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99855" w14:textId="77777777" w:rsidR="009D7116" w:rsidRDefault="009D7116" w:rsidP="00FF0EFC">
      <w:pPr>
        <w:pStyle w:val="BodyText"/>
        <w:spacing w:after="0"/>
        <w:ind w:right="-91"/>
        <w:jc w:val="both"/>
        <w:rPr>
          <w:rFonts w:ascii="Arial" w:hAnsi="Arial" w:cs="Arial"/>
          <w:lang w:val="es-ES"/>
        </w:rPr>
      </w:pPr>
    </w:p>
    <w:p w14:paraId="2335C727" w14:textId="77777777" w:rsidR="009D7116" w:rsidRDefault="009D7116" w:rsidP="00FF0EFC">
      <w:pPr>
        <w:pStyle w:val="BodyText"/>
        <w:spacing w:after="0"/>
        <w:ind w:right="-91"/>
        <w:jc w:val="both"/>
        <w:rPr>
          <w:rFonts w:ascii="Arial" w:hAnsi="Arial" w:cs="Arial"/>
          <w:lang w:val="es-ES"/>
        </w:rPr>
      </w:pPr>
    </w:p>
    <w:p w14:paraId="6125E793" w14:textId="77777777" w:rsidR="009D7116" w:rsidRDefault="009D7116" w:rsidP="00FF0EFC">
      <w:pPr>
        <w:pStyle w:val="BodyText"/>
        <w:spacing w:after="0"/>
        <w:ind w:right="-91"/>
        <w:jc w:val="both"/>
        <w:rPr>
          <w:rFonts w:ascii="Arial" w:hAnsi="Arial" w:cs="Arial"/>
          <w:lang w:val="es-ES"/>
        </w:rPr>
      </w:pPr>
    </w:p>
    <w:p w14:paraId="649ED7ED" w14:textId="77777777" w:rsidR="00D17563" w:rsidRPr="00CA759A" w:rsidRDefault="00D17563" w:rsidP="00190769">
      <w:pPr>
        <w:pStyle w:val="Heading1"/>
        <w:jc w:val="center"/>
        <w:rPr>
          <w:rFonts w:ascii="Arial" w:hAnsi="Arial"/>
          <w:szCs w:val="22"/>
        </w:rPr>
      </w:pPr>
      <w:bookmarkStart w:id="0" w:name="_Toc506967948"/>
      <w:bookmarkStart w:id="1" w:name="_Toc520403194"/>
      <w:bookmarkStart w:id="2" w:name="_Toc11933560"/>
      <w:r w:rsidRPr="00CA759A">
        <w:rPr>
          <w:rFonts w:ascii="Arial" w:hAnsi="Arial"/>
          <w:szCs w:val="22"/>
        </w:rPr>
        <w:t>ANEXO 1 – COMPROMISO DE CONFORMIDAD</w:t>
      </w:r>
      <w:bookmarkEnd w:id="0"/>
      <w:bookmarkEnd w:id="1"/>
      <w:bookmarkEnd w:id="2"/>
    </w:p>
    <w:p w14:paraId="3CCE82FA" w14:textId="77777777" w:rsidR="00D17563" w:rsidRPr="00871D3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59838F87" w14:textId="3F258EF7" w:rsidR="00D17563" w:rsidRPr="00871D36" w:rsidRDefault="00D17563" w:rsidP="003A33B9">
      <w:pPr>
        <w:jc w:val="both"/>
        <w:rPr>
          <w:rFonts w:ascii="Arial" w:hAnsi="Arial" w:cs="Arial"/>
          <w:bCs/>
          <w:iCs/>
          <w:caps/>
          <w:sz w:val="22"/>
          <w:szCs w:val="22"/>
          <w:lang w:val="es-CO"/>
        </w:rPr>
      </w:pPr>
      <w:r w:rsidRPr="00871D36">
        <w:rPr>
          <w:rFonts w:ascii="Arial" w:hAnsi="Arial" w:cs="Arial"/>
          <w:bCs/>
          <w:caps/>
          <w:sz w:val="22"/>
          <w:szCs w:val="22"/>
          <w:lang w:val="es-CO"/>
        </w:rPr>
        <w:t>COMPROMISO DE CONFORMIDAD (</w:t>
      </w:r>
      <w:r w:rsidR="003A33B9" w:rsidRPr="003A33B9">
        <w:rPr>
          <w:rFonts w:ascii="Arial" w:hAnsi="Arial" w:cs="Arial"/>
          <w:lang w:val="es-CO"/>
        </w:rPr>
        <w:t>pliego condiciones preselección de proponentes de carbón</w:t>
      </w:r>
      <w:r w:rsidR="004F0869">
        <w:rPr>
          <w:rFonts w:ascii="Arial" w:hAnsi="Arial" w:cs="Arial"/>
          <w:lang w:val="es-CO"/>
        </w:rPr>
        <w:t xml:space="preserve"> </w:t>
      </w:r>
      <w:r w:rsidR="004F0869">
        <w:rPr>
          <w:rFonts w:ascii="Arial" w:hAnsi="Arial" w:cs="Arial"/>
          <w:bCs/>
          <w:iCs/>
          <w:sz w:val="22"/>
          <w:szCs w:val="22"/>
          <w:lang w:val="es-CO"/>
        </w:rPr>
        <w:t>FL-001-2020</w:t>
      </w:r>
      <w:r w:rsidRPr="00871D36">
        <w:rPr>
          <w:rFonts w:ascii="Arial" w:hAnsi="Arial" w:cs="Arial"/>
          <w:bCs/>
          <w:iCs/>
          <w:caps/>
          <w:sz w:val="22"/>
          <w:szCs w:val="22"/>
          <w:lang w:val="es-CO"/>
        </w:rPr>
        <w:t>)</w:t>
      </w:r>
    </w:p>
    <w:p w14:paraId="27261EA9" w14:textId="77777777" w:rsidR="00D17563" w:rsidRPr="00871D3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7C731374" w14:textId="77777777" w:rsidR="00D17563" w:rsidRPr="00871D36" w:rsidRDefault="00D17563" w:rsidP="00D17563">
      <w:pPr>
        <w:pStyle w:val="BodyText2"/>
        <w:rPr>
          <w:szCs w:val="22"/>
        </w:rPr>
      </w:pPr>
      <w:r w:rsidRPr="00871D36">
        <w:rPr>
          <w:szCs w:val="22"/>
        </w:rPr>
        <w:t xml:space="preserve">El </w:t>
      </w:r>
      <w:r>
        <w:rPr>
          <w:szCs w:val="22"/>
        </w:rPr>
        <w:t>PROPONENTE</w:t>
      </w:r>
      <w:r w:rsidRPr="00871D36">
        <w:rPr>
          <w:szCs w:val="22"/>
        </w:rPr>
        <w:t xml:space="preserve"> </w:t>
      </w:r>
      <w:bookmarkStart w:id="3" w:name="_GoBack"/>
      <w:bookmarkEnd w:id="3"/>
      <w:r w:rsidRPr="00871D36">
        <w:rPr>
          <w:szCs w:val="22"/>
        </w:rPr>
        <w:t>declara que conoce todos los documentos y condiciones indicadas en la Petición de Oferta en referencia, así como los plazos de ejecución de la misma, los cuales se tuvieron en cuenta para la presentación de la oferta.</w:t>
      </w:r>
    </w:p>
    <w:p w14:paraId="65BE5614" w14:textId="77777777" w:rsidR="00D17563" w:rsidRPr="00871D3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51F930BB" w14:textId="77777777" w:rsidR="00D17563" w:rsidRPr="00871D3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871D36">
        <w:rPr>
          <w:rFonts w:ascii="Arial" w:hAnsi="Arial" w:cs="Arial"/>
          <w:sz w:val="22"/>
          <w:szCs w:val="22"/>
          <w:lang w:val="es-CO"/>
        </w:rPr>
        <w:t xml:space="preserve">Así mismo, declara que: </w:t>
      </w:r>
    </w:p>
    <w:p w14:paraId="5FCF4C40" w14:textId="77777777" w:rsidR="00D17563" w:rsidRPr="00871D3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2EAD16AE" w14:textId="77777777" w:rsidR="00D17563" w:rsidRPr="00871D36" w:rsidRDefault="00D17563" w:rsidP="00D17563">
      <w:pPr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  <w:lang w:val="es-CO"/>
        </w:rPr>
      </w:pPr>
      <w:r w:rsidRPr="00871D36">
        <w:rPr>
          <w:rFonts w:ascii="Arial" w:hAnsi="Arial" w:cs="Arial"/>
          <w:sz w:val="22"/>
          <w:szCs w:val="22"/>
          <w:lang w:val="es-CO"/>
        </w:rPr>
        <w:t>Está en capacidad de ejecutar de manera completa e integral el objeto ofrecido por ser un profesional en el campo en el que está ofertando y que tiene la capacidad técnica y financiera para desarrollar el mismo sin contratiempos.</w:t>
      </w:r>
    </w:p>
    <w:p w14:paraId="414BEC79" w14:textId="77777777" w:rsidR="00D17563" w:rsidRPr="00871D36" w:rsidRDefault="00D17563" w:rsidP="00D17563">
      <w:pPr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  <w:lang w:val="es-CO"/>
        </w:rPr>
      </w:pPr>
      <w:r w:rsidRPr="00871D36">
        <w:rPr>
          <w:rFonts w:ascii="Arial" w:hAnsi="Arial" w:cs="Arial"/>
          <w:sz w:val="22"/>
          <w:szCs w:val="22"/>
          <w:lang w:val="es-CO"/>
        </w:rPr>
        <w:t>Presentada la oferta aquella es irrevocable. Por ello, no la podrá retirar, modificar o condicionar los efectos y alcance de su oferta durante el proceso de petición de ofertas.</w:t>
      </w:r>
    </w:p>
    <w:p w14:paraId="18BBC0F1" w14:textId="77777777" w:rsidR="00D17563" w:rsidRPr="00871D36" w:rsidRDefault="00D17563" w:rsidP="00D17563">
      <w:pPr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  <w:lang w:val="es-CO"/>
        </w:rPr>
      </w:pPr>
      <w:r w:rsidRPr="00871D36">
        <w:rPr>
          <w:rFonts w:ascii="Arial" w:hAnsi="Arial" w:cs="Arial"/>
          <w:sz w:val="22"/>
          <w:szCs w:val="22"/>
          <w:lang w:val="es-CO"/>
        </w:rPr>
        <w:t xml:space="preserve">En calidad de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871D36">
        <w:rPr>
          <w:rFonts w:ascii="Arial" w:hAnsi="Arial" w:cs="Arial"/>
          <w:sz w:val="22"/>
          <w:szCs w:val="22"/>
          <w:lang w:val="es-CO"/>
        </w:rPr>
        <w:t xml:space="preserve"> ha presentado una única propuesta, y que no es socio, sociedad matriz, o subordinada de ninguno de los demás </w:t>
      </w:r>
      <w:r>
        <w:rPr>
          <w:rFonts w:ascii="Arial" w:hAnsi="Arial" w:cs="Arial"/>
          <w:sz w:val="22"/>
          <w:szCs w:val="22"/>
          <w:lang w:val="es-CO"/>
        </w:rPr>
        <w:t>PROPONENTES</w:t>
      </w:r>
      <w:r w:rsidRPr="00871D36">
        <w:rPr>
          <w:rFonts w:ascii="Arial" w:hAnsi="Arial" w:cs="Arial"/>
          <w:sz w:val="22"/>
          <w:szCs w:val="22"/>
          <w:lang w:val="es-CO"/>
        </w:rPr>
        <w:t xml:space="preserve"> en proceso de invitación a ofrecer, ni ha conformado empresa unipersonal que sea </w:t>
      </w:r>
      <w:r>
        <w:rPr>
          <w:rFonts w:ascii="Arial" w:hAnsi="Arial" w:cs="Arial"/>
          <w:sz w:val="22"/>
          <w:szCs w:val="22"/>
          <w:lang w:val="es-CO"/>
        </w:rPr>
        <w:t>PROPONENTE</w:t>
      </w:r>
      <w:r w:rsidRPr="00871D36">
        <w:rPr>
          <w:rFonts w:ascii="Arial" w:hAnsi="Arial" w:cs="Arial"/>
          <w:sz w:val="22"/>
          <w:szCs w:val="22"/>
          <w:lang w:val="es-CO"/>
        </w:rPr>
        <w:t xml:space="preserve"> en la petición de ofertas. </w:t>
      </w:r>
    </w:p>
    <w:p w14:paraId="75E58F00" w14:textId="77777777" w:rsidR="00D17563" w:rsidRPr="00871D36" w:rsidRDefault="00D17563" w:rsidP="00D17563">
      <w:pPr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  <w:lang w:val="es-CO"/>
        </w:rPr>
      </w:pPr>
      <w:r w:rsidRPr="00871D36">
        <w:rPr>
          <w:rFonts w:ascii="Arial" w:hAnsi="Arial" w:cs="Arial"/>
          <w:sz w:val="22"/>
          <w:szCs w:val="22"/>
          <w:lang w:val="es-CO"/>
        </w:rPr>
        <w:t xml:space="preserve">Cuenta con poder legal para firmar y presentar la propuesta </w:t>
      </w:r>
      <w:r w:rsidRPr="00871D36">
        <w:rPr>
          <w:rFonts w:ascii="Arial" w:hAnsi="Arial" w:cs="Arial"/>
          <w:iCs/>
          <w:sz w:val="22"/>
          <w:szCs w:val="22"/>
          <w:lang w:val="es-CO"/>
        </w:rPr>
        <w:t>(o que actúa en su propio nombre y representación)</w:t>
      </w:r>
      <w:r w:rsidRPr="00871D36">
        <w:rPr>
          <w:rFonts w:ascii="Arial" w:hAnsi="Arial" w:cs="Arial"/>
          <w:sz w:val="22"/>
          <w:szCs w:val="22"/>
          <w:lang w:val="es-CO"/>
        </w:rPr>
        <w:t xml:space="preserve">. </w:t>
      </w:r>
    </w:p>
    <w:p w14:paraId="02ABEEB6" w14:textId="77777777" w:rsidR="00D17563" w:rsidRPr="00871D36" w:rsidRDefault="00D17563" w:rsidP="00D17563">
      <w:pPr>
        <w:pStyle w:val="BodyText2"/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rPr>
          <w:szCs w:val="22"/>
        </w:rPr>
      </w:pPr>
      <w:r w:rsidRPr="00871D36">
        <w:rPr>
          <w:szCs w:val="22"/>
        </w:rPr>
        <w:t>Ha estudiado cuidadosamente los documentos de la Petición de Oferta y renuncia a cualquier reclamación por ignorancia o errónea interpretación de los mismos.</w:t>
      </w:r>
    </w:p>
    <w:p w14:paraId="18F16B66" w14:textId="77777777" w:rsidR="00D17563" w:rsidRPr="00871D36" w:rsidRDefault="00D17563" w:rsidP="00D17563">
      <w:pPr>
        <w:pStyle w:val="BodyText2"/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rPr>
          <w:szCs w:val="22"/>
        </w:rPr>
      </w:pPr>
      <w:r w:rsidRPr="00871D36">
        <w:rPr>
          <w:szCs w:val="22"/>
        </w:rPr>
        <w:t>Por el sólo hecho de cotizar, conoce y acepta las Condiciones Generales de Contratación CGC anexas a la Petición de Oferta.</w:t>
      </w:r>
    </w:p>
    <w:p w14:paraId="00B1F324" w14:textId="77777777" w:rsidR="00D17563" w:rsidRPr="00871D36" w:rsidRDefault="00D17563" w:rsidP="00D17563">
      <w:pPr>
        <w:pStyle w:val="BodyText2"/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rPr>
          <w:szCs w:val="22"/>
        </w:rPr>
      </w:pPr>
      <w:r w:rsidRPr="00871D36">
        <w:rPr>
          <w:szCs w:val="22"/>
        </w:rPr>
        <w:t>Ha revisado detenidamente la propuesta económica que presenta y no contiene ningún error, omisión, incongruencia o falsedad.</w:t>
      </w:r>
    </w:p>
    <w:p w14:paraId="45C95058" w14:textId="77777777" w:rsidR="00D17563" w:rsidRPr="00871D36" w:rsidRDefault="00D17563" w:rsidP="00D17563">
      <w:pPr>
        <w:pStyle w:val="BodyText2"/>
        <w:numPr>
          <w:ilvl w:val="0"/>
          <w:numId w:val="42"/>
        </w:numPr>
        <w:tabs>
          <w:tab w:val="clear" w:pos="1701"/>
          <w:tab w:val="left" w:pos="540"/>
        </w:tabs>
        <w:ind w:left="540" w:hanging="540"/>
        <w:rPr>
          <w:szCs w:val="22"/>
        </w:rPr>
      </w:pPr>
      <w:r w:rsidRPr="00871D36">
        <w:rPr>
          <w:szCs w:val="22"/>
        </w:rPr>
        <w:t>Conoce y acepta la facultad que tiene EMGESA para dar por suspendido y/o terminado el proceso de licitación en los términos indicados en el numeral “SUSPENSIÓN Y/O TERMINACIÓN ANTICIPADA DEL PROCESO DE LICITACIÓN” del presente documento.</w:t>
      </w:r>
    </w:p>
    <w:p w14:paraId="571C1683" w14:textId="77777777" w:rsidR="00D17563" w:rsidRPr="00871D36" w:rsidRDefault="00D17563" w:rsidP="00D17563">
      <w:pPr>
        <w:pStyle w:val="BodyText2"/>
        <w:tabs>
          <w:tab w:val="left" w:pos="540"/>
        </w:tabs>
        <w:rPr>
          <w:szCs w:val="22"/>
        </w:rPr>
      </w:pPr>
    </w:p>
    <w:p w14:paraId="6B987D06" w14:textId="77777777" w:rsidR="00D17563" w:rsidRPr="00871D36" w:rsidRDefault="00D17563" w:rsidP="00D17563">
      <w:pPr>
        <w:pStyle w:val="BodyText2"/>
        <w:tabs>
          <w:tab w:val="left" w:pos="540"/>
        </w:tabs>
        <w:rPr>
          <w:szCs w:val="22"/>
        </w:rPr>
      </w:pPr>
    </w:p>
    <w:p w14:paraId="54013C6D" w14:textId="77777777" w:rsidR="00D17563" w:rsidRPr="00871D36" w:rsidRDefault="00D17563" w:rsidP="00D17563">
      <w:pPr>
        <w:pStyle w:val="BodyText2"/>
        <w:tabs>
          <w:tab w:val="left" w:pos="540"/>
        </w:tabs>
        <w:rPr>
          <w:szCs w:val="22"/>
        </w:rPr>
      </w:pPr>
    </w:p>
    <w:p w14:paraId="4E77F524" w14:textId="77777777" w:rsidR="00D17563" w:rsidRPr="0090057D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90057D">
        <w:rPr>
          <w:rFonts w:ascii="Arial" w:hAnsi="Arial" w:cs="Arial"/>
          <w:sz w:val="22"/>
          <w:szCs w:val="22"/>
          <w:lang w:val="es-CO"/>
        </w:rPr>
        <w:t xml:space="preserve"> ___________________________________</w:t>
      </w:r>
    </w:p>
    <w:p w14:paraId="6B045438" w14:textId="77777777" w:rsidR="00D17563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FF36A8">
        <w:rPr>
          <w:rFonts w:ascii="Arial" w:hAnsi="Arial" w:cs="Arial"/>
          <w:sz w:val="22"/>
          <w:szCs w:val="22"/>
          <w:lang w:val="es-CO"/>
        </w:rPr>
        <w:t xml:space="preserve">Firma </w:t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</w:r>
      <w:r w:rsidRPr="00FF36A8">
        <w:rPr>
          <w:rFonts w:ascii="Arial" w:hAnsi="Arial" w:cs="Arial"/>
          <w:sz w:val="22"/>
          <w:szCs w:val="22"/>
          <w:lang w:val="es-CO"/>
        </w:rPr>
        <w:tab/>
        <w:t xml:space="preserve">   </w:t>
      </w:r>
    </w:p>
    <w:p w14:paraId="201FE8FF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Nombre y Cédula</w:t>
      </w:r>
    </w:p>
    <w:p w14:paraId="033A53D6" w14:textId="77777777" w:rsidR="00D17563" w:rsidRPr="00111A86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  <w:r w:rsidRPr="00111A86">
        <w:rPr>
          <w:rFonts w:ascii="Arial" w:hAnsi="Arial" w:cs="Arial"/>
          <w:sz w:val="22"/>
          <w:szCs w:val="22"/>
          <w:lang w:val="es-CO"/>
        </w:rPr>
        <w:t>Representante Legal de</w:t>
      </w:r>
      <w:r>
        <w:rPr>
          <w:rFonts w:ascii="Arial" w:hAnsi="Arial" w:cs="Arial"/>
          <w:sz w:val="22"/>
          <w:szCs w:val="22"/>
          <w:lang w:val="es-CO"/>
        </w:rPr>
        <w:t xml:space="preserve"> _________________________</w:t>
      </w:r>
      <w:r w:rsidRPr="00111A86">
        <w:rPr>
          <w:rFonts w:ascii="Arial" w:hAnsi="Arial" w:cs="Arial"/>
          <w:sz w:val="22"/>
          <w:szCs w:val="22"/>
          <w:lang w:val="es-CO"/>
        </w:rPr>
        <w:t>, con NIT ______________________</w:t>
      </w:r>
    </w:p>
    <w:p w14:paraId="6FAEDA02" w14:textId="77777777" w:rsidR="00D17563" w:rsidRPr="00111A86" w:rsidRDefault="00D17563" w:rsidP="00D17563">
      <w:pPr>
        <w:pStyle w:val="ListParagraph"/>
        <w:rPr>
          <w:rFonts w:ascii="Arial" w:hAnsi="Arial" w:cs="Arial"/>
        </w:rPr>
      </w:pPr>
    </w:p>
    <w:p w14:paraId="2B1D7A77" w14:textId="77777777" w:rsidR="008230B4" w:rsidRDefault="008230B4" w:rsidP="00D17563">
      <w:pPr>
        <w:rPr>
          <w:rFonts w:ascii="Arial" w:hAnsi="Arial" w:cs="Arial"/>
          <w:sz w:val="22"/>
          <w:szCs w:val="22"/>
          <w:lang w:val="es-CO"/>
        </w:rPr>
      </w:pPr>
    </w:p>
    <w:sectPr w:rsidR="008230B4" w:rsidSect="00846F1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63D3B" w14:textId="77777777" w:rsidR="00BA3B05" w:rsidRDefault="00BA3B05" w:rsidP="008D3593">
      <w:r>
        <w:separator/>
      </w:r>
    </w:p>
  </w:endnote>
  <w:endnote w:type="continuationSeparator" w:id="0">
    <w:p w14:paraId="6BCC8257" w14:textId="77777777" w:rsidR="00BA3B05" w:rsidRDefault="00BA3B05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30D75E58" w:rsidR="003624C1" w:rsidRDefault="003624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714" w:rsidRPr="00A97714">
          <w:rPr>
            <w:noProof/>
            <w:lang w:val="es-ES"/>
          </w:rPr>
          <w:t>9</w:t>
        </w:r>
        <w:r>
          <w:fldChar w:fldCharType="end"/>
        </w:r>
      </w:p>
    </w:sdtContent>
  </w:sdt>
  <w:p w14:paraId="08BAABCF" w14:textId="7BE44341" w:rsidR="003624C1" w:rsidRDefault="003624C1">
    <w:pPr>
      <w:pStyle w:val="Footer"/>
      <w:jc w:val="center"/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90DB" w14:textId="3B697090" w:rsidR="00B418AF" w:rsidRDefault="00B418AF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71016E2" wp14:editId="765AE52E">
              <wp:simplePos x="0" y="0"/>
              <wp:positionH relativeFrom="page">
                <wp:posOffset>828675</wp:posOffset>
              </wp:positionH>
              <wp:positionV relativeFrom="bottomMargin">
                <wp:posOffset>102235</wp:posOffset>
              </wp:positionV>
              <wp:extent cx="6943725" cy="350520"/>
              <wp:effectExtent l="0" t="0" r="0" b="0"/>
              <wp:wrapNone/>
              <wp:docPr id="164" name="Grupo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43725" cy="350520"/>
                        <a:chOff x="-771525" y="-76200"/>
                        <a:chExt cx="6943725" cy="350520"/>
                      </a:xfrm>
                    </wpg:grpSpPr>
                    <wps:wsp>
                      <wps:cNvPr id="165" name="Rectángulo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Cuadro de texto 166"/>
                      <wps:cNvSpPr txBox="1"/>
                      <wps:spPr>
                        <a:xfrm>
                          <a:off x="-771525" y="-7620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0091B" w14:textId="405CDA1B" w:rsidR="00B418AF" w:rsidRPr="002135A2" w:rsidRDefault="00B418AF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1016E2" id="Grupo 164" o:spid="_x0000_s1026" style="position:absolute;margin-left:65.25pt;margin-top:8.05pt;width:546.75pt;height:27.6pt;z-index:251662336;mso-position-horizontal-relative:page;mso-position-vertical-relative:bottom-margin-area;mso-width-relative:margin;mso-height-relative:margin" coordorigin="-7715,-762" coordsize="6943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">
              <v:rect id="Rectángu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66" o:spid="_x0000_s1028" type="#_x0000_t202" style="position:absolute;left:-7715;top:-762;width:5943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7560091B" w14:textId="405CDA1B" w:rsidR="00B418AF" w:rsidRPr="002135A2" w:rsidRDefault="00B418AF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A2D7F" w14:textId="77777777" w:rsidR="00BA3B05" w:rsidRDefault="00BA3B05" w:rsidP="008D3593">
      <w:r>
        <w:separator/>
      </w:r>
    </w:p>
  </w:footnote>
  <w:footnote w:type="continuationSeparator" w:id="0">
    <w:p w14:paraId="7222151D" w14:textId="77777777" w:rsidR="00BA3B05" w:rsidRDefault="00BA3B05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Number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Number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4CB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135A2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0869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365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94706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97714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418AF"/>
    <w:rsid w:val="00B44806"/>
    <w:rsid w:val="00B65B72"/>
    <w:rsid w:val="00B82EC9"/>
    <w:rsid w:val="00B8507D"/>
    <w:rsid w:val="00B861C7"/>
    <w:rsid w:val="00B86FAC"/>
    <w:rsid w:val="00BA2A0A"/>
    <w:rsid w:val="00BA3B05"/>
    <w:rsid w:val="00BB0BEF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8220F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Heading1">
    <w:name w:val="heading 1"/>
    <w:basedOn w:val="Normal"/>
    <w:next w:val="Normal"/>
    <w:link w:val="Heading1Ch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DefaultParagraphFont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593"/>
  </w:style>
  <w:style w:type="paragraph" w:styleId="Footer">
    <w:name w:val="footer"/>
    <w:basedOn w:val="Normal"/>
    <w:link w:val="Foot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593"/>
  </w:style>
  <w:style w:type="paragraph" w:styleId="BalloonText">
    <w:name w:val="Balloon Text"/>
    <w:basedOn w:val="Normal"/>
    <w:link w:val="BalloonTextCh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00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CommentReference">
    <w:name w:val="annotation reference"/>
    <w:semiHidden/>
    <w:rsid w:val="007114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CommentTextChar">
    <w:name w:val="Comment Text Char"/>
    <w:basedOn w:val="DefaultParagraphFont"/>
    <w:link w:val="CommentText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NoSpacing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ListParagraph">
    <w:name w:val="List Paragraph"/>
    <w:basedOn w:val="Normal"/>
    <w:link w:val="ListParagraphCh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">
    <w:name w:val="Body Text"/>
    <w:basedOn w:val="Normal"/>
    <w:link w:val="BodyTextChar"/>
    <w:uiPriority w:val="99"/>
    <w:unhideWhenUsed/>
    <w:rsid w:val="00D324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4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24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D3"/>
  </w:style>
  <w:style w:type="character" w:customStyle="1" w:styleId="Heading1Char">
    <w:name w:val="Heading 1 Char"/>
    <w:basedOn w:val="DefaultParagraphFont"/>
    <w:link w:val="Heading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BodyTextIndent3">
    <w:name w:val="Body Text Indent 3"/>
    <w:basedOn w:val="Normal"/>
    <w:link w:val="BodyTextIndent3Ch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BodyTextIndent3Char">
    <w:name w:val="Body Text Indent 3 Char"/>
    <w:basedOn w:val="DefaultParagraphFont"/>
    <w:link w:val="BodyTextIndent3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Number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eGrid">
    <w:name w:val="Table Grid"/>
    <w:basedOn w:val="Table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itleChar">
    <w:name w:val="Subtitle Char"/>
    <w:basedOn w:val="DefaultParagraphFont"/>
    <w:link w:val="Subtitle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Number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nhideWhenUsed/>
    <w:rsid w:val="00EE3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92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92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F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F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5FD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on">
    <w:name w:val="Revision"/>
    <w:hidden/>
    <w:uiPriority w:val="99"/>
    <w:semiHidden/>
    <w:rsid w:val="00F61555"/>
  </w:style>
  <w:style w:type="paragraph" w:styleId="BodyText3">
    <w:name w:val="Body Text 3"/>
    <w:basedOn w:val="Normal"/>
    <w:link w:val="BodyText3Ch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B1B"/>
    <w:rPr>
      <w:sz w:val="16"/>
      <w:szCs w:val="16"/>
    </w:rPr>
  </w:style>
  <w:style w:type="paragraph" w:styleId="List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23CADB-5FAA-4D2B-8E7B-8BBC552CB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6EC62E-FAFA-4B1F-B3A0-CAC15B0EA1B3}"/>
</file>

<file path=customXml/itemProps3.xml><?xml version="1.0" encoding="utf-8"?>
<ds:datastoreItem xmlns:ds="http://schemas.openxmlformats.org/officeDocument/2006/customXml" ds:itemID="{35CD90E1-A14E-48BD-BFD5-9AEDBB2CD0CA}"/>
</file>

<file path=customXml/itemProps4.xml><?xml version="1.0" encoding="utf-8"?>
<ds:datastoreItem xmlns:ds="http://schemas.openxmlformats.org/officeDocument/2006/customXml" ds:itemID="{556BBA70-A97A-4944-925C-9AEB25359C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Lara Navarro, Claudia Marcela, Enel Colombia</cp:lastModifiedBy>
  <cp:revision>6</cp:revision>
  <cp:lastPrinted>2019-06-28T17:23:00Z</cp:lastPrinted>
  <dcterms:created xsi:type="dcterms:W3CDTF">2019-12-17T22:24:00Z</dcterms:created>
  <dcterms:modified xsi:type="dcterms:W3CDTF">2020-01-10T19:53:00Z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