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37D54" w14:textId="77777777" w:rsidR="00625DFB" w:rsidRPr="00C27E6C" w:rsidRDefault="00625DFB" w:rsidP="00551E63">
      <w:pPr>
        <w:pStyle w:val="Subttulo"/>
        <w:rPr>
          <w:noProof/>
        </w:rPr>
      </w:pPr>
      <w:r w:rsidRPr="00C27E6C">
        <w:rPr>
          <w:noProof/>
        </w:rPr>
        <w:t>INVITACIÓN A PRESENTAR OFERTA MERCANTIL PARA SUMINISTRO DE ENERGÍA Y POTENCIA</w:t>
      </w:r>
    </w:p>
    <w:p w14:paraId="146BB671" w14:textId="77777777" w:rsidR="00625DFB" w:rsidRPr="00C27E6C" w:rsidRDefault="00625DFB" w:rsidP="00C27E6C">
      <w:pPr>
        <w:pStyle w:val="Textoindependiente"/>
        <w:rPr>
          <w:rFonts w:ascii="Arial" w:hAnsi="Arial" w:cs="Arial"/>
          <w:noProof/>
          <w:color w:val="000000"/>
          <w:sz w:val="22"/>
          <w:szCs w:val="22"/>
        </w:rPr>
      </w:pPr>
    </w:p>
    <w:p w14:paraId="0342C600" w14:textId="77777777" w:rsidR="00625DFB" w:rsidRPr="00C27E6C" w:rsidRDefault="00625DFB" w:rsidP="00C27E6C">
      <w:pPr>
        <w:pStyle w:val="Textoindependiente"/>
        <w:rPr>
          <w:rFonts w:ascii="Arial" w:hAnsi="Arial" w:cs="Arial"/>
          <w:noProof/>
          <w:color w:val="000000"/>
          <w:sz w:val="22"/>
          <w:szCs w:val="22"/>
        </w:rPr>
      </w:pPr>
    </w:p>
    <w:p w14:paraId="00EC6C0C" w14:textId="77777777" w:rsidR="00625DFB" w:rsidRPr="00C27E6C" w:rsidRDefault="00625DFB" w:rsidP="00C27E6C">
      <w:pPr>
        <w:pStyle w:val="Textoindependiente"/>
        <w:rPr>
          <w:rFonts w:ascii="Arial" w:hAnsi="Arial" w:cs="Arial"/>
          <w:noProof/>
          <w:color w:val="000000"/>
          <w:sz w:val="22"/>
          <w:szCs w:val="22"/>
        </w:rPr>
      </w:pPr>
    </w:p>
    <w:p w14:paraId="08F9B026" w14:textId="0C7D8A63" w:rsidR="00625DFB" w:rsidRPr="00C27E6C" w:rsidRDefault="009E15DF" w:rsidP="00C27E6C">
      <w:pPr>
        <w:pStyle w:val="Textoindependiente"/>
        <w:rPr>
          <w:rFonts w:ascii="Arial" w:hAnsi="Arial" w:cs="Arial"/>
          <w:noProof/>
          <w:color w:val="000000"/>
          <w:sz w:val="22"/>
          <w:szCs w:val="22"/>
        </w:rPr>
      </w:pPr>
      <w:r w:rsidRPr="0045074E">
        <w:rPr>
          <w:noProof/>
          <w:snapToGrid/>
          <w:lang w:val="es-CO" w:eastAsia="es-CO"/>
        </w:rPr>
        <w:drawing>
          <wp:inline distT="0" distB="0" distL="0" distR="0" wp14:anchorId="1206B83E" wp14:editId="26D6E955">
            <wp:extent cx="2286794" cy="1276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376" t="42555" r="83032" b="42958"/>
                    <a:stretch/>
                  </pic:blipFill>
                  <pic:spPr bwMode="auto">
                    <a:xfrm>
                      <a:off x="0" y="0"/>
                      <a:ext cx="2292264" cy="1279403"/>
                    </a:xfrm>
                    <a:prstGeom prst="rect">
                      <a:avLst/>
                    </a:prstGeom>
                    <a:ln>
                      <a:noFill/>
                    </a:ln>
                    <a:extLst>
                      <a:ext uri="{53640926-AAD7-44D8-BBD7-CCE9431645EC}">
                        <a14:shadowObscured xmlns:a14="http://schemas.microsoft.com/office/drawing/2010/main"/>
                      </a:ext>
                    </a:extLst>
                  </pic:spPr>
                </pic:pic>
              </a:graphicData>
            </a:graphic>
          </wp:inline>
        </w:drawing>
      </w:r>
    </w:p>
    <w:p w14:paraId="6DE76696" w14:textId="77777777" w:rsidR="00625DFB" w:rsidRPr="00C27E6C" w:rsidRDefault="00625DFB" w:rsidP="00C27E6C">
      <w:pPr>
        <w:pStyle w:val="Textoindependiente"/>
        <w:rPr>
          <w:rFonts w:ascii="Arial" w:hAnsi="Arial" w:cs="Arial"/>
          <w:noProof/>
          <w:color w:val="000000"/>
          <w:sz w:val="22"/>
          <w:szCs w:val="22"/>
        </w:rPr>
      </w:pPr>
    </w:p>
    <w:p w14:paraId="61578A74" w14:textId="77777777" w:rsidR="00625DFB" w:rsidRPr="00C27E6C" w:rsidRDefault="00625DFB" w:rsidP="00C27E6C">
      <w:pPr>
        <w:pStyle w:val="Textoindependiente"/>
        <w:rPr>
          <w:rFonts w:ascii="Arial" w:hAnsi="Arial" w:cs="Arial"/>
          <w:noProof/>
          <w:color w:val="000000"/>
          <w:sz w:val="22"/>
          <w:szCs w:val="22"/>
        </w:rPr>
      </w:pPr>
    </w:p>
    <w:p w14:paraId="79C352DD" w14:textId="77777777" w:rsidR="00625DFB" w:rsidRPr="00C27E6C" w:rsidRDefault="00625DFB" w:rsidP="00C27E6C">
      <w:pPr>
        <w:pStyle w:val="Textoindependiente"/>
        <w:rPr>
          <w:rFonts w:ascii="Arial" w:hAnsi="Arial" w:cs="Arial"/>
          <w:noProof/>
          <w:color w:val="000000"/>
          <w:sz w:val="22"/>
          <w:szCs w:val="22"/>
        </w:rPr>
      </w:pPr>
    </w:p>
    <w:p w14:paraId="554EF2AD" w14:textId="77777777" w:rsidR="00625DFB" w:rsidRPr="00C27E6C" w:rsidRDefault="00625DFB" w:rsidP="00C27E6C">
      <w:pPr>
        <w:pStyle w:val="Textoindependiente"/>
        <w:rPr>
          <w:rFonts w:ascii="Arial" w:hAnsi="Arial" w:cs="Arial"/>
          <w:noProof/>
          <w:color w:val="000000"/>
          <w:sz w:val="22"/>
          <w:szCs w:val="22"/>
        </w:rPr>
      </w:pPr>
      <w:r w:rsidRPr="00C27E6C">
        <w:rPr>
          <w:rFonts w:ascii="Arial" w:hAnsi="Arial" w:cs="Arial"/>
          <w:noProof/>
          <w:color w:val="000000"/>
          <w:sz w:val="22"/>
          <w:szCs w:val="22"/>
        </w:rPr>
        <w:t>INSTRUCCIONES DE PARTICIPACIÓN DE LA INVITACIÓN A OFRECER</w:t>
      </w:r>
    </w:p>
    <w:p w14:paraId="50C0C391" w14:textId="77777777" w:rsidR="00625DFB" w:rsidRPr="00C27E6C" w:rsidRDefault="00625DFB" w:rsidP="00C27E6C">
      <w:pPr>
        <w:pStyle w:val="Textoindependiente"/>
        <w:rPr>
          <w:rFonts w:ascii="Arial" w:hAnsi="Arial" w:cs="Arial"/>
          <w:noProof/>
          <w:color w:val="000000"/>
          <w:sz w:val="22"/>
          <w:szCs w:val="22"/>
        </w:rPr>
      </w:pPr>
    </w:p>
    <w:p w14:paraId="0E1B8106" w14:textId="77777777" w:rsidR="00625DFB" w:rsidRPr="00C27E6C" w:rsidRDefault="00625DFB" w:rsidP="00C27E6C">
      <w:pPr>
        <w:pStyle w:val="Textoindependiente"/>
        <w:rPr>
          <w:rFonts w:ascii="Arial" w:hAnsi="Arial" w:cs="Arial"/>
          <w:noProof/>
          <w:color w:val="000000"/>
          <w:sz w:val="22"/>
          <w:szCs w:val="22"/>
        </w:rPr>
      </w:pPr>
      <w:r w:rsidRPr="00C27E6C">
        <w:rPr>
          <w:rFonts w:ascii="Arial" w:hAnsi="Arial" w:cs="Arial"/>
          <w:noProof/>
          <w:color w:val="000000"/>
          <w:sz w:val="22"/>
          <w:szCs w:val="22"/>
        </w:rPr>
        <w:t xml:space="preserve"> INVITACIÓN PÚBLICA </w:t>
      </w:r>
    </w:p>
    <w:p w14:paraId="50317382" w14:textId="79DE5DBA" w:rsidR="00625DFB" w:rsidRPr="009E15DF" w:rsidRDefault="00854906" w:rsidP="009E15DF">
      <w:pPr>
        <w:pStyle w:val="Textoindependiente"/>
        <w:rPr>
          <w:rFonts w:ascii="Arial" w:hAnsi="Arial" w:cs="Arial"/>
          <w:noProof/>
          <w:color w:val="000000"/>
          <w:sz w:val="22"/>
          <w:szCs w:val="22"/>
        </w:rPr>
      </w:pPr>
      <w:r>
        <w:rPr>
          <w:rFonts w:ascii="Arial" w:hAnsi="Arial" w:cs="Arial"/>
          <w:noProof/>
          <w:color w:val="000000"/>
          <w:sz w:val="22"/>
          <w:szCs w:val="22"/>
        </w:rPr>
        <w:t>GM-19-003</w:t>
      </w:r>
    </w:p>
    <w:p w14:paraId="14292223" w14:textId="77777777" w:rsidR="00625DFB" w:rsidRPr="00C27E6C" w:rsidRDefault="00625DFB" w:rsidP="00C27E6C">
      <w:pPr>
        <w:pStyle w:val="Textoindependiente"/>
        <w:rPr>
          <w:rFonts w:ascii="Arial" w:hAnsi="Arial" w:cs="Arial"/>
          <w:color w:val="000000"/>
          <w:sz w:val="22"/>
          <w:szCs w:val="22"/>
        </w:rPr>
      </w:pPr>
    </w:p>
    <w:p w14:paraId="090F5F60" w14:textId="77777777" w:rsidR="00625DFB" w:rsidRPr="00C27E6C" w:rsidRDefault="00625DFB" w:rsidP="00C27E6C">
      <w:pPr>
        <w:pStyle w:val="Encabezado"/>
        <w:pBdr>
          <w:bottom w:val="single" w:sz="6" w:space="1" w:color="auto"/>
        </w:pBdr>
        <w:jc w:val="center"/>
        <w:rPr>
          <w:rFonts w:ascii="Arial" w:hAnsi="Arial" w:cs="Arial"/>
          <w:b/>
          <w:i/>
          <w:color w:val="000000"/>
          <w:sz w:val="22"/>
          <w:szCs w:val="22"/>
        </w:rPr>
      </w:pPr>
      <w:r w:rsidRPr="00C27E6C">
        <w:rPr>
          <w:rFonts w:ascii="Arial" w:hAnsi="Arial" w:cs="Arial"/>
          <w:b/>
          <w:i/>
          <w:vanish/>
          <w:color w:val="000000"/>
          <w:sz w:val="22"/>
          <w:szCs w:val="22"/>
        </w:rPr>
        <w:t>_</w:t>
      </w:r>
    </w:p>
    <w:p w14:paraId="2DCAA45E" w14:textId="77777777" w:rsidR="00625DFB" w:rsidRPr="00C27E6C" w:rsidRDefault="00625DFB" w:rsidP="00C27E6C">
      <w:pPr>
        <w:jc w:val="center"/>
        <w:rPr>
          <w:rFonts w:ascii="Arial" w:hAnsi="Arial" w:cs="Arial"/>
          <w:b/>
          <w:color w:val="000000"/>
          <w:sz w:val="22"/>
          <w:szCs w:val="22"/>
        </w:rPr>
      </w:pPr>
    </w:p>
    <w:p w14:paraId="5210705B" w14:textId="77777777" w:rsidR="00625DFB" w:rsidRPr="00C27E6C" w:rsidRDefault="00625DFB" w:rsidP="00C27E6C">
      <w:pPr>
        <w:jc w:val="center"/>
        <w:rPr>
          <w:rFonts w:ascii="Arial" w:hAnsi="Arial" w:cs="Arial"/>
          <w:b/>
          <w:color w:val="000000"/>
          <w:sz w:val="22"/>
          <w:szCs w:val="22"/>
        </w:rPr>
      </w:pPr>
    </w:p>
    <w:p w14:paraId="5BB33477" w14:textId="36F32E89" w:rsidR="00C239A4" w:rsidRPr="00C27E6C" w:rsidRDefault="00C239A4" w:rsidP="00F81FF0">
      <w:pPr>
        <w:jc w:val="right"/>
        <w:rPr>
          <w:rFonts w:ascii="Arial" w:hAnsi="Arial" w:cs="Arial"/>
          <w:b/>
          <w:color w:val="000000"/>
          <w:sz w:val="22"/>
          <w:szCs w:val="22"/>
        </w:rPr>
      </w:pPr>
      <w:r w:rsidRPr="00C27E6C">
        <w:rPr>
          <w:rFonts w:ascii="Arial" w:hAnsi="Arial" w:cs="Arial"/>
          <w:b/>
          <w:color w:val="000000"/>
          <w:sz w:val="22"/>
          <w:szCs w:val="22"/>
        </w:rPr>
        <w:t xml:space="preserve">Aprobado Gerencia Legal y Asuntos Corporativos: </w:t>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r>
      <w:r w:rsidR="00F81FF0">
        <w:rPr>
          <w:rFonts w:ascii="Arial" w:hAnsi="Arial" w:cs="Arial"/>
          <w:b/>
          <w:color w:val="000000"/>
          <w:sz w:val="22"/>
          <w:szCs w:val="22"/>
        </w:rPr>
        <w:softHyphen/>
        <w:t>___________________________</w:t>
      </w:r>
    </w:p>
    <w:p w14:paraId="04F0982B" w14:textId="77777777" w:rsidR="00C239A4" w:rsidRPr="00C27E6C" w:rsidRDefault="00C239A4" w:rsidP="00C27E6C">
      <w:pPr>
        <w:jc w:val="right"/>
        <w:rPr>
          <w:rFonts w:ascii="Arial" w:hAnsi="Arial" w:cs="Arial"/>
          <w:b/>
          <w:color w:val="000000"/>
          <w:sz w:val="22"/>
          <w:szCs w:val="22"/>
        </w:rPr>
      </w:pPr>
    </w:p>
    <w:p w14:paraId="1D0A626B" w14:textId="77777777" w:rsidR="00C239A4" w:rsidRPr="00C27E6C" w:rsidRDefault="00C239A4" w:rsidP="00C27E6C">
      <w:pPr>
        <w:jc w:val="right"/>
        <w:rPr>
          <w:rFonts w:ascii="Arial" w:hAnsi="Arial" w:cs="Arial"/>
          <w:b/>
          <w:color w:val="000000"/>
          <w:sz w:val="22"/>
          <w:szCs w:val="22"/>
        </w:rPr>
      </w:pPr>
      <w:r w:rsidRPr="00C27E6C">
        <w:rPr>
          <w:rFonts w:ascii="Arial" w:hAnsi="Arial" w:cs="Arial"/>
          <w:b/>
          <w:color w:val="000000"/>
          <w:sz w:val="22"/>
          <w:szCs w:val="22"/>
        </w:rPr>
        <w:t>Fecha de Aprobación: ________________________________</w:t>
      </w:r>
    </w:p>
    <w:p w14:paraId="326E7093" w14:textId="77777777" w:rsidR="00C239A4" w:rsidRPr="00C27E6C" w:rsidRDefault="00C239A4" w:rsidP="00C27E6C">
      <w:pPr>
        <w:rPr>
          <w:rFonts w:ascii="Arial" w:hAnsi="Arial" w:cs="Arial"/>
          <w:b/>
          <w:color w:val="000000"/>
          <w:sz w:val="22"/>
          <w:szCs w:val="22"/>
        </w:rPr>
      </w:pPr>
    </w:p>
    <w:p w14:paraId="51E178BD" w14:textId="77777777" w:rsidR="00C239A4" w:rsidRPr="00C27E6C" w:rsidRDefault="00C239A4" w:rsidP="00C27E6C">
      <w:pPr>
        <w:jc w:val="right"/>
        <w:rPr>
          <w:rFonts w:ascii="Arial" w:hAnsi="Arial" w:cs="Arial"/>
          <w:b/>
          <w:color w:val="000000"/>
          <w:sz w:val="22"/>
          <w:szCs w:val="22"/>
        </w:rPr>
      </w:pPr>
      <w:r w:rsidRPr="00C27E6C">
        <w:rPr>
          <w:rFonts w:ascii="Arial" w:hAnsi="Arial" w:cs="Arial"/>
          <w:b/>
          <w:color w:val="000000"/>
          <w:sz w:val="22"/>
          <w:szCs w:val="22"/>
        </w:rPr>
        <w:t xml:space="preserve">Aprobado Gerencia </w:t>
      </w:r>
      <w:proofErr w:type="spellStart"/>
      <w:r w:rsidRPr="00C27E6C">
        <w:rPr>
          <w:rFonts w:ascii="Arial" w:hAnsi="Arial" w:cs="Arial"/>
          <w:b/>
          <w:color w:val="000000"/>
          <w:sz w:val="22"/>
          <w:szCs w:val="22"/>
        </w:rPr>
        <w:t>Market</w:t>
      </w:r>
      <w:proofErr w:type="spellEnd"/>
      <w:r w:rsidRPr="00C27E6C">
        <w:rPr>
          <w:rFonts w:ascii="Arial" w:hAnsi="Arial" w:cs="Arial"/>
          <w:b/>
          <w:color w:val="000000"/>
          <w:sz w:val="22"/>
          <w:szCs w:val="22"/>
        </w:rPr>
        <w:t>: ________________________________</w:t>
      </w:r>
    </w:p>
    <w:p w14:paraId="51E1D37C" w14:textId="77777777" w:rsidR="00C239A4" w:rsidRPr="00C27E6C" w:rsidRDefault="00C239A4" w:rsidP="00C27E6C">
      <w:pPr>
        <w:jc w:val="right"/>
        <w:rPr>
          <w:rFonts w:ascii="Arial" w:hAnsi="Arial" w:cs="Arial"/>
          <w:b/>
          <w:color w:val="000000"/>
          <w:sz w:val="22"/>
          <w:szCs w:val="22"/>
        </w:rPr>
      </w:pPr>
    </w:p>
    <w:p w14:paraId="5F7B1A4E" w14:textId="77777777" w:rsidR="00C239A4" w:rsidRPr="00C27E6C" w:rsidRDefault="00C239A4" w:rsidP="00C27E6C">
      <w:pPr>
        <w:jc w:val="right"/>
        <w:rPr>
          <w:rFonts w:ascii="Arial" w:hAnsi="Arial" w:cs="Arial"/>
          <w:b/>
          <w:color w:val="000000"/>
          <w:sz w:val="22"/>
          <w:szCs w:val="22"/>
        </w:rPr>
      </w:pPr>
      <w:r w:rsidRPr="00C27E6C">
        <w:rPr>
          <w:rFonts w:ascii="Arial" w:hAnsi="Arial" w:cs="Arial"/>
          <w:b/>
          <w:color w:val="000000"/>
          <w:sz w:val="22"/>
          <w:szCs w:val="22"/>
        </w:rPr>
        <w:t>Fecha de Aprobación: ________________________________</w:t>
      </w:r>
    </w:p>
    <w:p w14:paraId="10AD0F82" w14:textId="77777777" w:rsidR="00C239A4" w:rsidRPr="00C27E6C" w:rsidRDefault="00C239A4" w:rsidP="00C27E6C">
      <w:pPr>
        <w:jc w:val="center"/>
        <w:rPr>
          <w:rFonts w:ascii="Arial" w:hAnsi="Arial" w:cs="Arial"/>
          <w:b/>
          <w:i/>
          <w:color w:val="000000"/>
          <w:sz w:val="22"/>
          <w:szCs w:val="22"/>
        </w:rPr>
      </w:pPr>
    </w:p>
    <w:p w14:paraId="5A38BAA7" w14:textId="77777777" w:rsidR="00C239A4" w:rsidRPr="00C27E6C" w:rsidRDefault="00C239A4" w:rsidP="00C27E6C">
      <w:pPr>
        <w:jc w:val="center"/>
        <w:rPr>
          <w:rFonts w:ascii="Arial" w:hAnsi="Arial" w:cs="Arial"/>
          <w:b/>
          <w:i/>
          <w:color w:val="000000"/>
          <w:sz w:val="22"/>
          <w:szCs w:val="22"/>
        </w:rPr>
      </w:pPr>
    </w:p>
    <w:p w14:paraId="4D5D7CFF" w14:textId="77777777" w:rsidR="00625DFB" w:rsidRPr="00C27E6C" w:rsidRDefault="00625DFB" w:rsidP="00C27E6C">
      <w:pPr>
        <w:jc w:val="right"/>
        <w:rPr>
          <w:rFonts w:ascii="Arial" w:hAnsi="Arial" w:cs="Arial"/>
          <w:b/>
          <w:color w:val="000000"/>
          <w:sz w:val="22"/>
          <w:szCs w:val="22"/>
        </w:rPr>
      </w:pPr>
    </w:p>
    <w:p w14:paraId="169124CC" w14:textId="77777777" w:rsidR="00625DFB" w:rsidRPr="00C27E6C" w:rsidRDefault="00625DFB" w:rsidP="00C27E6C">
      <w:pPr>
        <w:jc w:val="center"/>
        <w:rPr>
          <w:rFonts w:ascii="Arial" w:hAnsi="Arial" w:cs="Arial"/>
          <w:b/>
          <w:i/>
          <w:color w:val="000000"/>
          <w:sz w:val="22"/>
          <w:szCs w:val="22"/>
        </w:rPr>
      </w:pPr>
    </w:p>
    <w:p w14:paraId="593D57A3" w14:textId="77777777" w:rsidR="00625DFB" w:rsidRPr="00C27E6C" w:rsidRDefault="00625DFB" w:rsidP="00C27E6C">
      <w:pPr>
        <w:jc w:val="center"/>
        <w:rPr>
          <w:rFonts w:ascii="Arial" w:hAnsi="Arial" w:cs="Arial"/>
          <w:b/>
          <w:i/>
          <w:color w:val="000000"/>
          <w:sz w:val="22"/>
          <w:szCs w:val="22"/>
        </w:rPr>
      </w:pPr>
    </w:p>
    <w:p w14:paraId="2157E487" w14:textId="77777777" w:rsidR="00625DFB" w:rsidRPr="00C27E6C" w:rsidRDefault="00625DFB" w:rsidP="00C27E6C">
      <w:pPr>
        <w:jc w:val="center"/>
        <w:rPr>
          <w:rFonts w:ascii="Arial" w:hAnsi="Arial" w:cs="Arial"/>
          <w:b/>
          <w:i/>
          <w:color w:val="000000"/>
          <w:sz w:val="22"/>
          <w:szCs w:val="22"/>
        </w:rPr>
      </w:pPr>
    </w:p>
    <w:p w14:paraId="43E6E07D" w14:textId="3157F609" w:rsidR="00625DFB" w:rsidRPr="00C27E6C" w:rsidRDefault="000B2368" w:rsidP="000B2368">
      <w:pPr>
        <w:tabs>
          <w:tab w:val="center" w:pos="4420"/>
          <w:tab w:val="right" w:pos="8840"/>
        </w:tabs>
        <w:jc w:val="left"/>
        <w:rPr>
          <w:rFonts w:ascii="Arial" w:hAnsi="Arial" w:cs="Arial"/>
          <w:b/>
          <w:i/>
          <w:noProof/>
          <w:color w:val="000000"/>
          <w:sz w:val="22"/>
          <w:szCs w:val="22"/>
          <w:lang w:val="es-ES"/>
        </w:rPr>
      </w:pPr>
      <w:r>
        <w:rPr>
          <w:rFonts w:ascii="Arial" w:hAnsi="Arial" w:cs="Arial"/>
          <w:b/>
          <w:i/>
          <w:color w:val="000000"/>
          <w:sz w:val="22"/>
          <w:szCs w:val="22"/>
          <w:lang w:val="es-ES"/>
        </w:rPr>
        <w:tab/>
      </w:r>
      <w:r w:rsidR="00625DFB" w:rsidRPr="00C27E6C">
        <w:rPr>
          <w:rFonts w:ascii="Arial" w:hAnsi="Arial" w:cs="Arial"/>
          <w:b/>
          <w:i/>
          <w:color w:val="000000"/>
          <w:sz w:val="22"/>
          <w:szCs w:val="22"/>
          <w:lang w:val="es-ES"/>
        </w:rPr>
        <w:t xml:space="preserve">Bogotá, D. C., </w:t>
      </w:r>
      <w:r w:rsidR="009E15DF">
        <w:rPr>
          <w:rFonts w:ascii="Arial" w:hAnsi="Arial" w:cs="Arial"/>
          <w:b/>
          <w:i/>
          <w:color w:val="000000"/>
          <w:sz w:val="22"/>
          <w:szCs w:val="22"/>
          <w:lang w:val="es-ES"/>
        </w:rPr>
        <w:t>abril</w:t>
      </w:r>
      <w:r w:rsidR="00F13F0A">
        <w:rPr>
          <w:rFonts w:ascii="Arial" w:hAnsi="Arial" w:cs="Arial"/>
          <w:b/>
          <w:i/>
          <w:color w:val="000000"/>
          <w:sz w:val="22"/>
          <w:szCs w:val="22"/>
          <w:lang w:val="es-ES"/>
        </w:rPr>
        <w:t xml:space="preserve"> </w:t>
      </w:r>
      <w:r w:rsidR="004406CE">
        <w:rPr>
          <w:rFonts w:ascii="Arial" w:hAnsi="Arial" w:cs="Arial"/>
          <w:b/>
          <w:i/>
          <w:color w:val="000000"/>
          <w:sz w:val="22"/>
          <w:szCs w:val="22"/>
          <w:lang w:val="es-ES"/>
        </w:rPr>
        <w:t>de 201</w:t>
      </w:r>
      <w:r w:rsidR="003F3EA4">
        <w:rPr>
          <w:rFonts w:ascii="Arial" w:hAnsi="Arial" w:cs="Arial"/>
          <w:b/>
          <w:i/>
          <w:color w:val="000000"/>
          <w:sz w:val="22"/>
          <w:szCs w:val="22"/>
          <w:lang w:val="es-ES"/>
        </w:rPr>
        <w:t>9</w:t>
      </w:r>
      <w:r>
        <w:rPr>
          <w:rFonts w:ascii="Arial" w:hAnsi="Arial" w:cs="Arial"/>
          <w:b/>
          <w:i/>
          <w:color w:val="000000"/>
          <w:sz w:val="22"/>
          <w:szCs w:val="22"/>
          <w:lang w:val="es-ES"/>
        </w:rPr>
        <w:tab/>
      </w:r>
    </w:p>
    <w:p w14:paraId="0B3F0643" w14:textId="77777777" w:rsidR="00625DFB" w:rsidRPr="00C27E6C" w:rsidRDefault="00625DFB" w:rsidP="00C27E6C">
      <w:pPr>
        <w:jc w:val="center"/>
        <w:rPr>
          <w:rFonts w:ascii="Arial" w:hAnsi="Arial" w:cs="Arial"/>
          <w:b/>
          <w:i/>
          <w:color w:val="000000"/>
          <w:sz w:val="22"/>
          <w:szCs w:val="22"/>
          <w:lang w:val="es-ES"/>
        </w:rPr>
      </w:pPr>
      <w:r w:rsidRPr="00C27E6C">
        <w:rPr>
          <w:rFonts w:ascii="Arial" w:hAnsi="Arial" w:cs="Arial"/>
          <w:b/>
          <w:i/>
          <w:noProof/>
          <w:color w:val="000000"/>
          <w:sz w:val="22"/>
          <w:szCs w:val="22"/>
          <w:lang w:val="es-ES"/>
        </w:rPr>
        <w:br w:type="page"/>
      </w:r>
    </w:p>
    <w:p w14:paraId="0BDFEC92" w14:textId="77777777" w:rsidR="00625DFB" w:rsidRPr="00C27E6C" w:rsidRDefault="00625DFB" w:rsidP="00C27E6C">
      <w:pPr>
        <w:pBdr>
          <w:bottom w:val="single" w:sz="6" w:space="1" w:color="auto"/>
        </w:pBdr>
        <w:jc w:val="center"/>
        <w:rPr>
          <w:rFonts w:ascii="Arial" w:hAnsi="Arial" w:cs="Arial"/>
          <w:b/>
          <w:i/>
          <w:color w:val="000000"/>
          <w:sz w:val="22"/>
          <w:szCs w:val="22"/>
        </w:rPr>
      </w:pPr>
      <w:r w:rsidRPr="00C27E6C">
        <w:rPr>
          <w:rFonts w:ascii="Arial" w:hAnsi="Arial" w:cs="Arial"/>
          <w:b/>
          <w:i/>
          <w:color w:val="000000"/>
          <w:sz w:val="22"/>
          <w:szCs w:val="22"/>
        </w:rPr>
        <w:lastRenderedPageBreak/>
        <w:t>CONTENIDO</w:t>
      </w:r>
    </w:p>
    <w:p w14:paraId="47D2D6CF" w14:textId="572EAD16" w:rsidR="00FE696F" w:rsidRDefault="008451DD">
      <w:pPr>
        <w:pStyle w:val="TDC1"/>
        <w:rPr>
          <w:rFonts w:asciiTheme="minorHAnsi" w:eastAsiaTheme="minorEastAsia" w:hAnsiTheme="minorHAnsi" w:cstheme="minorBidi"/>
          <w:caps w:val="0"/>
          <w:noProof/>
          <w:snapToGrid/>
          <w:sz w:val="22"/>
          <w:szCs w:val="22"/>
          <w:lang w:val="es-CO" w:eastAsia="es-CO"/>
        </w:rPr>
      </w:pPr>
      <w:r w:rsidRPr="00C27E6C">
        <w:rPr>
          <w:rFonts w:ascii="Arial" w:hAnsi="Arial" w:cs="Arial"/>
          <w:color w:val="000000"/>
          <w:sz w:val="22"/>
          <w:szCs w:val="22"/>
          <w:lang w:val="es-ES"/>
        </w:rPr>
        <w:fldChar w:fldCharType="begin"/>
      </w:r>
      <w:r w:rsidR="00AC5C23" w:rsidRPr="00C27E6C">
        <w:rPr>
          <w:rFonts w:ascii="Arial" w:hAnsi="Arial" w:cs="Arial"/>
          <w:color w:val="000000"/>
          <w:sz w:val="22"/>
          <w:szCs w:val="22"/>
          <w:lang w:val="es-ES"/>
        </w:rPr>
        <w:instrText xml:space="preserve"> TOC \o "1-3" \h \z \u </w:instrText>
      </w:r>
      <w:r w:rsidRPr="00C27E6C">
        <w:rPr>
          <w:rFonts w:ascii="Arial" w:hAnsi="Arial" w:cs="Arial"/>
          <w:color w:val="000000"/>
          <w:sz w:val="22"/>
          <w:szCs w:val="22"/>
          <w:lang w:val="es-ES"/>
        </w:rPr>
        <w:fldChar w:fldCharType="separate"/>
      </w:r>
      <w:hyperlink w:anchor="_Toc7168918" w:history="1">
        <w:r w:rsidR="00FE696F" w:rsidRPr="00B35D99">
          <w:rPr>
            <w:rStyle w:val="Hipervnculo"/>
            <w:rFonts w:ascii="Arial" w:hAnsi="Arial" w:cs="Arial"/>
            <w:noProof/>
          </w:rPr>
          <w:t>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INSTRUCCIONES GENERALES Y REQUISITOS</w:t>
        </w:r>
        <w:r w:rsidR="00FE696F">
          <w:rPr>
            <w:noProof/>
            <w:webHidden/>
          </w:rPr>
          <w:tab/>
        </w:r>
        <w:r w:rsidR="00FE696F">
          <w:rPr>
            <w:noProof/>
            <w:webHidden/>
          </w:rPr>
          <w:fldChar w:fldCharType="begin"/>
        </w:r>
        <w:r w:rsidR="00FE696F">
          <w:rPr>
            <w:noProof/>
            <w:webHidden/>
          </w:rPr>
          <w:instrText xml:space="preserve"> PAGEREF _Toc7168918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7E87AFB1" w14:textId="55DAC012"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19" w:history="1">
        <w:r w:rsidR="00FE696F" w:rsidRPr="00B35D99">
          <w:rPr>
            <w:rStyle w:val="Hipervnculo"/>
            <w:rFonts w:ascii="Arial" w:hAnsi="Arial" w:cs="Arial"/>
            <w:noProof/>
          </w:rPr>
          <w:t>1.1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OBJETO DE LA INVITACIÓN A OFRECER</w:t>
        </w:r>
        <w:r w:rsidR="00FE696F">
          <w:rPr>
            <w:noProof/>
            <w:webHidden/>
          </w:rPr>
          <w:tab/>
        </w:r>
        <w:r w:rsidR="00FE696F">
          <w:rPr>
            <w:noProof/>
            <w:webHidden/>
          </w:rPr>
          <w:fldChar w:fldCharType="begin"/>
        </w:r>
        <w:r w:rsidR="00FE696F">
          <w:rPr>
            <w:noProof/>
            <w:webHidden/>
          </w:rPr>
          <w:instrText xml:space="preserve"> PAGEREF _Toc7168919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366C1A1A" w14:textId="7C0A54B8"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0" w:history="1">
        <w:r w:rsidR="00FE696F" w:rsidRPr="00B35D99">
          <w:rPr>
            <w:rStyle w:val="Hipervnculo"/>
            <w:rFonts w:ascii="Arial" w:hAnsi="Arial" w:cs="Arial"/>
            <w:noProof/>
          </w:rPr>
          <w:t>1.2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NATURALEZA DE LA PRESENTE invitación a ofrecer</w:t>
        </w:r>
        <w:r w:rsidR="00FE696F">
          <w:rPr>
            <w:noProof/>
            <w:webHidden/>
          </w:rPr>
          <w:tab/>
        </w:r>
        <w:r w:rsidR="00FE696F">
          <w:rPr>
            <w:noProof/>
            <w:webHidden/>
          </w:rPr>
          <w:fldChar w:fldCharType="begin"/>
        </w:r>
        <w:r w:rsidR="00FE696F">
          <w:rPr>
            <w:noProof/>
            <w:webHidden/>
          </w:rPr>
          <w:instrText xml:space="preserve"> PAGEREF _Toc7168920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6C323A93" w14:textId="43F78334"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1" w:history="1">
        <w:r w:rsidR="00FE696F" w:rsidRPr="00B35D99">
          <w:rPr>
            <w:rStyle w:val="Hipervnculo"/>
            <w:rFonts w:ascii="Arial" w:hAnsi="Arial" w:cs="Arial"/>
            <w:noProof/>
          </w:rPr>
          <w:t>1.3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RÉGIMEN JURÍDICO</w:t>
        </w:r>
        <w:r w:rsidR="00FE696F">
          <w:rPr>
            <w:noProof/>
            <w:webHidden/>
          </w:rPr>
          <w:tab/>
        </w:r>
        <w:r w:rsidR="00FE696F">
          <w:rPr>
            <w:noProof/>
            <w:webHidden/>
          </w:rPr>
          <w:fldChar w:fldCharType="begin"/>
        </w:r>
        <w:r w:rsidR="00FE696F">
          <w:rPr>
            <w:noProof/>
            <w:webHidden/>
          </w:rPr>
          <w:instrText xml:space="preserve"> PAGEREF _Toc7168921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5DFDFF27" w14:textId="396E3F69"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2" w:history="1">
        <w:r w:rsidR="00FE696F" w:rsidRPr="00B35D99">
          <w:rPr>
            <w:rStyle w:val="Hipervnculo"/>
            <w:rFonts w:ascii="Arial" w:hAnsi="Arial" w:cs="Arial"/>
            <w:noProof/>
          </w:rPr>
          <w:t>1.4</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DOCUMENTOS DE LA INVITACIÓN</w:t>
        </w:r>
        <w:r w:rsidR="00FE696F">
          <w:rPr>
            <w:noProof/>
            <w:webHidden/>
          </w:rPr>
          <w:tab/>
        </w:r>
        <w:r w:rsidR="00FE696F">
          <w:rPr>
            <w:noProof/>
            <w:webHidden/>
          </w:rPr>
          <w:fldChar w:fldCharType="begin"/>
        </w:r>
        <w:r w:rsidR="00FE696F">
          <w:rPr>
            <w:noProof/>
            <w:webHidden/>
          </w:rPr>
          <w:instrText xml:space="preserve"> PAGEREF _Toc7168922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74326EC8" w14:textId="320A127C"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3" w:history="1">
        <w:r w:rsidR="00FE696F" w:rsidRPr="00B35D99">
          <w:rPr>
            <w:rStyle w:val="Hipervnculo"/>
            <w:rFonts w:ascii="Arial" w:hAnsi="Arial" w:cs="Arial"/>
            <w:noProof/>
          </w:rPr>
          <w:t>1.5</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PRECIO DEL DOCUMENTO CON Las INSTRUCCIONES DE PARTICIPACIÓN</w:t>
        </w:r>
        <w:r w:rsidR="00FE696F">
          <w:rPr>
            <w:noProof/>
            <w:webHidden/>
          </w:rPr>
          <w:tab/>
        </w:r>
        <w:r w:rsidR="00FE696F">
          <w:rPr>
            <w:noProof/>
            <w:webHidden/>
          </w:rPr>
          <w:fldChar w:fldCharType="begin"/>
        </w:r>
        <w:r w:rsidR="00FE696F">
          <w:rPr>
            <w:noProof/>
            <w:webHidden/>
          </w:rPr>
          <w:instrText xml:space="preserve"> PAGEREF _Toc7168923 \h </w:instrText>
        </w:r>
        <w:r w:rsidR="00FE696F">
          <w:rPr>
            <w:noProof/>
            <w:webHidden/>
          </w:rPr>
        </w:r>
        <w:r w:rsidR="00FE696F">
          <w:rPr>
            <w:noProof/>
            <w:webHidden/>
          </w:rPr>
          <w:fldChar w:fldCharType="separate"/>
        </w:r>
        <w:r w:rsidR="00FE696F">
          <w:rPr>
            <w:noProof/>
            <w:webHidden/>
          </w:rPr>
          <w:t>4</w:t>
        </w:r>
        <w:r w:rsidR="00FE696F">
          <w:rPr>
            <w:noProof/>
            <w:webHidden/>
          </w:rPr>
          <w:fldChar w:fldCharType="end"/>
        </w:r>
      </w:hyperlink>
    </w:p>
    <w:p w14:paraId="4DD0D2E9" w14:textId="27FC8BFD"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4" w:history="1">
        <w:r w:rsidR="00FE696F" w:rsidRPr="00B35D99">
          <w:rPr>
            <w:rStyle w:val="Hipervnculo"/>
            <w:rFonts w:ascii="Arial" w:hAnsi="Arial" w:cs="Arial"/>
            <w:noProof/>
          </w:rPr>
          <w:t>1.6</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PLAZO PARA LA PRESENTACIÓN DE las ofertas</w:t>
        </w:r>
        <w:r w:rsidR="00FE696F">
          <w:rPr>
            <w:noProof/>
            <w:webHidden/>
          </w:rPr>
          <w:tab/>
        </w:r>
        <w:r w:rsidR="00FE696F">
          <w:rPr>
            <w:noProof/>
            <w:webHidden/>
          </w:rPr>
          <w:fldChar w:fldCharType="begin"/>
        </w:r>
        <w:r w:rsidR="00FE696F">
          <w:rPr>
            <w:noProof/>
            <w:webHidden/>
          </w:rPr>
          <w:instrText xml:space="preserve"> PAGEREF _Toc7168924 \h </w:instrText>
        </w:r>
        <w:r w:rsidR="00FE696F">
          <w:rPr>
            <w:noProof/>
            <w:webHidden/>
          </w:rPr>
        </w:r>
        <w:r w:rsidR="00FE696F">
          <w:rPr>
            <w:noProof/>
            <w:webHidden/>
          </w:rPr>
          <w:fldChar w:fldCharType="separate"/>
        </w:r>
        <w:r w:rsidR="00FE696F">
          <w:rPr>
            <w:noProof/>
            <w:webHidden/>
          </w:rPr>
          <w:t>5</w:t>
        </w:r>
        <w:r w:rsidR="00FE696F">
          <w:rPr>
            <w:noProof/>
            <w:webHidden/>
          </w:rPr>
          <w:fldChar w:fldCharType="end"/>
        </w:r>
      </w:hyperlink>
    </w:p>
    <w:p w14:paraId="5F380FFB" w14:textId="29F6E317"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5" w:history="1">
        <w:r w:rsidR="00FE696F" w:rsidRPr="00B35D99">
          <w:rPr>
            <w:rStyle w:val="Hipervnculo"/>
            <w:rFonts w:ascii="Arial" w:hAnsi="Arial" w:cs="Arial"/>
            <w:noProof/>
          </w:rPr>
          <w:t>1.7</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OFERENTES</w:t>
        </w:r>
        <w:r w:rsidR="00FE696F">
          <w:rPr>
            <w:noProof/>
            <w:webHidden/>
          </w:rPr>
          <w:tab/>
        </w:r>
        <w:r w:rsidR="00FE696F">
          <w:rPr>
            <w:noProof/>
            <w:webHidden/>
          </w:rPr>
          <w:fldChar w:fldCharType="begin"/>
        </w:r>
        <w:r w:rsidR="00FE696F">
          <w:rPr>
            <w:noProof/>
            <w:webHidden/>
          </w:rPr>
          <w:instrText xml:space="preserve"> PAGEREF _Toc7168925 \h </w:instrText>
        </w:r>
        <w:r w:rsidR="00FE696F">
          <w:rPr>
            <w:noProof/>
            <w:webHidden/>
          </w:rPr>
        </w:r>
        <w:r w:rsidR="00FE696F">
          <w:rPr>
            <w:noProof/>
            <w:webHidden/>
          </w:rPr>
          <w:fldChar w:fldCharType="separate"/>
        </w:r>
        <w:r w:rsidR="00FE696F">
          <w:rPr>
            <w:noProof/>
            <w:webHidden/>
          </w:rPr>
          <w:t>5</w:t>
        </w:r>
        <w:r w:rsidR="00FE696F">
          <w:rPr>
            <w:noProof/>
            <w:webHidden/>
          </w:rPr>
          <w:fldChar w:fldCharType="end"/>
        </w:r>
      </w:hyperlink>
    </w:p>
    <w:p w14:paraId="04C9FA23" w14:textId="0669C503" w:rsidR="00FE696F" w:rsidRDefault="00D52FAA">
      <w:pPr>
        <w:pStyle w:val="TDC3"/>
        <w:tabs>
          <w:tab w:val="left" w:pos="1320"/>
        </w:tabs>
        <w:rPr>
          <w:rFonts w:asciiTheme="minorHAnsi" w:eastAsiaTheme="minorEastAsia" w:hAnsiTheme="minorHAnsi" w:cstheme="minorBidi"/>
          <w:noProof/>
          <w:snapToGrid/>
          <w:sz w:val="22"/>
          <w:szCs w:val="22"/>
          <w:lang w:val="es-CO" w:eastAsia="es-CO"/>
        </w:rPr>
      </w:pPr>
      <w:hyperlink w:anchor="_Toc7168926" w:history="1">
        <w:r w:rsidR="00FE696F" w:rsidRPr="00B35D99">
          <w:rPr>
            <w:rStyle w:val="Hipervnculo"/>
            <w:rFonts w:ascii="Arial" w:hAnsi="Arial" w:cs="Arial"/>
            <w:noProof/>
          </w:rPr>
          <w:t>1.7.1</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Existencia, Capacidad y Representación</w:t>
        </w:r>
        <w:r w:rsidR="00FE696F">
          <w:rPr>
            <w:noProof/>
            <w:webHidden/>
          </w:rPr>
          <w:tab/>
        </w:r>
        <w:r w:rsidR="00FE696F">
          <w:rPr>
            <w:noProof/>
            <w:webHidden/>
          </w:rPr>
          <w:fldChar w:fldCharType="begin"/>
        </w:r>
        <w:r w:rsidR="00FE696F">
          <w:rPr>
            <w:noProof/>
            <w:webHidden/>
          </w:rPr>
          <w:instrText xml:space="preserve"> PAGEREF _Toc7168926 \h </w:instrText>
        </w:r>
        <w:r w:rsidR="00FE696F">
          <w:rPr>
            <w:noProof/>
            <w:webHidden/>
          </w:rPr>
        </w:r>
        <w:r w:rsidR="00FE696F">
          <w:rPr>
            <w:noProof/>
            <w:webHidden/>
          </w:rPr>
          <w:fldChar w:fldCharType="separate"/>
        </w:r>
        <w:r w:rsidR="00FE696F">
          <w:rPr>
            <w:noProof/>
            <w:webHidden/>
          </w:rPr>
          <w:t>5</w:t>
        </w:r>
        <w:r w:rsidR="00FE696F">
          <w:rPr>
            <w:noProof/>
            <w:webHidden/>
          </w:rPr>
          <w:fldChar w:fldCharType="end"/>
        </w:r>
      </w:hyperlink>
    </w:p>
    <w:p w14:paraId="538DBE0C" w14:textId="5C420CF4" w:rsidR="00FE696F" w:rsidRDefault="00D52FAA">
      <w:pPr>
        <w:pStyle w:val="TDC3"/>
        <w:tabs>
          <w:tab w:val="left" w:pos="1320"/>
        </w:tabs>
        <w:rPr>
          <w:rFonts w:asciiTheme="minorHAnsi" w:eastAsiaTheme="minorEastAsia" w:hAnsiTheme="minorHAnsi" w:cstheme="minorBidi"/>
          <w:noProof/>
          <w:snapToGrid/>
          <w:sz w:val="22"/>
          <w:szCs w:val="22"/>
          <w:lang w:val="es-CO" w:eastAsia="es-CO"/>
        </w:rPr>
      </w:pPr>
      <w:hyperlink w:anchor="_Toc7168927" w:history="1">
        <w:r w:rsidR="00FE696F" w:rsidRPr="00B35D99">
          <w:rPr>
            <w:rStyle w:val="Hipervnculo"/>
            <w:rFonts w:ascii="Arial" w:hAnsi="Arial" w:cs="Arial"/>
            <w:noProof/>
          </w:rPr>
          <w:t>1.7.2</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Vigencia de las Personas Jurídicas</w:t>
        </w:r>
        <w:r w:rsidR="00FE696F">
          <w:rPr>
            <w:noProof/>
            <w:webHidden/>
          </w:rPr>
          <w:tab/>
        </w:r>
        <w:r w:rsidR="00FE696F">
          <w:rPr>
            <w:noProof/>
            <w:webHidden/>
          </w:rPr>
          <w:fldChar w:fldCharType="begin"/>
        </w:r>
        <w:r w:rsidR="00FE696F">
          <w:rPr>
            <w:noProof/>
            <w:webHidden/>
          </w:rPr>
          <w:instrText xml:space="preserve"> PAGEREF _Toc7168927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7FC0A813" w14:textId="5F32526A"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8" w:history="1">
        <w:r w:rsidR="00FE696F" w:rsidRPr="00B35D99">
          <w:rPr>
            <w:rStyle w:val="Hipervnculo"/>
            <w:rFonts w:ascii="Arial" w:hAnsi="Arial" w:cs="Arial"/>
            <w:noProof/>
          </w:rPr>
          <w:t>1.8</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OFERtas Parciales</w:t>
        </w:r>
        <w:r w:rsidR="00FE696F">
          <w:rPr>
            <w:noProof/>
            <w:webHidden/>
          </w:rPr>
          <w:tab/>
        </w:r>
        <w:r w:rsidR="00FE696F">
          <w:rPr>
            <w:noProof/>
            <w:webHidden/>
          </w:rPr>
          <w:fldChar w:fldCharType="begin"/>
        </w:r>
        <w:r w:rsidR="00FE696F">
          <w:rPr>
            <w:noProof/>
            <w:webHidden/>
          </w:rPr>
          <w:instrText xml:space="preserve"> PAGEREF _Toc7168928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1CFCD951" w14:textId="4E8329D5"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29" w:history="1">
        <w:r w:rsidR="00FE696F" w:rsidRPr="00B35D99">
          <w:rPr>
            <w:rStyle w:val="Hipervnculo"/>
            <w:rFonts w:ascii="Arial" w:hAnsi="Arial" w:cs="Arial"/>
            <w:noProof/>
          </w:rPr>
          <w:t>1.9</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ACLARACIONES Y/O MODIFICACIONES A LAS INSTRUCCIONES DE PARTICIPACIÓN</w:t>
        </w:r>
        <w:r w:rsidR="00FE696F">
          <w:rPr>
            <w:noProof/>
            <w:webHidden/>
          </w:rPr>
          <w:tab/>
        </w:r>
        <w:r w:rsidR="00FE696F">
          <w:rPr>
            <w:noProof/>
            <w:webHidden/>
          </w:rPr>
          <w:fldChar w:fldCharType="begin"/>
        </w:r>
        <w:r w:rsidR="00FE696F">
          <w:rPr>
            <w:noProof/>
            <w:webHidden/>
          </w:rPr>
          <w:instrText xml:space="preserve"> PAGEREF _Toc7168929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2B29A802" w14:textId="3C17CF67"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0" w:history="1">
        <w:r w:rsidR="00FE696F" w:rsidRPr="00B35D99">
          <w:rPr>
            <w:rStyle w:val="Hipervnculo"/>
            <w:rFonts w:ascii="Arial" w:hAnsi="Arial" w:cs="Arial"/>
            <w:noProof/>
          </w:rPr>
          <w:t>1.10</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OFERtas alternativas</w:t>
        </w:r>
        <w:r w:rsidR="00FE696F">
          <w:rPr>
            <w:noProof/>
            <w:webHidden/>
          </w:rPr>
          <w:tab/>
        </w:r>
        <w:r w:rsidR="00FE696F">
          <w:rPr>
            <w:noProof/>
            <w:webHidden/>
          </w:rPr>
          <w:fldChar w:fldCharType="begin"/>
        </w:r>
        <w:r w:rsidR="00FE696F">
          <w:rPr>
            <w:noProof/>
            <w:webHidden/>
          </w:rPr>
          <w:instrText xml:space="preserve"> PAGEREF _Toc7168930 \h </w:instrText>
        </w:r>
        <w:r w:rsidR="00FE696F">
          <w:rPr>
            <w:noProof/>
            <w:webHidden/>
          </w:rPr>
        </w:r>
        <w:r w:rsidR="00FE696F">
          <w:rPr>
            <w:noProof/>
            <w:webHidden/>
          </w:rPr>
          <w:fldChar w:fldCharType="separate"/>
        </w:r>
        <w:r w:rsidR="00FE696F">
          <w:rPr>
            <w:noProof/>
            <w:webHidden/>
          </w:rPr>
          <w:t>6</w:t>
        </w:r>
        <w:r w:rsidR="00FE696F">
          <w:rPr>
            <w:noProof/>
            <w:webHidden/>
          </w:rPr>
          <w:fldChar w:fldCharType="end"/>
        </w:r>
      </w:hyperlink>
    </w:p>
    <w:p w14:paraId="781F1550" w14:textId="29D663B7"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1" w:history="1">
        <w:r w:rsidR="00FE696F" w:rsidRPr="00B35D99">
          <w:rPr>
            <w:rStyle w:val="Hipervnculo"/>
            <w:rFonts w:ascii="Arial" w:hAnsi="Arial" w:cs="Arial"/>
            <w:noProof/>
          </w:rPr>
          <w:t>1.11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Discrepancias y Errores aritméticos</w:t>
        </w:r>
        <w:r w:rsidR="00FE696F">
          <w:rPr>
            <w:noProof/>
            <w:webHidden/>
          </w:rPr>
          <w:tab/>
        </w:r>
        <w:r w:rsidR="00FE696F">
          <w:rPr>
            <w:noProof/>
            <w:webHidden/>
          </w:rPr>
          <w:fldChar w:fldCharType="begin"/>
        </w:r>
        <w:r w:rsidR="00FE696F">
          <w:rPr>
            <w:noProof/>
            <w:webHidden/>
          </w:rPr>
          <w:instrText xml:space="preserve"> PAGEREF _Toc7168931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5B818DEE" w14:textId="094A47B7"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2" w:history="1">
        <w:r w:rsidR="00FE696F" w:rsidRPr="00B35D99">
          <w:rPr>
            <w:rStyle w:val="Hipervnculo"/>
            <w:rFonts w:ascii="Arial" w:hAnsi="Arial" w:cs="Arial"/>
            <w:noProof/>
          </w:rPr>
          <w:t>1.12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SITIO DE ENTREGA</w:t>
        </w:r>
        <w:r w:rsidR="00FE696F">
          <w:rPr>
            <w:noProof/>
            <w:webHidden/>
          </w:rPr>
          <w:tab/>
        </w:r>
        <w:r w:rsidR="00FE696F">
          <w:rPr>
            <w:noProof/>
            <w:webHidden/>
          </w:rPr>
          <w:fldChar w:fldCharType="begin"/>
        </w:r>
        <w:r w:rsidR="00FE696F">
          <w:rPr>
            <w:noProof/>
            <w:webHidden/>
          </w:rPr>
          <w:instrText xml:space="preserve"> PAGEREF _Toc7168932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142EC4A5" w14:textId="561CAB5C" w:rsidR="00FE696F" w:rsidRDefault="00D52FAA">
      <w:pPr>
        <w:pStyle w:val="TDC1"/>
        <w:rPr>
          <w:rFonts w:asciiTheme="minorHAnsi" w:eastAsiaTheme="minorEastAsia" w:hAnsiTheme="minorHAnsi" w:cstheme="minorBidi"/>
          <w:caps w:val="0"/>
          <w:noProof/>
          <w:snapToGrid/>
          <w:sz w:val="22"/>
          <w:szCs w:val="22"/>
          <w:lang w:val="es-CO" w:eastAsia="es-CO"/>
        </w:rPr>
      </w:pPr>
      <w:hyperlink w:anchor="_Toc7168933" w:history="1">
        <w:r w:rsidR="00FE696F" w:rsidRPr="00B35D99">
          <w:rPr>
            <w:rStyle w:val="Hipervnculo"/>
            <w:rFonts w:ascii="Arial" w:hAnsi="Arial" w:cs="Arial"/>
            <w:noProof/>
          </w:rPr>
          <w:t>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la OFERTA MERCANTIL</w:t>
        </w:r>
        <w:r w:rsidR="00FE696F">
          <w:rPr>
            <w:noProof/>
            <w:webHidden/>
          </w:rPr>
          <w:tab/>
        </w:r>
        <w:r w:rsidR="00FE696F">
          <w:rPr>
            <w:noProof/>
            <w:webHidden/>
          </w:rPr>
          <w:fldChar w:fldCharType="begin"/>
        </w:r>
        <w:r w:rsidR="00FE696F">
          <w:rPr>
            <w:noProof/>
            <w:webHidden/>
          </w:rPr>
          <w:instrText xml:space="preserve"> PAGEREF _Toc7168933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613AB7F8" w14:textId="6AB7A40E"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4" w:history="1">
        <w:r w:rsidR="00FE696F" w:rsidRPr="00B35D99">
          <w:rPr>
            <w:rStyle w:val="Hipervnculo"/>
            <w:rFonts w:ascii="Arial" w:hAnsi="Arial" w:cs="Arial"/>
            <w:noProof/>
          </w:rPr>
          <w:t>2.1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contenido de la oferta mercantil</w:t>
        </w:r>
        <w:r w:rsidR="00FE696F">
          <w:rPr>
            <w:noProof/>
            <w:webHidden/>
          </w:rPr>
          <w:tab/>
        </w:r>
        <w:r w:rsidR="00FE696F">
          <w:rPr>
            <w:noProof/>
            <w:webHidden/>
          </w:rPr>
          <w:fldChar w:fldCharType="begin"/>
        </w:r>
        <w:r w:rsidR="00FE696F">
          <w:rPr>
            <w:noProof/>
            <w:webHidden/>
          </w:rPr>
          <w:instrText xml:space="preserve"> PAGEREF _Toc7168934 \h </w:instrText>
        </w:r>
        <w:r w:rsidR="00FE696F">
          <w:rPr>
            <w:noProof/>
            <w:webHidden/>
          </w:rPr>
        </w:r>
        <w:r w:rsidR="00FE696F">
          <w:rPr>
            <w:noProof/>
            <w:webHidden/>
          </w:rPr>
          <w:fldChar w:fldCharType="separate"/>
        </w:r>
        <w:r w:rsidR="00FE696F">
          <w:rPr>
            <w:noProof/>
            <w:webHidden/>
          </w:rPr>
          <w:t>7</w:t>
        </w:r>
        <w:r w:rsidR="00FE696F">
          <w:rPr>
            <w:noProof/>
            <w:webHidden/>
          </w:rPr>
          <w:fldChar w:fldCharType="end"/>
        </w:r>
      </w:hyperlink>
    </w:p>
    <w:p w14:paraId="24B0909E" w14:textId="4877CA06" w:rsidR="00FE696F" w:rsidRDefault="00D52FAA">
      <w:pPr>
        <w:pStyle w:val="TDC3"/>
        <w:tabs>
          <w:tab w:val="left" w:pos="1320"/>
        </w:tabs>
        <w:rPr>
          <w:rFonts w:asciiTheme="minorHAnsi" w:eastAsiaTheme="minorEastAsia" w:hAnsiTheme="minorHAnsi" w:cstheme="minorBidi"/>
          <w:noProof/>
          <w:snapToGrid/>
          <w:sz w:val="22"/>
          <w:szCs w:val="22"/>
          <w:lang w:val="es-CO" w:eastAsia="es-CO"/>
        </w:rPr>
      </w:pPr>
      <w:hyperlink w:anchor="_Toc7168935" w:history="1">
        <w:r w:rsidR="00FE696F" w:rsidRPr="00B35D99">
          <w:rPr>
            <w:rStyle w:val="Hipervnculo"/>
            <w:rFonts w:ascii="Arial" w:hAnsi="Arial" w:cs="Arial"/>
            <w:noProof/>
          </w:rPr>
          <w:t>2.1.1</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Garantía de Seriedad</w:t>
        </w:r>
        <w:r w:rsidR="00FE696F">
          <w:rPr>
            <w:noProof/>
            <w:webHidden/>
          </w:rPr>
          <w:tab/>
        </w:r>
        <w:r w:rsidR="00FE696F">
          <w:rPr>
            <w:noProof/>
            <w:webHidden/>
          </w:rPr>
          <w:fldChar w:fldCharType="begin"/>
        </w:r>
        <w:r w:rsidR="00FE696F">
          <w:rPr>
            <w:noProof/>
            <w:webHidden/>
          </w:rPr>
          <w:instrText xml:space="preserve"> PAGEREF _Toc7168935 \h </w:instrText>
        </w:r>
        <w:r w:rsidR="00FE696F">
          <w:rPr>
            <w:noProof/>
            <w:webHidden/>
          </w:rPr>
        </w:r>
        <w:r w:rsidR="00FE696F">
          <w:rPr>
            <w:noProof/>
            <w:webHidden/>
          </w:rPr>
          <w:fldChar w:fldCharType="separate"/>
        </w:r>
        <w:r w:rsidR="00FE696F">
          <w:rPr>
            <w:noProof/>
            <w:webHidden/>
          </w:rPr>
          <w:t>8</w:t>
        </w:r>
        <w:r w:rsidR="00FE696F">
          <w:rPr>
            <w:noProof/>
            <w:webHidden/>
          </w:rPr>
          <w:fldChar w:fldCharType="end"/>
        </w:r>
      </w:hyperlink>
    </w:p>
    <w:p w14:paraId="24A8C9FA" w14:textId="35E18139" w:rsidR="00FE696F" w:rsidRDefault="00D52FAA">
      <w:pPr>
        <w:pStyle w:val="TDC3"/>
        <w:tabs>
          <w:tab w:val="left" w:pos="1320"/>
        </w:tabs>
        <w:rPr>
          <w:rFonts w:asciiTheme="minorHAnsi" w:eastAsiaTheme="minorEastAsia" w:hAnsiTheme="minorHAnsi" w:cstheme="minorBidi"/>
          <w:noProof/>
          <w:snapToGrid/>
          <w:sz w:val="22"/>
          <w:szCs w:val="22"/>
          <w:lang w:val="es-CO" w:eastAsia="es-CO"/>
        </w:rPr>
      </w:pPr>
      <w:hyperlink w:anchor="_Toc7168936" w:history="1">
        <w:r w:rsidR="00FE696F" w:rsidRPr="00B35D99">
          <w:rPr>
            <w:rStyle w:val="Hipervnculo"/>
            <w:rFonts w:ascii="Arial" w:hAnsi="Arial" w:cs="Arial"/>
            <w:noProof/>
          </w:rPr>
          <w:t>2.1.2</w:t>
        </w:r>
        <w:r w:rsidR="00FE696F">
          <w:rPr>
            <w:rFonts w:asciiTheme="minorHAnsi" w:eastAsiaTheme="minorEastAsia" w:hAnsiTheme="minorHAnsi" w:cstheme="minorBidi"/>
            <w:noProof/>
            <w:snapToGrid/>
            <w:sz w:val="22"/>
            <w:szCs w:val="22"/>
            <w:lang w:val="es-CO" w:eastAsia="es-CO"/>
          </w:rPr>
          <w:tab/>
        </w:r>
        <w:r w:rsidR="00FE696F" w:rsidRPr="00B35D99">
          <w:rPr>
            <w:rStyle w:val="Hipervnculo"/>
            <w:rFonts w:ascii="Arial" w:hAnsi="Arial" w:cs="Arial"/>
            <w:noProof/>
          </w:rPr>
          <w:t>Copia Magnética de los Anexos de la Oferta</w:t>
        </w:r>
        <w:r w:rsidR="00FE696F">
          <w:rPr>
            <w:noProof/>
            <w:webHidden/>
          </w:rPr>
          <w:tab/>
        </w:r>
        <w:r w:rsidR="00FE696F">
          <w:rPr>
            <w:noProof/>
            <w:webHidden/>
          </w:rPr>
          <w:fldChar w:fldCharType="begin"/>
        </w:r>
        <w:r w:rsidR="00FE696F">
          <w:rPr>
            <w:noProof/>
            <w:webHidden/>
          </w:rPr>
          <w:instrText xml:space="preserve"> PAGEREF _Toc7168936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7A5947B8" w14:textId="602D9412"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7" w:history="1">
        <w:r w:rsidR="00FE696F" w:rsidRPr="00B35D99">
          <w:rPr>
            <w:rStyle w:val="Hipervnculo"/>
            <w:rFonts w:ascii="Arial" w:hAnsi="Arial" w:cs="Arial"/>
            <w:noProof/>
          </w:rPr>
          <w:t>2.2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Validez de la OFERTA MERCANTIL</w:t>
        </w:r>
        <w:r w:rsidR="00FE696F">
          <w:rPr>
            <w:noProof/>
            <w:webHidden/>
          </w:rPr>
          <w:tab/>
        </w:r>
        <w:r w:rsidR="00FE696F">
          <w:rPr>
            <w:noProof/>
            <w:webHidden/>
          </w:rPr>
          <w:fldChar w:fldCharType="begin"/>
        </w:r>
        <w:r w:rsidR="00FE696F">
          <w:rPr>
            <w:noProof/>
            <w:webHidden/>
          </w:rPr>
          <w:instrText xml:space="preserve"> PAGEREF _Toc7168937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4E215E1F" w14:textId="62621D85" w:rsidR="00FE696F" w:rsidRDefault="00D52FAA">
      <w:pPr>
        <w:pStyle w:val="TDC1"/>
        <w:rPr>
          <w:rFonts w:asciiTheme="minorHAnsi" w:eastAsiaTheme="minorEastAsia" w:hAnsiTheme="minorHAnsi" w:cstheme="minorBidi"/>
          <w:caps w:val="0"/>
          <w:noProof/>
          <w:snapToGrid/>
          <w:sz w:val="22"/>
          <w:szCs w:val="22"/>
          <w:lang w:val="es-CO" w:eastAsia="es-CO"/>
        </w:rPr>
      </w:pPr>
      <w:hyperlink w:anchor="_Toc7168938" w:history="1">
        <w:r w:rsidR="00FE696F" w:rsidRPr="00B35D99">
          <w:rPr>
            <w:rStyle w:val="Hipervnculo"/>
            <w:rFonts w:ascii="Arial" w:hAnsi="Arial" w:cs="Arial"/>
            <w:noProof/>
          </w:rPr>
          <w:t>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evaluaciÓn de las OFERTAS MERCANTILES</w:t>
        </w:r>
        <w:r w:rsidR="00FE696F">
          <w:rPr>
            <w:noProof/>
            <w:webHidden/>
          </w:rPr>
          <w:tab/>
        </w:r>
        <w:r w:rsidR="00FE696F">
          <w:rPr>
            <w:noProof/>
            <w:webHidden/>
          </w:rPr>
          <w:fldChar w:fldCharType="begin"/>
        </w:r>
        <w:r w:rsidR="00FE696F">
          <w:rPr>
            <w:noProof/>
            <w:webHidden/>
          </w:rPr>
          <w:instrText xml:space="preserve"> PAGEREF _Toc7168938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7124A3E6" w14:textId="7C4C5F8F"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39" w:history="1">
        <w:r w:rsidR="00FE696F" w:rsidRPr="00B35D99">
          <w:rPr>
            <w:rStyle w:val="Hipervnculo"/>
            <w:rFonts w:ascii="Arial" w:hAnsi="Arial" w:cs="Arial"/>
            <w:noProof/>
          </w:rPr>
          <w:t>3.1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criterios de evaluaciÓn</w:t>
        </w:r>
        <w:r w:rsidR="00FE696F">
          <w:rPr>
            <w:noProof/>
            <w:webHidden/>
          </w:rPr>
          <w:tab/>
        </w:r>
        <w:r w:rsidR="00FE696F">
          <w:rPr>
            <w:noProof/>
            <w:webHidden/>
          </w:rPr>
          <w:fldChar w:fldCharType="begin"/>
        </w:r>
        <w:r w:rsidR="00FE696F">
          <w:rPr>
            <w:noProof/>
            <w:webHidden/>
          </w:rPr>
          <w:instrText xml:space="preserve"> PAGEREF _Toc7168939 \h </w:instrText>
        </w:r>
        <w:r w:rsidR="00FE696F">
          <w:rPr>
            <w:noProof/>
            <w:webHidden/>
          </w:rPr>
        </w:r>
        <w:r w:rsidR="00FE696F">
          <w:rPr>
            <w:noProof/>
            <w:webHidden/>
          </w:rPr>
          <w:fldChar w:fldCharType="separate"/>
        </w:r>
        <w:r w:rsidR="00FE696F">
          <w:rPr>
            <w:noProof/>
            <w:webHidden/>
          </w:rPr>
          <w:t>9</w:t>
        </w:r>
        <w:r w:rsidR="00FE696F">
          <w:rPr>
            <w:noProof/>
            <w:webHidden/>
          </w:rPr>
          <w:fldChar w:fldCharType="end"/>
        </w:r>
      </w:hyperlink>
    </w:p>
    <w:p w14:paraId="25B0AA30" w14:textId="52C057BC"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0" w:history="1">
        <w:r w:rsidR="00FE696F" w:rsidRPr="00B35D99">
          <w:rPr>
            <w:rStyle w:val="Hipervnculo"/>
            <w:rFonts w:ascii="Arial" w:hAnsi="Arial" w:cs="Arial"/>
            <w:noProof/>
          </w:rPr>
          <w:t>3.2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METODOLOGÍA de EVALUACIÓN</w:t>
        </w:r>
        <w:r w:rsidR="00FE696F">
          <w:rPr>
            <w:noProof/>
            <w:webHidden/>
          </w:rPr>
          <w:tab/>
        </w:r>
        <w:r w:rsidR="00FE696F">
          <w:rPr>
            <w:noProof/>
            <w:webHidden/>
          </w:rPr>
          <w:fldChar w:fldCharType="begin"/>
        </w:r>
        <w:r w:rsidR="00FE696F">
          <w:rPr>
            <w:noProof/>
            <w:webHidden/>
          </w:rPr>
          <w:instrText xml:space="preserve"> PAGEREF _Toc7168940 \h </w:instrText>
        </w:r>
        <w:r w:rsidR="00FE696F">
          <w:rPr>
            <w:noProof/>
            <w:webHidden/>
          </w:rPr>
        </w:r>
        <w:r w:rsidR="00FE696F">
          <w:rPr>
            <w:noProof/>
            <w:webHidden/>
          </w:rPr>
          <w:fldChar w:fldCharType="separate"/>
        </w:r>
        <w:r w:rsidR="00FE696F">
          <w:rPr>
            <w:noProof/>
            <w:webHidden/>
          </w:rPr>
          <w:t>10</w:t>
        </w:r>
        <w:r w:rsidR="00FE696F">
          <w:rPr>
            <w:noProof/>
            <w:webHidden/>
          </w:rPr>
          <w:fldChar w:fldCharType="end"/>
        </w:r>
      </w:hyperlink>
    </w:p>
    <w:p w14:paraId="057DC231" w14:textId="3A8D8073"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1" w:history="1">
        <w:r w:rsidR="00FE696F" w:rsidRPr="00B35D99">
          <w:rPr>
            <w:rStyle w:val="Hipervnculo"/>
            <w:rFonts w:ascii="Arial" w:hAnsi="Arial" w:cs="Arial"/>
            <w:noProof/>
          </w:rPr>
          <w:t>3.3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Reservas especiales</w:t>
        </w:r>
        <w:r w:rsidR="00FE696F">
          <w:rPr>
            <w:noProof/>
            <w:webHidden/>
          </w:rPr>
          <w:tab/>
        </w:r>
        <w:r w:rsidR="00FE696F">
          <w:rPr>
            <w:noProof/>
            <w:webHidden/>
          </w:rPr>
          <w:fldChar w:fldCharType="begin"/>
        </w:r>
        <w:r w:rsidR="00FE696F">
          <w:rPr>
            <w:noProof/>
            <w:webHidden/>
          </w:rPr>
          <w:instrText xml:space="preserve"> PAGEREF _Toc7168941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448F819B" w14:textId="52660AAE"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2" w:history="1">
        <w:r w:rsidR="00FE696F" w:rsidRPr="00B35D99">
          <w:rPr>
            <w:rStyle w:val="Hipervnculo"/>
            <w:rFonts w:ascii="Arial" w:hAnsi="Arial" w:cs="Arial"/>
            <w:noProof/>
          </w:rPr>
          <w:t>3.4</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ACLARACIONES A LAS OFERTAS PRESENTADAS</w:t>
        </w:r>
        <w:r w:rsidR="00FE696F">
          <w:rPr>
            <w:noProof/>
            <w:webHidden/>
          </w:rPr>
          <w:tab/>
        </w:r>
        <w:r w:rsidR="00FE696F">
          <w:rPr>
            <w:noProof/>
            <w:webHidden/>
          </w:rPr>
          <w:fldChar w:fldCharType="begin"/>
        </w:r>
        <w:r w:rsidR="00FE696F">
          <w:rPr>
            <w:noProof/>
            <w:webHidden/>
          </w:rPr>
          <w:instrText xml:space="preserve"> PAGEREF _Toc7168942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506BECCD" w14:textId="462805CB" w:rsidR="00FE696F" w:rsidRDefault="00D52FAA">
      <w:pPr>
        <w:pStyle w:val="TDC1"/>
        <w:rPr>
          <w:rFonts w:asciiTheme="minorHAnsi" w:eastAsiaTheme="minorEastAsia" w:hAnsiTheme="minorHAnsi" w:cstheme="minorBidi"/>
          <w:caps w:val="0"/>
          <w:noProof/>
          <w:snapToGrid/>
          <w:sz w:val="22"/>
          <w:szCs w:val="22"/>
          <w:lang w:val="es-CO" w:eastAsia="es-CO"/>
        </w:rPr>
      </w:pPr>
      <w:hyperlink w:anchor="_Toc7168943" w:history="1">
        <w:r w:rsidR="00FE696F" w:rsidRPr="00B35D99">
          <w:rPr>
            <w:rStyle w:val="Hipervnculo"/>
            <w:rFonts w:ascii="Arial" w:hAnsi="Arial" w:cs="Arial"/>
            <w:noProof/>
          </w:rPr>
          <w:t>4.</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aCEPTACIÓN DE LA OFERTA</w:t>
        </w:r>
        <w:r w:rsidR="00FE696F">
          <w:rPr>
            <w:noProof/>
            <w:webHidden/>
          </w:rPr>
          <w:tab/>
        </w:r>
        <w:r w:rsidR="00FE696F">
          <w:rPr>
            <w:noProof/>
            <w:webHidden/>
          </w:rPr>
          <w:fldChar w:fldCharType="begin"/>
        </w:r>
        <w:r w:rsidR="00FE696F">
          <w:rPr>
            <w:noProof/>
            <w:webHidden/>
          </w:rPr>
          <w:instrText xml:space="preserve"> PAGEREF _Toc7168943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576857FA" w14:textId="4DD6FFFD"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4" w:history="1">
        <w:r w:rsidR="00FE696F" w:rsidRPr="00B35D99">
          <w:rPr>
            <w:rStyle w:val="Hipervnculo"/>
            <w:rFonts w:ascii="Arial" w:hAnsi="Arial" w:cs="Arial"/>
            <w:noProof/>
          </w:rPr>
          <w:t>4.1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Plazo PARA la ACEPTACIÓN</w:t>
        </w:r>
        <w:r w:rsidR="00FE696F">
          <w:rPr>
            <w:noProof/>
            <w:webHidden/>
          </w:rPr>
          <w:tab/>
        </w:r>
        <w:r w:rsidR="00FE696F">
          <w:rPr>
            <w:noProof/>
            <w:webHidden/>
          </w:rPr>
          <w:fldChar w:fldCharType="begin"/>
        </w:r>
        <w:r w:rsidR="00FE696F">
          <w:rPr>
            <w:noProof/>
            <w:webHidden/>
          </w:rPr>
          <w:instrText xml:space="preserve"> PAGEREF _Toc7168944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5903F40D" w14:textId="58598F19"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5" w:history="1">
        <w:r w:rsidR="00FE696F" w:rsidRPr="00B35D99">
          <w:rPr>
            <w:rStyle w:val="Hipervnculo"/>
            <w:rFonts w:ascii="Arial" w:hAnsi="Arial" w:cs="Arial"/>
            <w:noProof/>
          </w:rPr>
          <w:t>4.2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Forma de ACEPTACIÓN</w:t>
        </w:r>
        <w:r w:rsidR="00FE696F">
          <w:rPr>
            <w:noProof/>
            <w:webHidden/>
          </w:rPr>
          <w:tab/>
        </w:r>
        <w:r w:rsidR="00FE696F">
          <w:rPr>
            <w:noProof/>
            <w:webHidden/>
          </w:rPr>
          <w:fldChar w:fldCharType="begin"/>
        </w:r>
        <w:r w:rsidR="00FE696F">
          <w:rPr>
            <w:noProof/>
            <w:webHidden/>
          </w:rPr>
          <w:instrText xml:space="preserve"> PAGEREF _Toc7168945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07B67596" w14:textId="0F55ECBF"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6" w:history="1">
        <w:r w:rsidR="00FE696F" w:rsidRPr="00B35D99">
          <w:rPr>
            <w:rStyle w:val="Hipervnculo"/>
            <w:rFonts w:ascii="Arial" w:hAnsi="Arial" w:cs="Arial"/>
            <w:noProof/>
          </w:rPr>
          <w:t>4.3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Declaratoria de desierta de la INVITACIÓN</w:t>
        </w:r>
        <w:r w:rsidR="00FE696F">
          <w:rPr>
            <w:noProof/>
            <w:webHidden/>
          </w:rPr>
          <w:tab/>
        </w:r>
        <w:r w:rsidR="00FE696F">
          <w:rPr>
            <w:noProof/>
            <w:webHidden/>
          </w:rPr>
          <w:fldChar w:fldCharType="begin"/>
        </w:r>
        <w:r w:rsidR="00FE696F">
          <w:rPr>
            <w:noProof/>
            <w:webHidden/>
          </w:rPr>
          <w:instrText xml:space="preserve"> PAGEREF _Toc7168946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7DC9AD51" w14:textId="6CD65497" w:rsidR="00FE696F" w:rsidRDefault="00D52FAA">
      <w:pPr>
        <w:pStyle w:val="TDC1"/>
        <w:rPr>
          <w:rFonts w:asciiTheme="minorHAnsi" w:eastAsiaTheme="minorEastAsia" w:hAnsiTheme="minorHAnsi" w:cstheme="minorBidi"/>
          <w:caps w:val="0"/>
          <w:noProof/>
          <w:snapToGrid/>
          <w:sz w:val="22"/>
          <w:szCs w:val="22"/>
          <w:lang w:val="es-CO" w:eastAsia="es-CO"/>
        </w:rPr>
      </w:pPr>
      <w:hyperlink w:anchor="_Toc7168947" w:history="1">
        <w:r w:rsidR="00FE696F" w:rsidRPr="00B35D99">
          <w:rPr>
            <w:rStyle w:val="Hipervnculo"/>
            <w:rFonts w:ascii="Arial" w:hAnsi="Arial" w:cs="Arial"/>
            <w:noProof/>
          </w:rPr>
          <w:t>5.</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OFERTA MERCANTIL</w:t>
        </w:r>
        <w:r w:rsidR="00FE696F">
          <w:rPr>
            <w:noProof/>
            <w:webHidden/>
          </w:rPr>
          <w:tab/>
        </w:r>
        <w:r w:rsidR="00FE696F">
          <w:rPr>
            <w:noProof/>
            <w:webHidden/>
          </w:rPr>
          <w:fldChar w:fldCharType="begin"/>
        </w:r>
        <w:r w:rsidR="00FE696F">
          <w:rPr>
            <w:noProof/>
            <w:webHidden/>
          </w:rPr>
          <w:instrText xml:space="preserve"> PAGEREF _Toc7168947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3D0AF49C" w14:textId="5D103511"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8" w:history="1">
        <w:r w:rsidR="00FE696F" w:rsidRPr="00B35D99">
          <w:rPr>
            <w:rStyle w:val="Hipervnculo"/>
            <w:rFonts w:ascii="Arial" w:hAnsi="Arial" w:cs="Arial"/>
            <w:noProof/>
          </w:rPr>
          <w:t>5.1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Garantía de Cumplimiento</w:t>
        </w:r>
        <w:r w:rsidR="00FE696F">
          <w:rPr>
            <w:noProof/>
            <w:webHidden/>
          </w:rPr>
          <w:tab/>
        </w:r>
        <w:r w:rsidR="00FE696F">
          <w:rPr>
            <w:noProof/>
            <w:webHidden/>
          </w:rPr>
          <w:fldChar w:fldCharType="begin"/>
        </w:r>
        <w:r w:rsidR="00FE696F">
          <w:rPr>
            <w:noProof/>
            <w:webHidden/>
          </w:rPr>
          <w:instrText xml:space="preserve"> PAGEREF _Toc7168948 \h </w:instrText>
        </w:r>
        <w:r w:rsidR="00FE696F">
          <w:rPr>
            <w:noProof/>
            <w:webHidden/>
          </w:rPr>
        </w:r>
        <w:r w:rsidR="00FE696F">
          <w:rPr>
            <w:noProof/>
            <w:webHidden/>
          </w:rPr>
          <w:fldChar w:fldCharType="separate"/>
        </w:r>
        <w:r w:rsidR="00FE696F">
          <w:rPr>
            <w:noProof/>
            <w:webHidden/>
          </w:rPr>
          <w:t>11</w:t>
        </w:r>
        <w:r w:rsidR="00FE696F">
          <w:rPr>
            <w:noProof/>
            <w:webHidden/>
          </w:rPr>
          <w:fldChar w:fldCharType="end"/>
        </w:r>
      </w:hyperlink>
    </w:p>
    <w:p w14:paraId="6856EBFF" w14:textId="320359F9"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49" w:history="1">
        <w:r w:rsidR="00FE696F" w:rsidRPr="00B35D99">
          <w:rPr>
            <w:rStyle w:val="Hipervnculo"/>
            <w:rFonts w:ascii="Arial" w:hAnsi="Arial" w:cs="Arial"/>
            <w:noProof/>
          </w:rPr>
          <w:t>5.2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Plazo para la liquidación de la relación jurídica surgida de la oferta</w:t>
        </w:r>
        <w:r w:rsidR="00FE696F">
          <w:rPr>
            <w:noProof/>
            <w:webHidden/>
          </w:rPr>
          <w:tab/>
        </w:r>
        <w:r w:rsidR="00FE696F">
          <w:rPr>
            <w:noProof/>
            <w:webHidden/>
          </w:rPr>
          <w:fldChar w:fldCharType="begin"/>
        </w:r>
        <w:r w:rsidR="00FE696F">
          <w:rPr>
            <w:noProof/>
            <w:webHidden/>
          </w:rPr>
          <w:instrText xml:space="preserve"> PAGEREF _Toc7168949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69A881FB" w14:textId="1E88EB2D"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0" w:history="1">
        <w:r w:rsidR="00FE696F" w:rsidRPr="00B35D99">
          <w:rPr>
            <w:rStyle w:val="Hipervnculo"/>
            <w:rFonts w:ascii="Arial" w:hAnsi="Arial" w:cs="Arial"/>
            <w:noProof/>
          </w:rPr>
          <w:t>5.3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MODELO DE LA oferta mercantil</w:t>
        </w:r>
        <w:r w:rsidR="00FE696F">
          <w:rPr>
            <w:noProof/>
            <w:webHidden/>
          </w:rPr>
          <w:tab/>
        </w:r>
        <w:r w:rsidR="00FE696F">
          <w:rPr>
            <w:noProof/>
            <w:webHidden/>
          </w:rPr>
          <w:fldChar w:fldCharType="begin"/>
        </w:r>
        <w:r w:rsidR="00FE696F">
          <w:rPr>
            <w:noProof/>
            <w:webHidden/>
          </w:rPr>
          <w:instrText xml:space="preserve"> PAGEREF _Toc7168950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008F6D0E" w14:textId="7678BDA7" w:rsidR="00FE696F" w:rsidRDefault="00D52FAA">
      <w:pPr>
        <w:pStyle w:val="TDC1"/>
        <w:rPr>
          <w:rFonts w:asciiTheme="minorHAnsi" w:eastAsiaTheme="minorEastAsia" w:hAnsiTheme="minorHAnsi" w:cstheme="minorBidi"/>
          <w:caps w:val="0"/>
          <w:noProof/>
          <w:snapToGrid/>
          <w:sz w:val="22"/>
          <w:szCs w:val="22"/>
          <w:lang w:val="es-CO" w:eastAsia="es-CO"/>
        </w:rPr>
      </w:pPr>
      <w:hyperlink w:anchor="_Toc7168951" w:history="1">
        <w:r w:rsidR="00FE696F" w:rsidRPr="00B35D99">
          <w:rPr>
            <w:rStyle w:val="Hipervnculo"/>
            <w:rFonts w:ascii="Arial" w:hAnsi="Arial" w:cs="Arial"/>
            <w:noProof/>
          </w:rPr>
          <w:t>6.</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MODALIDAD DE COTIZACIÓN</w:t>
        </w:r>
        <w:r w:rsidR="00FE696F">
          <w:rPr>
            <w:noProof/>
            <w:webHidden/>
          </w:rPr>
          <w:tab/>
        </w:r>
        <w:r w:rsidR="00FE696F">
          <w:rPr>
            <w:noProof/>
            <w:webHidden/>
          </w:rPr>
          <w:fldChar w:fldCharType="begin"/>
        </w:r>
        <w:r w:rsidR="00FE696F">
          <w:rPr>
            <w:noProof/>
            <w:webHidden/>
          </w:rPr>
          <w:instrText xml:space="preserve"> PAGEREF _Toc7168951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195750A9" w14:textId="0507EAAC"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2" w:history="1">
        <w:r w:rsidR="00FE696F" w:rsidRPr="00B35D99">
          <w:rPr>
            <w:rStyle w:val="Hipervnculo"/>
            <w:rFonts w:ascii="Arial" w:hAnsi="Arial" w:cs="Arial"/>
            <w:noProof/>
          </w:rPr>
          <w:t>6.1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MODALIDAD DE SUMINISTRO PAGUE LO CONTRATADO - PC</w:t>
        </w:r>
        <w:r w:rsidR="00FE696F">
          <w:rPr>
            <w:noProof/>
            <w:webHidden/>
          </w:rPr>
          <w:tab/>
        </w:r>
        <w:r w:rsidR="00FE696F">
          <w:rPr>
            <w:noProof/>
            <w:webHidden/>
          </w:rPr>
          <w:fldChar w:fldCharType="begin"/>
        </w:r>
        <w:r w:rsidR="00FE696F">
          <w:rPr>
            <w:noProof/>
            <w:webHidden/>
          </w:rPr>
          <w:instrText xml:space="preserve"> PAGEREF _Toc7168952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45BE1B11" w14:textId="6182675A"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3" w:history="1">
        <w:r w:rsidR="00FE696F" w:rsidRPr="00B35D99">
          <w:rPr>
            <w:rStyle w:val="Hipervnculo"/>
            <w:rFonts w:ascii="Arial" w:hAnsi="Arial" w:cs="Arial"/>
            <w:noProof/>
          </w:rPr>
          <w:t>6.2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CANTIDADES SOLICITADAS</w:t>
        </w:r>
        <w:r w:rsidR="00FE696F">
          <w:rPr>
            <w:noProof/>
            <w:webHidden/>
          </w:rPr>
          <w:tab/>
        </w:r>
        <w:r w:rsidR="00FE696F">
          <w:rPr>
            <w:noProof/>
            <w:webHidden/>
          </w:rPr>
          <w:fldChar w:fldCharType="begin"/>
        </w:r>
        <w:r w:rsidR="00FE696F">
          <w:rPr>
            <w:noProof/>
            <w:webHidden/>
          </w:rPr>
          <w:instrText xml:space="preserve"> PAGEREF _Toc7168953 \h </w:instrText>
        </w:r>
        <w:r w:rsidR="00FE696F">
          <w:rPr>
            <w:noProof/>
            <w:webHidden/>
          </w:rPr>
        </w:r>
        <w:r w:rsidR="00FE696F">
          <w:rPr>
            <w:noProof/>
            <w:webHidden/>
          </w:rPr>
          <w:fldChar w:fldCharType="separate"/>
        </w:r>
        <w:r w:rsidR="00FE696F">
          <w:rPr>
            <w:noProof/>
            <w:webHidden/>
          </w:rPr>
          <w:t>12</w:t>
        </w:r>
        <w:r w:rsidR="00FE696F">
          <w:rPr>
            <w:noProof/>
            <w:webHidden/>
          </w:rPr>
          <w:fldChar w:fldCharType="end"/>
        </w:r>
      </w:hyperlink>
    </w:p>
    <w:p w14:paraId="29213EF2" w14:textId="76DD3333"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4" w:history="1">
        <w:r w:rsidR="00FE696F" w:rsidRPr="00B35D99">
          <w:rPr>
            <w:rStyle w:val="Hipervnculo"/>
            <w:rFonts w:ascii="Arial" w:hAnsi="Arial" w:cs="Arial"/>
            <w:noProof/>
          </w:rPr>
          <w:t>6.3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PRECIO COTIZADO OFERTA</w:t>
        </w:r>
        <w:r w:rsidR="00FE696F">
          <w:rPr>
            <w:noProof/>
            <w:webHidden/>
          </w:rPr>
          <w:tab/>
        </w:r>
        <w:r w:rsidR="00FE696F">
          <w:rPr>
            <w:noProof/>
            <w:webHidden/>
          </w:rPr>
          <w:fldChar w:fldCharType="begin"/>
        </w:r>
        <w:r w:rsidR="00FE696F">
          <w:rPr>
            <w:noProof/>
            <w:webHidden/>
          </w:rPr>
          <w:instrText xml:space="preserve"> PAGEREF _Toc7168954 \h </w:instrText>
        </w:r>
        <w:r w:rsidR="00FE696F">
          <w:rPr>
            <w:noProof/>
            <w:webHidden/>
          </w:rPr>
        </w:r>
        <w:r w:rsidR="00FE696F">
          <w:rPr>
            <w:noProof/>
            <w:webHidden/>
          </w:rPr>
          <w:fldChar w:fldCharType="separate"/>
        </w:r>
        <w:r w:rsidR="00FE696F">
          <w:rPr>
            <w:noProof/>
            <w:webHidden/>
          </w:rPr>
          <w:t>13</w:t>
        </w:r>
        <w:r w:rsidR="00FE696F">
          <w:rPr>
            <w:noProof/>
            <w:webHidden/>
          </w:rPr>
          <w:fldChar w:fldCharType="end"/>
        </w:r>
      </w:hyperlink>
    </w:p>
    <w:p w14:paraId="7B788AF3" w14:textId="3DAF72FB" w:rsidR="00FE696F" w:rsidRDefault="00D52FAA">
      <w:pPr>
        <w:pStyle w:val="TDC1"/>
        <w:rPr>
          <w:rFonts w:asciiTheme="minorHAnsi" w:eastAsiaTheme="minorEastAsia" w:hAnsiTheme="minorHAnsi" w:cstheme="minorBidi"/>
          <w:caps w:val="0"/>
          <w:noProof/>
          <w:snapToGrid/>
          <w:sz w:val="22"/>
          <w:szCs w:val="22"/>
          <w:lang w:val="es-CO" w:eastAsia="es-CO"/>
        </w:rPr>
      </w:pPr>
      <w:hyperlink w:anchor="_Toc7168955" w:history="1">
        <w:r w:rsidR="00FE696F" w:rsidRPr="00B35D99">
          <w:rPr>
            <w:rStyle w:val="Hipervnculo"/>
            <w:rFonts w:ascii="Arial" w:hAnsi="Arial" w:cs="Arial"/>
            <w:noProof/>
          </w:rPr>
          <w:t>7.</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MODELO DE PRESENTACIÓN DE LA OFERTA MERCANTIL</w:t>
        </w:r>
        <w:r w:rsidR="00FE696F">
          <w:rPr>
            <w:noProof/>
            <w:webHidden/>
          </w:rPr>
          <w:tab/>
        </w:r>
        <w:r w:rsidR="00FE696F">
          <w:rPr>
            <w:noProof/>
            <w:webHidden/>
          </w:rPr>
          <w:fldChar w:fldCharType="begin"/>
        </w:r>
        <w:r w:rsidR="00FE696F">
          <w:rPr>
            <w:noProof/>
            <w:webHidden/>
          </w:rPr>
          <w:instrText xml:space="preserve"> PAGEREF _Toc7168955 \h </w:instrText>
        </w:r>
        <w:r w:rsidR="00FE696F">
          <w:rPr>
            <w:noProof/>
            <w:webHidden/>
          </w:rPr>
        </w:r>
        <w:r w:rsidR="00FE696F">
          <w:rPr>
            <w:noProof/>
            <w:webHidden/>
          </w:rPr>
          <w:fldChar w:fldCharType="separate"/>
        </w:r>
        <w:r w:rsidR="00FE696F">
          <w:rPr>
            <w:noProof/>
            <w:webHidden/>
          </w:rPr>
          <w:t>13</w:t>
        </w:r>
        <w:r w:rsidR="00FE696F">
          <w:rPr>
            <w:noProof/>
            <w:webHidden/>
          </w:rPr>
          <w:fldChar w:fldCharType="end"/>
        </w:r>
      </w:hyperlink>
    </w:p>
    <w:p w14:paraId="5A777F97" w14:textId="7521E4E1"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6" w:history="1">
        <w:r w:rsidR="00FE696F" w:rsidRPr="00B35D99">
          <w:rPr>
            <w:rStyle w:val="Hipervnculo"/>
            <w:rFonts w:ascii="Arial" w:hAnsi="Arial" w:cs="Arial"/>
            <w:noProof/>
          </w:rPr>
          <w:t>7.1</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ANEXO 1. OFERTA MERCANTIL</w:t>
        </w:r>
        <w:r w:rsidR="00FE696F">
          <w:rPr>
            <w:noProof/>
            <w:webHidden/>
          </w:rPr>
          <w:tab/>
        </w:r>
        <w:r w:rsidR="00FE696F">
          <w:rPr>
            <w:noProof/>
            <w:webHidden/>
          </w:rPr>
          <w:fldChar w:fldCharType="begin"/>
        </w:r>
        <w:r w:rsidR="00FE696F">
          <w:rPr>
            <w:noProof/>
            <w:webHidden/>
          </w:rPr>
          <w:instrText xml:space="preserve"> PAGEREF _Toc7168956 \h </w:instrText>
        </w:r>
        <w:r w:rsidR="00FE696F">
          <w:rPr>
            <w:noProof/>
            <w:webHidden/>
          </w:rPr>
        </w:r>
        <w:r w:rsidR="00FE696F">
          <w:rPr>
            <w:noProof/>
            <w:webHidden/>
          </w:rPr>
          <w:fldChar w:fldCharType="separate"/>
        </w:r>
        <w:r w:rsidR="00FE696F">
          <w:rPr>
            <w:noProof/>
            <w:webHidden/>
          </w:rPr>
          <w:t>13</w:t>
        </w:r>
        <w:r w:rsidR="00FE696F">
          <w:rPr>
            <w:noProof/>
            <w:webHidden/>
          </w:rPr>
          <w:fldChar w:fldCharType="end"/>
        </w:r>
      </w:hyperlink>
    </w:p>
    <w:p w14:paraId="3FE16320" w14:textId="028D3EBF"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8" w:history="1">
        <w:r w:rsidR="00FE696F" w:rsidRPr="00B35D99">
          <w:rPr>
            <w:rStyle w:val="Hipervnculo"/>
            <w:rFonts w:ascii="Arial" w:hAnsi="Arial" w:cs="Arial"/>
            <w:noProof/>
          </w:rPr>
          <w:t>7.2</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ANEXO 2. Cuadro de Cantidades de Energía y Precio</w:t>
        </w:r>
        <w:r w:rsidR="00FE696F">
          <w:rPr>
            <w:noProof/>
            <w:webHidden/>
          </w:rPr>
          <w:tab/>
        </w:r>
        <w:r w:rsidR="00FE696F">
          <w:rPr>
            <w:noProof/>
            <w:webHidden/>
          </w:rPr>
          <w:fldChar w:fldCharType="begin"/>
        </w:r>
        <w:r w:rsidR="00FE696F">
          <w:rPr>
            <w:noProof/>
            <w:webHidden/>
          </w:rPr>
          <w:instrText xml:space="preserve"> PAGEREF _Toc7168958 \h </w:instrText>
        </w:r>
        <w:r w:rsidR="00FE696F">
          <w:rPr>
            <w:noProof/>
            <w:webHidden/>
          </w:rPr>
        </w:r>
        <w:r w:rsidR="00FE696F">
          <w:rPr>
            <w:noProof/>
            <w:webHidden/>
          </w:rPr>
          <w:fldChar w:fldCharType="separate"/>
        </w:r>
        <w:r w:rsidR="00FE696F">
          <w:rPr>
            <w:noProof/>
            <w:webHidden/>
          </w:rPr>
          <w:t>26</w:t>
        </w:r>
        <w:r w:rsidR="00FE696F">
          <w:rPr>
            <w:noProof/>
            <w:webHidden/>
          </w:rPr>
          <w:fldChar w:fldCharType="end"/>
        </w:r>
      </w:hyperlink>
    </w:p>
    <w:p w14:paraId="44A49904" w14:textId="03505773" w:rsidR="00FE696F" w:rsidRDefault="00D52FAA">
      <w:pPr>
        <w:pStyle w:val="TDC2"/>
        <w:tabs>
          <w:tab w:val="left" w:pos="1049"/>
        </w:tabs>
        <w:rPr>
          <w:rFonts w:asciiTheme="minorHAnsi" w:eastAsiaTheme="minorEastAsia" w:hAnsiTheme="minorHAnsi" w:cstheme="minorBidi"/>
          <w:caps w:val="0"/>
          <w:noProof/>
          <w:snapToGrid/>
          <w:sz w:val="22"/>
          <w:szCs w:val="22"/>
          <w:lang w:val="es-CO" w:eastAsia="es-CO"/>
        </w:rPr>
      </w:pPr>
      <w:hyperlink w:anchor="_Toc7168959" w:history="1">
        <w:r w:rsidR="00FE696F" w:rsidRPr="00B35D99">
          <w:rPr>
            <w:rStyle w:val="Hipervnculo"/>
            <w:rFonts w:ascii="Arial" w:hAnsi="Arial" w:cs="Arial"/>
            <w:noProof/>
          </w:rPr>
          <w:t>7.3</w:t>
        </w:r>
        <w:r w:rsidR="00FE696F">
          <w:rPr>
            <w:rFonts w:asciiTheme="minorHAnsi" w:eastAsiaTheme="minorEastAsia" w:hAnsiTheme="minorHAnsi" w:cstheme="minorBidi"/>
            <w:caps w:val="0"/>
            <w:noProof/>
            <w:snapToGrid/>
            <w:sz w:val="22"/>
            <w:szCs w:val="22"/>
            <w:lang w:val="es-CO" w:eastAsia="es-CO"/>
          </w:rPr>
          <w:tab/>
        </w:r>
        <w:r w:rsidR="00FE696F" w:rsidRPr="00B35D99">
          <w:rPr>
            <w:rStyle w:val="Hipervnculo"/>
            <w:rFonts w:ascii="Arial" w:hAnsi="Arial" w:cs="Arial"/>
            <w:noProof/>
          </w:rPr>
          <w:t>ANEXO 3. CANTIDADES HORARIAS SOLICITADAS</w:t>
        </w:r>
        <w:r w:rsidR="00FE696F">
          <w:rPr>
            <w:noProof/>
            <w:webHidden/>
          </w:rPr>
          <w:tab/>
        </w:r>
        <w:r w:rsidR="00FE696F">
          <w:rPr>
            <w:noProof/>
            <w:webHidden/>
          </w:rPr>
          <w:fldChar w:fldCharType="begin"/>
        </w:r>
        <w:r w:rsidR="00FE696F">
          <w:rPr>
            <w:noProof/>
            <w:webHidden/>
          </w:rPr>
          <w:instrText xml:space="preserve"> PAGEREF _Toc7168959 \h </w:instrText>
        </w:r>
        <w:r w:rsidR="00FE696F">
          <w:rPr>
            <w:noProof/>
            <w:webHidden/>
          </w:rPr>
        </w:r>
        <w:r w:rsidR="00FE696F">
          <w:rPr>
            <w:noProof/>
            <w:webHidden/>
          </w:rPr>
          <w:fldChar w:fldCharType="separate"/>
        </w:r>
        <w:r w:rsidR="00FE696F">
          <w:rPr>
            <w:noProof/>
            <w:webHidden/>
          </w:rPr>
          <w:t>27</w:t>
        </w:r>
        <w:r w:rsidR="00FE696F">
          <w:rPr>
            <w:noProof/>
            <w:webHidden/>
          </w:rPr>
          <w:fldChar w:fldCharType="end"/>
        </w:r>
      </w:hyperlink>
    </w:p>
    <w:p w14:paraId="694FA438" w14:textId="2F7C1F8B" w:rsidR="009E3FE1" w:rsidRPr="00C27E6C" w:rsidRDefault="008451DD" w:rsidP="00C65C5B">
      <w:pPr>
        <w:pStyle w:val="TDC1"/>
        <w:outlineLvl w:val="1"/>
        <w:rPr>
          <w:rFonts w:ascii="Arial" w:hAnsi="Arial" w:cs="Arial"/>
          <w:color w:val="000000"/>
          <w:sz w:val="22"/>
          <w:szCs w:val="22"/>
          <w:lang w:val="es-ES"/>
        </w:rPr>
      </w:pPr>
      <w:r w:rsidRPr="00C27E6C">
        <w:rPr>
          <w:rFonts w:ascii="Arial" w:hAnsi="Arial" w:cs="Arial"/>
          <w:color w:val="000000"/>
          <w:sz w:val="22"/>
          <w:szCs w:val="22"/>
          <w:lang w:val="es-ES"/>
        </w:rPr>
        <w:fldChar w:fldCharType="end"/>
      </w:r>
    </w:p>
    <w:p w14:paraId="4AE35169" w14:textId="77777777" w:rsidR="00625DFB" w:rsidRPr="00C27E6C" w:rsidRDefault="00625DFB" w:rsidP="00C27E6C">
      <w:pPr>
        <w:pStyle w:val="TDC2"/>
        <w:tabs>
          <w:tab w:val="left" w:pos="1049"/>
        </w:tabs>
        <w:rPr>
          <w:rFonts w:ascii="Arial" w:hAnsi="Arial" w:cs="Arial"/>
          <w:caps w:val="0"/>
          <w:noProof/>
          <w:snapToGrid/>
          <w:color w:val="000000"/>
          <w:sz w:val="22"/>
          <w:szCs w:val="22"/>
          <w:lang w:val="es-ES"/>
        </w:rPr>
      </w:pPr>
    </w:p>
    <w:p w14:paraId="0DB70948" w14:textId="77777777" w:rsidR="00625DFB" w:rsidRPr="00C27E6C" w:rsidRDefault="00625DFB" w:rsidP="00C27E6C">
      <w:pPr>
        <w:pStyle w:val="TDC1"/>
        <w:jc w:val="center"/>
        <w:rPr>
          <w:rFonts w:ascii="Arial" w:hAnsi="Arial" w:cs="Arial"/>
          <w:color w:val="000000"/>
          <w:sz w:val="22"/>
          <w:szCs w:val="22"/>
        </w:rPr>
      </w:pPr>
    </w:p>
    <w:p w14:paraId="41EBC45B" w14:textId="77777777" w:rsidR="00625DFB" w:rsidRPr="00C27E6C" w:rsidRDefault="00625DFB" w:rsidP="00C27E6C">
      <w:pPr>
        <w:pStyle w:val="Textoindependiente"/>
        <w:rPr>
          <w:rFonts w:ascii="Arial" w:hAnsi="Arial" w:cs="Arial"/>
          <w:i w:val="0"/>
          <w:color w:val="000000"/>
          <w:sz w:val="22"/>
          <w:szCs w:val="22"/>
        </w:rPr>
      </w:pPr>
      <w:r w:rsidRPr="00C27E6C">
        <w:rPr>
          <w:rFonts w:ascii="Arial" w:hAnsi="Arial" w:cs="Arial"/>
          <w:b w:val="0"/>
          <w:color w:val="000000"/>
          <w:sz w:val="22"/>
          <w:szCs w:val="22"/>
        </w:rPr>
        <w:br w:type="page"/>
      </w:r>
      <w:r w:rsidRPr="00C27E6C">
        <w:rPr>
          <w:rFonts w:ascii="Arial" w:hAnsi="Arial" w:cs="Arial"/>
          <w:i w:val="0"/>
          <w:color w:val="000000"/>
          <w:sz w:val="22"/>
          <w:szCs w:val="22"/>
        </w:rPr>
        <w:t>INVITACIÓN A OFRECER</w:t>
      </w:r>
    </w:p>
    <w:p w14:paraId="0CD8AF8D" w14:textId="77777777" w:rsidR="00625DFB" w:rsidRPr="00C27E6C" w:rsidRDefault="00625DFB" w:rsidP="00C27E6C">
      <w:pPr>
        <w:jc w:val="center"/>
        <w:rPr>
          <w:rFonts w:ascii="Arial" w:hAnsi="Arial" w:cs="Arial"/>
          <w:b/>
          <w:color w:val="000000"/>
          <w:sz w:val="22"/>
          <w:szCs w:val="22"/>
        </w:rPr>
      </w:pPr>
      <w:r w:rsidRPr="00C27E6C">
        <w:rPr>
          <w:rFonts w:ascii="Arial" w:hAnsi="Arial" w:cs="Arial"/>
          <w:b/>
          <w:color w:val="000000"/>
          <w:sz w:val="22"/>
          <w:szCs w:val="22"/>
        </w:rPr>
        <w:t>SUMINISTRO DE ENERGÍA Y POTENCIA</w:t>
      </w:r>
    </w:p>
    <w:p w14:paraId="6FD37B8D" w14:textId="77777777" w:rsidR="00625DFB" w:rsidRPr="00C27E6C" w:rsidRDefault="00625DFB" w:rsidP="00C27E6C">
      <w:pPr>
        <w:pStyle w:val="Textoindependiente"/>
        <w:rPr>
          <w:rFonts w:ascii="Arial" w:hAnsi="Arial" w:cs="Arial"/>
          <w:i w:val="0"/>
          <w:color w:val="000000"/>
          <w:sz w:val="22"/>
          <w:szCs w:val="22"/>
        </w:rPr>
      </w:pPr>
    </w:p>
    <w:p w14:paraId="1F37CD6E" w14:textId="77777777" w:rsidR="00625DFB" w:rsidRPr="00C27E6C" w:rsidRDefault="00625DFB" w:rsidP="00C27E6C">
      <w:pPr>
        <w:pStyle w:val="Textoindependiente"/>
        <w:rPr>
          <w:rFonts w:ascii="Arial" w:hAnsi="Arial" w:cs="Arial"/>
          <w:i w:val="0"/>
          <w:color w:val="000000"/>
          <w:sz w:val="22"/>
          <w:szCs w:val="22"/>
        </w:rPr>
      </w:pPr>
      <w:r w:rsidRPr="00C27E6C">
        <w:rPr>
          <w:rFonts w:ascii="Arial" w:hAnsi="Arial" w:cs="Arial"/>
          <w:i w:val="0"/>
          <w:color w:val="000000"/>
          <w:sz w:val="22"/>
          <w:szCs w:val="22"/>
        </w:rPr>
        <w:t>INVITACIÓN PÚBLICA</w:t>
      </w:r>
    </w:p>
    <w:p w14:paraId="3AD0BC85" w14:textId="62B47206" w:rsidR="00625DFB" w:rsidRPr="00C27E6C" w:rsidRDefault="008451DD" w:rsidP="00C27E6C">
      <w:pPr>
        <w:jc w:val="center"/>
        <w:rPr>
          <w:rFonts w:ascii="Arial" w:hAnsi="Arial" w:cs="Arial"/>
          <w:b/>
          <w:i/>
          <w:color w:val="000000"/>
          <w:sz w:val="22"/>
          <w:szCs w:val="22"/>
        </w:rPr>
      </w:pPr>
      <w:r w:rsidRPr="00C27E6C">
        <w:rPr>
          <w:rFonts w:ascii="Arial" w:hAnsi="Arial" w:cs="Arial"/>
          <w:b/>
          <w:noProof/>
          <w:color w:val="000000"/>
          <w:sz w:val="22"/>
          <w:szCs w:val="22"/>
        </w:rPr>
        <w:fldChar w:fldCharType="begin"/>
      </w:r>
      <w:r w:rsidR="00625DFB" w:rsidRPr="00C27E6C">
        <w:rPr>
          <w:rFonts w:ascii="Arial" w:hAnsi="Arial" w:cs="Arial"/>
          <w:b/>
          <w:noProof/>
          <w:color w:val="000000"/>
          <w:sz w:val="22"/>
          <w:szCs w:val="22"/>
        </w:rPr>
        <w:instrText xml:space="preserve"> MERGEFIELD COD03 </w:instrText>
      </w:r>
      <w:r w:rsidRPr="00C27E6C">
        <w:rPr>
          <w:rFonts w:ascii="Arial" w:hAnsi="Arial" w:cs="Arial"/>
          <w:b/>
          <w:noProof/>
          <w:color w:val="000000"/>
          <w:sz w:val="22"/>
          <w:szCs w:val="22"/>
        </w:rPr>
        <w:fldChar w:fldCharType="separate"/>
      </w:r>
      <w:r w:rsidR="00890411">
        <w:rPr>
          <w:rFonts w:ascii="Arial" w:hAnsi="Arial" w:cs="Arial"/>
          <w:b/>
          <w:noProof/>
          <w:color w:val="000000"/>
          <w:sz w:val="22"/>
          <w:szCs w:val="22"/>
        </w:rPr>
        <w:t>G</w:t>
      </w:r>
      <w:r w:rsidR="009E15DF">
        <w:rPr>
          <w:rFonts w:ascii="Arial" w:hAnsi="Arial" w:cs="Arial"/>
          <w:b/>
          <w:noProof/>
          <w:color w:val="000000"/>
          <w:sz w:val="22"/>
          <w:szCs w:val="22"/>
        </w:rPr>
        <w:t>M</w:t>
      </w:r>
      <w:r w:rsidR="004406CE">
        <w:rPr>
          <w:rFonts w:ascii="Arial" w:hAnsi="Arial" w:cs="Arial"/>
          <w:b/>
          <w:noProof/>
          <w:color w:val="000000"/>
          <w:sz w:val="22"/>
          <w:szCs w:val="22"/>
        </w:rPr>
        <w:t>-1</w:t>
      </w:r>
      <w:r w:rsidR="009E15DF">
        <w:rPr>
          <w:rFonts w:ascii="Arial" w:hAnsi="Arial" w:cs="Arial"/>
          <w:b/>
          <w:noProof/>
          <w:color w:val="000000"/>
          <w:sz w:val="22"/>
          <w:szCs w:val="22"/>
        </w:rPr>
        <w:t>9</w:t>
      </w:r>
      <w:r w:rsidR="00B638F6" w:rsidRPr="00C27E6C">
        <w:rPr>
          <w:rFonts w:ascii="Arial" w:hAnsi="Arial" w:cs="Arial"/>
          <w:b/>
          <w:noProof/>
          <w:color w:val="000000"/>
          <w:sz w:val="22"/>
          <w:szCs w:val="22"/>
        </w:rPr>
        <w:t>-00</w:t>
      </w:r>
      <w:r w:rsidRPr="00C27E6C">
        <w:rPr>
          <w:rFonts w:ascii="Arial" w:hAnsi="Arial" w:cs="Arial"/>
          <w:b/>
          <w:noProof/>
          <w:color w:val="000000"/>
          <w:sz w:val="22"/>
          <w:szCs w:val="22"/>
        </w:rPr>
        <w:fldChar w:fldCharType="end"/>
      </w:r>
      <w:r w:rsidR="00854906">
        <w:rPr>
          <w:rFonts w:ascii="Arial" w:hAnsi="Arial" w:cs="Arial"/>
          <w:b/>
          <w:noProof/>
          <w:color w:val="000000"/>
          <w:sz w:val="22"/>
          <w:szCs w:val="22"/>
        </w:rPr>
        <w:t>3</w:t>
      </w:r>
    </w:p>
    <w:p w14:paraId="74DCFFB2" w14:textId="77777777" w:rsidR="00625DFB" w:rsidRPr="00C27E6C" w:rsidRDefault="00625DFB" w:rsidP="00C27E6C">
      <w:pPr>
        <w:pBdr>
          <w:bottom w:val="single" w:sz="6" w:space="1" w:color="auto"/>
        </w:pBdr>
        <w:rPr>
          <w:rFonts w:ascii="Arial" w:hAnsi="Arial" w:cs="Arial"/>
          <w:b/>
          <w:color w:val="000000"/>
          <w:sz w:val="22"/>
          <w:szCs w:val="22"/>
        </w:rPr>
      </w:pPr>
    </w:p>
    <w:p w14:paraId="5D4A5782" w14:textId="77777777" w:rsidR="00625DFB" w:rsidRPr="00C27E6C" w:rsidRDefault="00625DFB" w:rsidP="00C27E6C">
      <w:pPr>
        <w:pStyle w:val="Ttulo1"/>
        <w:rPr>
          <w:rFonts w:ascii="Arial" w:hAnsi="Arial" w:cs="Arial"/>
          <w:color w:val="000000"/>
          <w:sz w:val="22"/>
          <w:szCs w:val="22"/>
        </w:rPr>
      </w:pPr>
      <w:bookmarkStart w:id="0" w:name="_Toc366586512"/>
      <w:bookmarkStart w:id="1" w:name="_Toc7168918"/>
      <w:r w:rsidRPr="00C27E6C">
        <w:rPr>
          <w:rFonts w:ascii="Arial" w:hAnsi="Arial" w:cs="Arial"/>
          <w:color w:val="000000"/>
          <w:sz w:val="22"/>
          <w:szCs w:val="22"/>
        </w:rPr>
        <w:t>INSTRUCCIONES GENERALES Y REQUISITOS</w:t>
      </w:r>
      <w:bookmarkEnd w:id="0"/>
      <w:bookmarkEnd w:id="1"/>
    </w:p>
    <w:p w14:paraId="080BFC35"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La presente sección establece las instrucciones y requisitos generales en que los participantes deben presentar sus ofertas mercantiles de suministro de energía y potencia.</w:t>
      </w:r>
    </w:p>
    <w:p w14:paraId="4ED738E5" w14:textId="77777777" w:rsidR="00625DFB" w:rsidRPr="00C27E6C" w:rsidRDefault="00625DFB" w:rsidP="00C27E6C">
      <w:pPr>
        <w:pStyle w:val="Ttulo2"/>
        <w:rPr>
          <w:rFonts w:ascii="Arial" w:hAnsi="Arial" w:cs="Arial"/>
          <w:color w:val="000000"/>
          <w:sz w:val="22"/>
          <w:szCs w:val="22"/>
        </w:rPr>
      </w:pPr>
      <w:bookmarkStart w:id="2" w:name="_Toc366586513"/>
      <w:bookmarkStart w:id="3" w:name="_Toc7168919"/>
      <w:r w:rsidRPr="00C27E6C">
        <w:rPr>
          <w:rFonts w:ascii="Arial" w:hAnsi="Arial" w:cs="Arial"/>
          <w:color w:val="000000"/>
          <w:sz w:val="22"/>
          <w:szCs w:val="22"/>
        </w:rPr>
        <w:t>OBJETO DE LA INVITACIÓN A OFRECER</w:t>
      </w:r>
      <w:bookmarkEnd w:id="2"/>
      <w:bookmarkEnd w:id="3"/>
    </w:p>
    <w:p w14:paraId="31AE9983" w14:textId="2A735DDE"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CODENSA</w:t>
      </w:r>
      <w:r w:rsidR="00C646B8" w:rsidRPr="00C27E6C">
        <w:rPr>
          <w:rFonts w:ascii="Arial" w:hAnsi="Arial" w:cs="Arial"/>
          <w:color w:val="000000"/>
          <w:sz w:val="22"/>
          <w:szCs w:val="22"/>
        </w:rPr>
        <w:t xml:space="preserve"> S.A. ESP, en adelante CODENSA</w:t>
      </w:r>
      <w:r w:rsidRPr="00C27E6C">
        <w:rPr>
          <w:rFonts w:ascii="Arial" w:hAnsi="Arial" w:cs="Arial"/>
          <w:color w:val="000000"/>
          <w:sz w:val="22"/>
          <w:szCs w:val="22"/>
        </w:rPr>
        <w:t xml:space="preserve">, invita a los interesados a presentar oferta mercantil para el suministro de energía y potencia entre el </w:t>
      </w:r>
      <w:r w:rsidR="004F7B3B" w:rsidRPr="002B3A46">
        <w:rPr>
          <w:rFonts w:ascii="Arial" w:hAnsi="Arial" w:cs="Arial"/>
          <w:i/>
          <w:noProof/>
          <w:color w:val="000000"/>
          <w:sz w:val="22"/>
          <w:szCs w:val="22"/>
        </w:rPr>
        <w:fldChar w:fldCharType="begin"/>
      </w:r>
      <w:r w:rsidR="004F7B3B" w:rsidRPr="002B3A46">
        <w:rPr>
          <w:rFonts w:ascii="Arial" w:hAnsi="Arial" w:cs="Arial"/>
          <w:i/>
          <w:noProof/>
          <w:color w:val="000000"/>
          <w:sz w:val="22"/>
          <w:szCs w:val="22"/>
        </w:rPr>
        <w:instrText xml:space="preserve"> MERGEFIELD COD05 </w:instrText>
      </w:r>
      <w:r w:rsidR="004F7B3B" w:rsidRPr="002B3A46">
        <w:rPr>
          <w:rFonts w:ascii="Arial" w:hAnsi="Arial" w:cs="Arial"/>
          <w:i/>
          <w:noProof/>
          <w:color w:val="000000"/>
          <w:sz w:val="22"/>
          <w:szCs w:val="22"/>
        </w:rPr>
        <w:fldChar w:fldCharType="separate"/>
      </w:r>
      <w:r w:rsidR="004F7B3B" w:rsidRPr="002B3A46">
        <w:rPr>
          <w:rFonts w:ascii="Arial" w:hAnsi="Arial" w:cs="Arial"/>
          <w:i/>
          <w:noProof/>
          <w:color w:val="000000"/>
          <w:sz w:val="22"/>
          <w:szCs w:val="22"/>
        </w:rPr>
        <w:t xml:space="preserve">1 de </w:t>
      </w:r>
      <w:r w:rsidR="00E50F9F">
        <w:rPr>
          <w:rFonts w:ascii="Arial" w:hAnsi="Arial" w:cs="Arial"/>
          <w:i/>
          <w:noProof/>
          <w:color w:val="000000"/>
          <w:sz w:val="22"/>
          <w:szCs w:val="22"/>
        </w:rPr>
        <w:t>enero de 2021</w:t>
      </w:r>
      <w:r w:rsidR="009857D2" w:rsidRPr="002B3A46">
        <w:rPr>
          <w:rFonts w:ascii="Arial" w:hAnsi="Arial" w:cs="Arial"/>
          <w:i/>
          <w:noProof/>
          <w:color w:val="000000"/>
          <w:sz w:val="22"/>
          <w:szCs w:val="22"/>
        </w:rPr>
        <w:t xml:space="preserve"> </w:t>
      </w:r>
      <w:r w:rsidR="004F7B3B" w:rsidRPr="002B3A46">
        <w:rPr>
          <w:rFonts w:ascii="Arial" w:hAnsi="Arial" w:cs="Arial"/>
          <w:i/>
          <w:noProof/>
          <w:color w:val="000000"/>
          <w:sz w:val="22"/>
          <w:szCs w:val="22"/>
        </w:rPr>
        <w:t xml:space="preserve"> </w:t>
      </w:r>
      <w:r w:rsidR="004F7B3B" w:rsidRPr="002B3A46">
        <w:rPr>
          <w:rFonts w:ascii="Arial" w:hAnsi="Arial" w:cs="Arial"/>
          <w:i/>
          <w:noProof/>
          <w:color w:val="000000"/>
          <w:sz w:val="22"/>
          <w:szCs w:val="22"/>
        </w:rPr>
        <w:fldChar w:fldCharType="end"/>
      </w:r>
      <w:r w:rsidRPr="002B3A46">
        <w:rPr>
          <w:rFonts w:ascii="Arial" w:hAnsi="Arial" w:cs="Arial"/>
          <w:color w:val="000000"/>
          <w:sz w:val="22"/>
          <w:szCs w:val="22"/>
        </w:rPr>
        <w:t>y el</w:t>
      </w:r>
      <w:r w:rsidR="00890411" w:rsidRPr="002B3A46">
        <w:rPr>
          <w:rFonts w:ascii="Arial" w:hAnsi="Arial" w:cs="Arial"/>
          <w:color w:val="000000"/>
          <w:sz w:val="22"/>
          <w:szCs w:val="22"/>
        </w:rPr>
        <w:t xml:space="preserve"> 31 de diciembre de</w:t>
      </w:r>
      <w:r w:rsidRPr="002B3A46">
        <w:rPr>
          <w:rFonts w:ascii="Arial" w:hAnsi="Arial" w:cs="Arial"/>
          <w:color w:val="000000"/>
          <w:sz w:val="22"/>
          <w:szCs w:val="22"/>
        </w:rPr>
        <w:t xml:space="preserve"> </w:t>
      </w:r>
      <w:r w:rsidR="009E15DF">
        <w:rPr>
          <w:rFonts w:ascii="Arial" w:hAnsi="Arial" w:cs="Arial"/>
          <w:i/>
          <w:noProof/>
          <w:color w:val="000000"/>
          <w:sz w:val="22"/>
          <w:szCs w:val="22"/>
        </w:rPr>
        <w:t>202</w:t>
      </w:r>
      <w:r w:rsidR="00E50F9F">
        <w:rPr>
          <w:rFonts w:ascii="Arial" w:hAnsi="Arial" w:cs="Arial"/>
          <w:i/>
          <w:noProof/>
          <w:color w:val="000000"/>
          <w:sz w:val="22"/>
          <w:szCs w:val="22"/>
        </w:rPr>
        <w:t>2</w:t>
      </w:r>
      <w:r w:rsidRPr="00C27E6C">
        <w:rPr>
          <w:rFonts w:ascii="Arial" w:hAnsi="Arial" w:cs="Arial"/>
          <w:color w:val="000000"/>
          <w:sz w:val="22"/>
          <w:szCs w:val="22"/>
        </w:rPr>
        <w:t>, para atender su mercado regulado, de conformidad con la presente invitación a ofrecer.</w:t>
      </w:r>
    </w:p>
    <w:p w14:paraId="1243F4C9" w14:textId="77777777" w:rsidR="00625DFB" w:rsidRPr="00C27E6C" w:rsidRDefault="00625DFB" w:rsidP="00C27E6C">
      <w:pPr>
        <w:pStyle w:val="Ttulo2"/>
        <w:rPr>
          <w:rFonts w:ascii="Arial" w:hAnsi="Arial" w:cs="Arial"/>
          <w:color w:val="000000"/>
          <w:sz w:val="22"/>
          <w:szCs w:val="22"/>
        </w:rPr>
      </w:pPr>
      <w:bookmarkStart w:id="4" w:name="_Toc366586514"/>
      <w:bookmarkStart w:id="5" w:name="_Toc7168920"/>
      <w:r w:rsidRPr="00C27E6C">
        <w:rPr>
          <w:rFonts w:ascii="Arial" w:hAnsi="Arial" w:cs="Arial"/>
          <w:color w:val="000000"/>
          <w:sz w:val="22"/>
          <w:szCs w:val="22"/>
        </w:rPr>
        <w:t>NATURALEZA DE LA PRESENTE invitación a ofrecer</w:t>
      </w:r>
      <w:bookmarkEnd w:id="4"/>
      <w:bookmarkEnd w:id="5"/>
      <w:r w:rsidRPr="00C27E6C">
        <w:rPr>
          <w:rFonts w:ascii="Arial" w:hAnsi="Arial" w:cs="Arial"/>
          <w:color w:val="000000"/>
          <w:sz w:val="22"/>
          <w:szCs w:val="22"/>
        </w:rPr>
        <w:t xml:space="preserve"> </w:t>
      </w:r>
    </w:p>
    <w:p w14:paraId="54126D5A"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La presente invitación a ofrecer y los documentos que se produzcan en desarrollo de la misma por CODENSA, no implican la aceptación por parte de ella, ni crean la obligación de aceptar las ofertas que le presenten o cualquier otra obligación.</w:t>
      </w:r>
    </w:p>
    <w:p w14:paraId="61FA0796" w14:textId="77777777" w:rsidR="00625DFB" w:rsidRPr="00C27E6C" w:rsidRDefault="00625DFB" w:rsidP="00C27E6C">
      <w:pPr>
        <w:rPr>
          <w:rFonts w:ascii="Arial" w:hAnsi="Arial" w:cs="Arial"/>
          <w:color w:val="000000"/>
          <w:sz w:val="22"/>
          <w:szCs w:val="22"/>
        </w:rPr>
      </w:pPr>
    </w:p>
    <w:p w14:paraId="5001E2E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Para los efectos de la presente invitación el término energía eléctrica involucra la potencia eléctrica asociada.</w:t>
      </w:r>
    </w:p>
    <w:p w14:paraId="736B8B57" w14:textId="77777777" w:rsidR="00625DFB" w:rsidRPr="00C27E6C" w:rsidRDefault="00625DFB" w:rsidP="00C27E6C">
      <w:pPr>
        <w:pStyle w:val="Ttulo2"/>
        <w:rPr>
          <w:rFonts w:ascii="Arial" w:hAnsi="Arial" w:cs="Arial"/>
          <w:color w:val="000000"/>
          <w:sz w:val="22"/>
          <w:szCs w:val="22"/>
        </w:rPr>
      </w:pPr>
      <w:bookmarkStart w:id="6" w:name="_Toc366586515"/>
      <w:bookmarkStart w:id="7" w:name="_Toc7168921"/>
      <w:r w:rsidRPr="00C27E6C">
        <w:rPr>
          <w:rFonts w:ascii="Arial" w:hAnsi="Arial" w:cs="Arial"/>
          <w:color w:val="000000"/>
          <w:sz w:val="22"/>
          <w:szCs w:val="22"/>
        </w:rPr>
        <w:t>RÉGIMEN JURÍDICO</w:t>
      </w:r>
      <w:bookmarkEnd w:id="6"/>
      <w:bookmarkEnd w:id="7"/>
      <w:r w:rsidRPr="00C27E6C">
        <w:rPr>
          <w:rFonts w:ascii="Arial" w:hAnsi="Arial" w:cs="Arial"/>
          <w:color w:val="000000"/>
          <w:sz w:val="22"/>
          <w:szCs w:val="22"/>
        </w:rPr>
        <w:t xml:space="preserve"> </w:t>
      </w:r>
    </w:p>
    <w:p w14:paraId="7FCD825C"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La presente invitación a ofrecer y la relación jurídica que surja de la misma, se sujetan a la Ley colombiana y a las Resoluciones expedidas por la Comisión de Regulación de Energía y Gas – CREG vigentes a la fecha de vencimiento del plazo para presentar la oferta. </w:t>
      </w:r>
    </w:p>
    <w:p w14:paraId="0A0F0A12" w14:textId="77777777" w:rsidR="00625DFB" w:rsidRPr="00C27E6C" w:rsidRDefault="00625DFB" w:rsidP="00C27E6C">
      <w:pPr>
        <w:pStyle w:val="Ttulo2"/>
        <w:rPr>
          <w:rFonts w:ascii="Arial" w:hAnsi="Arial" w:cs="Arial"/>
          <w:color w:val="000000"/>
          <w:sz w:val="22"/>
          <w:szCs w:val="22"/>
        </w:rPr>
      </w:pPr>
      <w:bookmarkStart w:id="8" w:name="_Toc366586516"/>
      <w:bookmarkStart w:id="9" w:name="_Toc7168922"/>
      <w:r w:rsidRPr="00C27E6C">
        <w:rPr>
          <w:rFonts w:ascii="Arial" w:hAnsi="Arial" w:cs="Arial"/>
          <w:color w:val="000000"/>
          <w:sz w:val="22"/>
          <w:szCs w:val="22"/>
        </w:rPr>
        <w:t>DOCUMENTOS DE LA INVITACIÓN</w:t>
      </w:r>
      <w:bookmarkEnd w:id="8"/>
      <w:bookmarkEnd w:id="9"/>
      <w:r w:rsidRPr="00C27E6C">
        <w:rPr>
          <w:rFonts w:ascii="Arial" w:hAnsi="Arial" w:cs="Arial"/>
          <w:color w:val="000000"/>
          <w:sz w:val="22"/>
          <w:szCs w:val="22"/>
        </w:rPr>
        <w:t xml:space="preserve">      </w:t>
      </w:r>
    </w:p>
    <w:p w14:paraId="7E0217BF" w14:textId="77777777" w:rsidR="00625DFB" w:rsidRPr="00C27E6C" w:rsidRDefault="00625DFB" w:rsidP="00C27E6C">
      <w:pPr>
        <w:numPr>
          <w:ilvl w:val="0"/>
          <w:numId w:val="1"/>
        </w:numPr>
        <w:rPr>
          <w:rFonts w:ascii="Arial" w:hAnsi="Arial" w:cs="Arial"/>
          <w:color w:val="000000"/>
          <w:sz w:val="22"/>
          <w:szCs w:val="22"/>
        </w:rPr>
      </w:pPr>
      <w:r w:rsidRPr="00C27E6C">
        <w:rPr>
          <w:rFonts w:ascii="Arial" w:hAnsi="Arial" w:cs="Arial"/>
          <w:color w:val="000000"/>
          <w:sz w:val="22"/>
          <w:szCs w:val="22"/>
        </w:rPr>
        <w:t>La invitación a ofrecer y todos sus anexos.</w:t>
      </w:r>
    </w:p>
    <w:p w14:paraId="3155F7F8" w14:textId="77777777" w:rsidR="00625DFB" w:rsidRPr="00C27E6C" w:rsidRDefault="00DD18F1" w:rsidP="00C27E6C">
      <w:pPr>
        <w:numPr>
          <w:ilvl w:val="0"/>
          <w:numId w:val="1"/>
        </w:numPr>
        <w:rPr>
          <w:rFonts w:ascii="Arial" w:hAnsi="Arial" w:cs="Arial"/>
          <w:color w:val="000000"/>
          <w:sz w:val="22"/>
          <w:szCs w:val="22"/>
        </w:rPr>
      </w:pPr>
      <w:r w:rsidRPr="00C27E6C">
        <w:rPr>
          <w:rFonts w:ascii="Arial" w:hAnsi="Arial" w:cs="Arial"/>
          <w:color w:val="000000"/>
          <w:sz w:val="22"/>
          <w:szCs w:val="22"/>
        </w:rPr>
        <w:t xml:space="preserve">Las adendas </w:t>
      </w:r>
      <w:r w:rsidR="00625DFB" w:rsidRPr="00C27E6C">
        <w:rPr>
          <w:rFonts w:ascii="Arial" w:hAnsi="Arial" w:cs="Arial"/>
          <w:color w:val="000000"/>
          <w:sz w:val="22"/>
          <w:szCs w:val="22"/>
        </w:rPr>
        <w:t>y la serie de preguntas formuladas por los interesados en presentar Ofertas Mercantiles, respuestas y aclaraciones remitidas en forma escrita por parte de CODENSA durante el período de la invitación.</w:t>
      </w:r>
    </w:p>
    <w:p w14:paraId="4A16A90E" w14:textId="77777777" w:rsidR="00625DFB" w:rsidRPr="00C27E6C" w:rsidRDefault="00625DFB" w:rsidP="00C27E6C">
      <w:pPr>
        <w:numPr>
          <w:ilvl w:val="0"/>
          <w:numId w:val="1"/>
        </w:numPr>
        <w:rPr>
          <w:rFonts w:ascii="Arial" w:hAnsi="Arial" w:cs="Arial"/>
          <w:color w:val="000000"/>
          <w:sz w:val="22"/>
          <w:szCs w:val="22"/>
        </w:rPr>
      </w:pPr>
      <w:r w:rsidRPr="00C27E6C">
        <w:rPr>
          <w:rFonts w:ascii="Arial" w:hAnsi="Arial" w:cs="Arial"/>
          <w:color w:val="000000"/>
          <w:sz w:val="22"/>
          <w:szCs w:val="22"/>
        </w:rPr>
        <w:t>En general, todos los documentos a que hagan referencia los citados anteriormente.</w:t>
      </w:r>
    </w:p>
    <w:p w14:paraId="62604E42" w14:textId="77777777" w:rsidR="00625DFB" w:rsidRPr="00C27E6C" w:rsidRDefault="00625DFB" w:rsidP="00C27E6C">
      <w:pPr>
        <w:pStyle w:val="Ttulo2"/>
        <w:rPr>
          <w:rFonts w:ascii="Arial" w:hAnsi="Arial" w:cs="Arial"/>
          <w:color w:val="000000"/>
          <w:sz w:val="22"/>
          <w:szCs w:val="22"/>
        </w:rPr>
      </w:pPr>
      <w:bookmarkStart w:id="10" w:name="_Toc366586517"/>
      <w:bookmarkStart w:id="11" w:name="_Toc7168923"/>
      <w:r w:rsidRPr="00C27E6C">
        <w:rPr>
          <w:rFonts w:ascii="Arial" w:hAnsi="Arial" w:cs="Arial"/>
          <w:color w:val="000000"/>
          <w:sz w:val="22"/>
          <w:szCs w:val="22"/>
        </w:rPr>
        <w:t>PRECIO DEL DOCUMENTO CON Las INSTRUCCIONES DE PARTICIPACIÓN</w:t>
      </w:r>
      <w:bookmarkEnd w:id="10"/>
      <w:bookmarkEnd w:id="11"/>
      <w:r w:rsidRPr="00C27E6C">
        <w:rPr>
          <w:rFonts w:ascii="Arial" w:hAnsi="Arial" w:cs="Arial"/>
          <w:color w:val="000000"/>
          <w:sz w:val="22"/>
          <w:szCs w:val="22"/>
        </w:rPr>
        <w:t xml:space="preserve"> </w:t>
      </w:r>
    </w:p>
    <w:p w14:paraId="23A72174" w14:textId="0B7BF79C" w:rsidR="00144741"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El documento con las instrucciones de participación de la invitación a ofrecer tiene un precio unitario no reembolsable </w:t>
      </w:r>
      <w:r w:rsidRPr="00891CD1">
        <w:rPr>
          <w:rFonts w:ascii="Arial" w:hAnsi="Arial" w:cs="Arial"/>
          <w:color w:val="000000"/>
          <w:sz w:val="22"/>
          <w:szCs w:val="22"/>
        </w:rPr>
        <w:t xml:space="preserve">de </w:t>
      </w:r>
      <w:r w:rsidR="00D549C1" w:rsidRPr="0045074E">
        <w:rPr>
          <w:rFonts w:ascii="Arial" w:hAnsi="Arial" w:cs="Arial"/>
          <w:i/>
          <w:noProof/>
          <w:color w:val="000000"/>
          <w:sz w:val="22"/>
          <w:szCs w:val="22"/>
        </w:rPr>
        <w:fldChar w:fldCharType="begin"/>
      </w:r>
      <w:r w:rsidR="00D549C1" w:rsidRPr="0045074E">
        <w:rPr>
          <w:rFonts w:ascii="Arial" w:hAnsi="Arial" w:cs="Arial"/>
          <w:i/>
          <w:noProof/>
          <w:color w:val="000000"/>
          <w:sz w:val="22"/>
          <w:szCs w:val="22"/>
        </w:rPr>
        <w:instrText xml:space="preserve"> MERGEFIELD COD07 </w:instrText>
      </w:r>
      <w:r w:rsidR="00D549C1" w:rsidRPr="0045074E">
        <w:rPr>
          <w:rFonts w:ascii="Arial" w:hAnsi="Arial" w:cs="Arial"/>
          <w:i/>
          <w:noProof/>
          <w:color w:val="000000"/>
          <w:sz w:val="22"/>
          <w:szCs w:val="22"/>
        </w:rPr>
        <w:fldChar w:fldCharType="separate"/>
      </w:r>
      <w:r w:rsidR="00D549C1" w:rsidRPr="0045074E">
        <w:rPr>
          <w:rFonts w:ascii="Arial" w:hAnsi="Arial" w:cs="Arial"/>
          <w:i/>
          <w:noProof/>
          <w:color w:val="000000"/>
          <w:sz w:val="22"/>
          <w:szCs w:val="22"/>
        </w:rPr>
        <w:t>OCHOCIENTOS DIECIOCHO MIL TRECIENTOS PESOS MCTE</w:t>
      </w:r>
      <w:r w:rsidR="00D549C1" w:rsidRPr="0045074E">
        <w:rPr>
          <w:rFonts w:ascii="Arial" w:hAnsi="Arial" w:cs="Arial"/>
          <w:i/>
          <w:noProof/>
          <w:color w:val="000000"/>
          <w:sz w:val="22"/>
          <w:szCs w:val="22"/>
        </w:rPr>
        <w:fldChar w:fldCharType="end"/>
      </w:r>
      <w:r w:rsidR="00D549C1" w:rsidRPr="0045074E">
        <w:rPr>
          <w:rFonts w:ascii="Arial" w:hAnsi="Arial" w:cs="Arial"/>
          <w:i/>
          <w:noProof/>
          <w:color w:val="000000"/>
          <w:sz w:val="22"/>
          <w:szCs w:val="22"/>
        </w:rPr>
        <w:t xml:space="preserve"> ($818.300.oo M/L) </w:t>
      </w:r>
      <w:r w:rsidR="00D549C1" w:rsidRPr="0045074E">
        <w:rPr>
          <w:rFonts w:ascii="Arial" w:hAnsi="Arial" w:cs="Arial"/>
          <w:color w:val="000000"/>
          <w:sz w:val="22"/>
          <w:szCs w:val="22"/>
        </w:rPr>
        <w:t>incluido IVA</w:t>
      </w:r>
      <w:r w:rsidRPr="00C27E6C">
        <w:rPr>
          <w:rFonts w:ascii="Arial" w:hAnsi="Arial" w:cs="Arial"/>
          <w:color w:val="000000"/>
          <w:sz w:val="22"/>
          <w:szCs w:val="22"/>
        </w:rPr>
        <w:t xml:space="preserve">, </w:t>
      </w:r>
      <w:r w:rsidR="007903C9" w:rsidRPr="0045074E">
        <w:rPr>
          <w:rFonts w:ascii="Arial" w:hAnsi="Arial" w:cs="Arial"/>
          <w:color w:val="000000"/>
          <w:sz w:val="22"/>
          <w:szCs w:val="22"/>
        </w:rPr>
        <w:t xml:space="preserve">los cuales deberán ser pagados a través del portal corporativo de </w:t>
      </w:r>
      <w:proofErr w:type="spellStart"/>
      <w:r w:rsidR="007903C9" w:rsidRPr="0045074E">
        <w:rPr>
          <w:rFonts w:ascii="Arial" w:hAnsi="Arial" w:cs="Arial"/>
          <w:color w:val="000000"/>
          <w:sz w:val="22"/>
          <w:szCs w:val="22"/>
        </w:rPr>
        <w:t>Codensa</w:t>
      </w:r>
      <w:proofErr w:type="spellEnd"/>
      <w:r w:rsidR="007903C9" w:rsidRPr="0045074E">
        <w:rPr>
          <w:rFonts w:ascii="Arial" w:hAnsi="Arial" w:cs="Arial"/>
          <w:color w:val="000000"/>
          <w:sz w:val="22"/>
          <w:szCs w:val="22"/>
        </w:rPr>
        <w:t xml:space="preserve">, </w:t>
      </w:r>
      <w:r w:rsidR="007903C9" w:rsidRPr="00045EA1">
        <w:rPr>
          <w:rFonts w:ascii="Arial" w:hAnsi="Arial" w:cs="Arial"/>
          <w:color w:val="000000"/>
          <w:sz w:val="22"/>
          <w:szCs w:val="22"/>
        </w:rPr>
        <w:t>www.enel.com.co</w:t>
      </w:r>
      <w:r w:rsidR="007903C9" w:rsidRPr="0045074E">
        <w:rPr>
          <w:rFonts w:ascii="Arial" w:hAnsi="Arial" w:cs="Arial"/>
          <w:color w:val="000000"/>
          <w:sz w:val="22"/>
          <w:szCs w:val="22"/>
        </w:rPr>
        <w:t xml:space="preserve">, </w:t>
      </w:r>
      <w:r w:rsidR="007903C9" w:rsidRPr="0045074E">
        <w:rPr>
          <w:rFonts w:ascii="Arial" w:hAnsi="Arial" w:cs="Arial"/>
          <w:color w:val="000000"/>
          <w:sz w:val="22"/>
          <w:szCs w:val="22"/>
        </w:rPr>
        <w:fldChar w:fldCharType="begin"/>
      </w:r>
      <w:r w:rsidR="007903C9" w:rsidRPr="0045074E">
        <w:rPr>
          <w:rFonts w:ascii="Arial" w:hAnsi="Arial" w:cs="Arial"/>
          <w:color w:val="000000"/>
          <w:sz w:val="22"/>
          <w:szCs w:val="22"/>
        </w:rPr>
        <w:instrText xml:space="preserve"> MERGEFIELD COD11 </w:instrText>
      </w:r>
      <w:r w:rsidR="007903C9" w:rsidRPr="0045074E">
        <w:rPr>
          <w:rFonts w:ascii="Arial" w:hAnsi="Arial" w:cs="Arial"/>
          <w:color w:val="000000"/>
          <w:sz w:val="22"/>
          <w:szCs w:val="22"/>
        </w:rPr>
        <w:fldChar w:fldCharType="separate"/>
      </w:r>
      <w:r w:rsidR="007903C9" w:rsidRPr="0045074E">
        <w:rPr>
          <w:rFonts w:ascii="Arial" w:hAnsi="Arial" w:cs="Arial"/>
          <w:noProof/>
          <w:color w:val="000000"/>
          <w:sz w:val="22"/>
          <w:szCs w:val="22"/>
        </w:rPr>
        <w:t>en la opción de recaudo especial, parte superior derecha,</w:t>
      </w:r>
      <w:r w:rsidR="007903C9" w:rsidRPr="0045074E">
        <w:rPr>
          <w:rFonts w:ascii="Arial" w:hAnsi="Arial" w:cs="Arial"/>
          <w:color w:val="000000"/>
          <w:sz w:val="22"/>
          <w:szCs w:val="22"/>
        </w:rPr>
        <w:fldChar w:fldCharType="end"/>
      </w:r>
      <w:r w:rsidR="007903C9" w:rsidRPr="0045074E">
        <w:rPr>
          <w:rFonts w:ascii="Arial" w:hAnsi="Arial" w:cs="Arial"/>
          <w:color w:val="000000"/>
          <w:sz w:val="22"/>
          <w:szCs w:val="22"/>
        </w:rPr>
        <w:t xml:space="preserve"> concepto No. </w:t>
      </w:r>
      <w:r w:rsidR="007903C9" w:rsidRPr="0045074E">
        <w:rPr>
          <w:rFonts w:ascii="Arial" w:hAnsi="Arial" w:cs="Arial"/>
          <w:color w:val="000000"/>
          <w:sz w:val="22"/>
          <w:szCs w:val="22"/>
        </w:rPr>
        <w:fldChar w:fldCharType="begin"/>
      </w:r>
      <w:r w:rsidR="007903C9" w:rsidRPr="0045074E">
        <w:rPr>
          <w:rFonts w:ascii="Arial" w:hAnsi="Arial" w:cs="Arial"/>
          <w:color w:val="000000"/>
          <w:sz w:val="22"/>
          <w:szCs w:val="22"/>
        </w:rPr>
        <w:instrText xml:space="preserve"> MERGEFIELD COD10 </w:instrText>
      </w:r>
      <w:r w:rsidR="007903C9" w:rsidRPr="0045074E">
        <w:rPr>
          <w:rFonts w:ascii="Arial" w:hAnsi="Arial" w:cs="Arial"/>
          <w:color w:val="000000"/>
          <w:sz w:val="22"/>
          <w:szCs w:val="22"/>
        </w:rPr>
        <w:fldChar w:fldCharType="separate"/>
      </w:r>
      <w:r w:rsidR="007903C9" w:rsidRPr="0045074E">
        <w:rPr>
          <w:rFonts w:ascii="Arial" w:hAnsi="Arial" w:cs="Arial"/>
          <w:noProof/>
          <w:color w:val="000000"/>
          <w:sz w:val="22"/>
          <w:szCs w:val="22"/>
        </w:rPr>
        <w:t>73 - Venta de pliegos o mediante consignación en el banco Davivienda Cuenta Corriente No. 457469993283, código de recaudo 14.</w:t>
      </w:r>
      <w:r w:rsidR="007903C9" w:rsidRPr="0045074E">
        <w:rPr>
          <w:rFonts w:ascii="Arial" w:hAnsi="Arial" w:cs="Arial"/>
          <w:color w:val="000000"/>
          <w:sz w:val="22"/>
          <w:szCs w:val="22"/>
        </w:rPr>
        <w:fldChar w:fldCharType="end"/>
      </w:r>
    </w:p>
    <w:p w14:paraId="71A2B112" w14:textId="0BB21B33"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El documento puede adquirirse a partir del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COD12 </w:instrText>
      </w:r>
      <w:r w:rsidR="008451DD" w:rsidRPr="00C27E6C">
        <w:rPr>
          <w:rFonts w:ascii="Arial" w:hAnsi="Arial" w:cs="Arial"/>
          <w:i/>
          <w:noProof/>
          <w:color w:val="000000"/>
          <w:sz w:val="22"/>
          <w:szCs w:val="22"/>
        </w:rPr>
        <w:fldChar w:fldCharType="separate"/>
      </w:r>
      <w:r w:rsidR="00D52FAA">
        <w:rPr>
          <w:rFonts w:ascii="Arial" w:hAnsi="Arial" w:cs="Arial"/>
          <w:i/>
          <w:noProof/>
          <w:color w:val="000000"/>
          <w:sz w:val="22"/>
          <w:szCs w:val="22"/>
        </w:rPr>
        <w:t>3</w:t>
      </w:r>
      <w:r w:rsidR="00B638F6" w:rsidRPr="00C27E6C">
        <w:rPr>
          <w:rFonts w:ascii="Arial" w:hAnsi="Arial" w:cs="Arial"/>
          <w:i/>
          <w:noProof/>
          <w:color w:val="000000"/>
          <w:sz w:val="22"/>
          <w:szCs w:val="22"/>
        </w:rPr>
        <w:t xml:space="preserve"> de </w:t>
      </w:r>
      <w:r w:rsidR="00E50F9F">
        <w:rPr>
          <w:rFonts w:ascii="Arial" w:hAnsi="Arial" w:cs="Arial"/>
          <w:i/>
          <w:noProof/>
          <w:color w:val="000000"/>
          <w:sz w:val="22"/>
          <w:szCs w:val="22"/>
        </w:rPr>
        <w:t>mayo</w:t>
      </w:r>
      <w:r w:rsidR="00B638F6" w:rsidRPr="00C27E6C">
        <w:rPr>
          <w:rFonts w:ascii="Arial" w:hAnsi="Arial" w:cs="Arial"/>
          <w:i/>
          <w:noProof/>
          <w:color w:val="000000"/>
          <w:sz w:val="22"/>
          <w:szCs w:val="22"/>
        </w:rPr>
        <w:t xml:space="preserve"> de 201</w:t>
      </w:r>
      <w:r w:rsidR="008451DD" w:rsidRPr="00C27E6C">
        <w:rPr>
          <w:rFonts w:ascii="Arial" w:hAnsi="Arial" w:cs="Arial"/>
          <w:i/>
          <w:noProof/>
          <w:color w:val="000000"/>
          <w:sz w:val="22"/>
          <w:szCs w:val="22"/>
        </w:rPr>
        <w:fldChar w:fldCharType="end"/>
      </w:r>
      <w:r w:rsidR="00122AE1">
        <w:rPr>
          <w:rFonts w:ascii="Arial" w:hAnsi="Arial" w:cs="Arial"/>
          <w:i/>
          <w:noProof/>
          <w:color w:val="000000"/>
          <w:sz w:val="22"/>
          <w:szCs w:val="22"/>
        </w:rPr>
        <w:t>9</w:t>
      </w:r>
      <w:r w:rsidRPr="00C27E6C">
        <w:rPr>
          <w:rFonts w:ascii="Arial" w:hAnsi="Arial" w:cs="Arial"/>
          <w:color w:val="000000"/>
          <w:sz w:val="22"/>
          <w:szCs w:val="22"/>
        </w:rPr>
        <w:t xml:space="preserve"> en la División Compras de Energía de la Gerencia </w:t>
      </w:r>
      <w:proofErr w:type="spellStart"/>
      <w:r w:rsidR="009E6FA1" w:rsidRPr="00C27E6C">
        <w:rPr>
          <w:rFonts w:ascii="Arial" w:hAnsi="Arial" w:cs="Arial"/>
          <w:color w:val="000000"/>
          <w:sz w:val="22"/>
          <w:szCs w:val="22"/>
        </w:rPr>
        <w:t>Market</w:t>
      </w:r>
      <w:proofErr w:type="spellEnd"/>
      <w:r w:rsidRPr="00C27E6C">
        <w:rPr>
          <w:rFonts w:ascii="Arial" w:hAnsi="Arial" w:cs="Arial"/>
          <w:color w:val="000000"/>
          <w:sz w:val="22"/>
          <w:szCs w:val="22"/>
        </w:rPr>
        <w:t xml:space="preserve">, ubicada en la Carrera </w:t>
      </w:r>
      <w:smartTag w:uri="urn:schemas-microsoft-com:office:smarttags" w:element="metricconverter">
        <w:smartTagPr>
          <w:attr w:name="ProductID" w:val="13 A"/>
        </w:smartTagPr>
        <w:r w:rsidRPr="00C27E6C">
          <w:rPr>
            <w:rFonts w:ascii="Arial" w:hAnsi="Arial" w:cs="Arial"/>
            <w:color w:val="000000"/>
            <w:sz w:val="22"/>
            <w:szCs w:val="22"/>
          </w:rPr>
          <w:t>13 A</w:t>
        </w:r>
      </w:smartTag>
      <w:r w:rsidRPr="00C27E6C">
        <w:rPr>
          <w:rFonts w:ascii="Arial" w:hAnsi="Arial" w:cs="Arial"/>
          <w:color w:val="000000"/>
          <w:sz w:val="22"/>
          <w:szCs w:val="22"/>
        </w:rPr>
        <w:t xml:space="preserve">  No. 93 - 66, piso cuarto, de Bogotá D.C. Sólo podrán presentar ofertas quienes hayan cancelado el valor de dicho documento.</w:t>
      </w:r>
    </w:p>
    <w:p w14:paraId="096FEB97" w14:textId="77777777" w:rsidR="00625DFB" w:rsidRPr="00C27E6C" w:rsidRDefault="00625DFB" w:rsidP="00C27E6C">
      <w:pPr>
        <w:pStyle w:val="Ttulo2"/>
        <w:rPr>
          <w:rFonts w:ascii="Arial" w:hAnsi="Arial" w:cs="Arial"/>
          <w:color w:val="000000"/>
          <w:sz w:val="22"/>
          <w:szCs w:val="22"/>
        </w:rPr>
      </w:pPr>
      <w:bookmarkStart w:id="12" w:name="_Toc366586518"/>
      <w:bookmarkStart w:id="13" w:name="_Toc7168924"/>
      <w:r w:rsidRPr="00C27E6C">
        <w:rPr>
          <w:rFonts w:ascii="Arial" w:hAnsi="Arial" w:cs="Arial"/>
          <w:color w:val="000000"/>
          <w:sz w:val="22"/>
          <w:szCs w:val="22"/>
        </w:rPr>
        <w:t>PLAZO PARA LA PRESENTACIÓN DE las ofertas</w:t>
      </w:r>
      <w:bookmarkEnd w:id="12"/>
      <w:bookmarkEnd w:id="13"/>
      <w:r w:rsidRPr="00C27E6C">
        <w:rPr>
          <w:rFonts w:ascii="Arial" w:hAnsi="Arial" w:cs="Arial"/>
          <w:color w:val="000000"/>
          <w:sz w:val="22"/>
          <w:szCs w:val="22"/>
        </w:rPr>
        <w:t xml:space="preserve"> </w:t>
      </w:r>
    </w:p>
    <w:p w14:paraId="25ADB0A3" w14:textId="1D633D6F"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Las ofertas deben presentarse en sobre cerrado el día </w:t>
      </w:r>
      <w:r w:rsidR="008451DD" w:rsidRPr="00C27E6C">
        <w:rPr>
          <w:rFonts w:ascii="Arial" w:hAnsi="Arial" w:cs="Arial"/>
          <w:i/>
          <w:color w:val="000000"/>
          <w:sz w:val="22"/>
          <w:szCs w:val="22"/>
        </w:rPr>
        <w:fldChar w:fldCharType="begin"/>
      </w:r>
      <w:r w:rsidRPr="00C27E6C">
        <w:rPr>
          <w:rFonts w:ascii="Arial" w:hAnsi="Arial" w:cs="Arial"/>
          <w:i/>
          <w:color w:val="000000"/>
          <w:sz w:val="22"/>
          <w:szCs w:val="22"/>
        </w:rPr>
        <w:instrText xml:space="preserve"> MERGEFIELD "COD15" </w:instrText>
      </w:r>
      <w:r w:rsidR="008451DD" w:rsidRPr="00C27E6C">
        <w:rPr>
          <w:rFonts w:ascii="Arial" w:hAnsi="Arial" w:cs="Arial"/>
          <w:i/>
          <w:color w:val="000000"/>
          <w:sz w:val="22"/>
          <w:szCs w:val="22"/>
        </w:rPr>
        <w:fldChar w:fldCharType="separate"/>
      </w:r>
      <w:r w:rsidR="009857D2">
        <w:rPr>
          <w:rFonts w:ascii="Arial" w:hAnsi="Arial" w:cs="Arial"/>
          <w:i/>
          <w:noProof/>
          <w:color w:val="000000"/>
          <w:sz w:val="22"/>
          <w:szCs w:val="22"/>
        </w:rPr>
        <w:t>2</w:t>
      </w:r>
      <w:r w:rsidR="00D52FAA">
        <w:rPr>
          <w:rFonts w:ascii="Arial" w:hAnsi="Arial" w:cs="Arial"/>
          <w:i/>
          <w:noProof/>
          <w:color w:val="000000"/>
          <w:sz w:val="22"/>
          <w:szCs w:val="22"/>
        </w:rPr>
        <w:t>8</w:t>
      </w:r>
      <w:r w:rsidR="00B638F6" w:rsidRPr="00C27E6C">
        <w:rPr>
          <w:rFonts w:ascii="Arial" w:hAnsi="Arial" w:cs="Arial"/>
          <w:i/>
          <w:noProof/>
          <w:color w:val="000000"/>
          <w:sz w:val="22"/>
          <w:szCs w:val="22"/>
        </w:rPr>
        <w:t xml:space="preserve"> de </w:t>
      </w:r>
      <w:r w:rsidR="00206714">
        <w:rPr>
          <w:rFonts w:ascii="Arial" w:hAnsi="Arial" w:cs="Arial"/>
          <w:i/>
          <w:noProof/>
          <w:color w:val="000000"/>
          <w:sz w:val="22"/>
          <w:szCs w:val="22"/>
        </w:rPr>
        <w:t>mayo</w:t>
      </w:r>
      <w:r w:rsidR="00B638F6" w:rsidRPr="00C27E6C">
        <w:rPr>
          <w:rFonts w:ascii="Arial" w:hAnsi="Arial" w:cs="Arial"/>
          <w:i/>
          <w:noProof/>
          <w:color w:val="000000"/>
          <w:sz w:val="22"/>
          <w:szCs w:val="22"/>
        </w:rPr>
        <w:t xml:space="preserve"> de 201</w:t>
      </w:r>
      <w:r w:rsidR="008451DD" w:rsidRPr="00C27E6C">
        <w:rPr>
          <w:rFonts w:ascii="Arial" w:hAnsi="Arial" w:cs="Arial"/>
          <w:i/>
          <w:color w:val="000000"/>
          <w:sz w:val="22"/>
          <w:szCs w:val="22"/>
        </w:rPr>
        <w:fldChar w:fldCharType="end"/>
      </w:r>
      <w:r w:rsidR="00206714">
        <w:rPr>
          <w:rFonts w:ascii="Arial" w:hAnsi="Arial" w:cs="Arial"/>
          <w:i/>
          <w:color w:val="000000"/>
          <w:sz w:val="22"/>
          <w:szCs w:val="22"/>
        </w:rPr>
        <w:t>9</w:t>
      </w:r>
      <w:r w:rsidRPr="00C27E6C">
        <w:rPr>
          <w:rFonts w:ascii="Arial" w:hAnsi="Arial" w:cs="Arial"/>
          <w:i/>
          <w:noProof/>
          <w:color w:val="000000"/>
          <w:sz w:val="22"/>
          <w:szCs w:val="22"/>
        </w:rPr>
        <w:t xml:space="preserve"> </w:t>
      </w:r>
      <w:r w:rsidRPr="00C27E6C">
        <w:rPr>
          <w:rFonts w:ascii="Arial" w:hAnsi="Arial" w:cs="Arial"/>
          <w:color w:val="000000"/>
          <w:sz w:val="22"/>
          <w:szCs w:val="22"/>
        </w:rPr>
        <w:t xml:space="preserve">antes de las </w:t>
      </w:r>
      <w:r w:rsidR="008451DD" w:rsidRPr="00C27E6C">
        <w:rPr>
          <w:rFonts w:ascii="Arial" w:hAnsi="Arial" w:cs="Arial"/>
          <w:b/>
          <w:i/>
          <w:noProof/>
          <w:color w:val="000000"/>
          <w:sz w:val="22"/>
          <w:szCs w:val="22"/>
        </w:rPr>
        <w:fldChar w:fldCharType="begin"/>
      </w:r>
      <w:r w:rsidRPr="00C27E6C">
        <w:rPr>
          <w:rFonts w:ascii="Arial" w:hAnsi="Arial" w:cs="Arial"/>
          <w:b/>
          <w:i/>
          <w:noProof/>
          <w:color w:val="000000"/>
          <w:sz w:val="22"/>
          <w:szCs w:val="22"/>
        </w:rPr>
        <w:instrText xml:space="preserve"> MERGEFIELD COD16 </w:instrText>
      </w:r>
      <w:r w:rsidR="008451DD" w:rsidRPr="00C27E6C">
        <w:rPr>
          <w:rFonts w:ascii="Arial" w:hAnsi="Arial" w:cs="Arial"/>
          <w:b/>
          <w:i/>
          <w:noProof/>
          <w:color w:val="000000"/>
          <w:sz w:val="22"/>
          <w:szCs w:val="22"/>
        </w:rPr>
        <w:fldChar w:fldCharType="separate"/>
      </w:r>
      <w:r w:rsidR="00096F37">
        <w:rPr>
          <w:rFonts w:ascii="Arial" w:hAnsi="Arial" w:cs="Arial"/>
          <w:b/>
          <w:i/>
          <w:noProof/>
          <w:color w:val="000000"/>
          <w:sz w:val="22"/>
          <w:szCs w:val="22"/>
        </w:rPr>
        <w:t>10</w:t>
      </w:r>
      <w:r w:rsidR="00B638F6" w:rsidRPr="00C27E6C">
        <w:rPr>
          <w:rFonts w:ascii="Arial" w:hAnsi="Arial" w:cs="Arial"/>
          <w:b/>
          <w:i/>
          <w:noProof/>
          <w:color w:val="000000"/>
          <w:sz w:val="22"/>
          <w:szCs w:val="22"/>
        </w:rPr>
        <w:t>:00 a.m.</w:t>
      </w:r>
      <w:r w:rsidR="008451DD" w:rsidRPr="00C27E6C">
        <w:rPr>
          <w:rFonts w:ascii="Arial" w:hAnsi="Arial" w:cs="Arial"/>
          <w:b/>
          <w:i/>
          <w:noProof/>
          <w:color w:val="000000"/>
          <w:sz w:val="22"/>
          <w:szCs w:val="22"/>
        </w:rPr>
        <w:fldChar w:fldCharType="end"/>
      </w:r>
      <w:r w:rsidRPr="00C27E6C">
        <w:rPr>
          <w:rFonts w:ascii="Arial" w:hAnsi="Arial" w:cs="Arial"/>
          <w:color w:val="000000"/>
          <w:sz w:val="22"/>
          <w:szCs w:val="22"/>
        </w:rPr>
        <w:t xml:space="preserve"> en la Carrera </w:t>
      </w:r>
      <w:smartTag w:uri="urn:schemas-microsoft-com:office:smarttags" w:element="metricconverter">
        <w:smartTagPr>
          <w:attr w:name="ProductID" w:val="13 A"/>
        </w:smartTagPr>
        <w:r w:rsidRPr="00C27E6C">
          <w:rPr>
            <w:rFonts w:ascii="Arial" w:hAnsi="Arial" w:cs="Arial"/>
            <w:color w:val="000000"/>
            <w:sz w:val="22"/>
            <w:szCs w:val="22"/>
          </w:rPr>
          <w:t>13 A</w:t>
        </w:r>
      </w:smartTag>
      <w:r w:rsidR="00CD7E12" w:rsidRPr="00C27E6C">
        <w:rPr>
          <w:rFonts w:ascii="Arial" w:hAnsi="Arial" w:cs="Arial"/>
          <w:color w:val="000000"/>
          <w:sz w:val="22"/>
          <w:szCs w:val="22"/>
        </w:rPr>
        <w:t xml:space="preserve">  No. 93 - 66  piso cuarto,</w:t>
      </w:r>
      <w:r w:rsidRPr="00C27E6C">
        <w:rPr>
          <w:rFonts w:ascii="Arial" w:hAnsi="Arial" w:cs="Arial"/>
          <w:color w:val="000000"/>
          <w:sz w:val="22"/>
          <w:szCs w:val="22"/>
        </w:rPr>
        <w:t xml:space="preserve"> División Compras de Energía de la Gerencia </w:t>
      </w:r>
      <w:proofErr w:type="spellStart"/>
      <w:r w:rsidR="009847DF">
        <w:rPr>
          <w:rFonts w:ascii="Arial" w:hAnsi="Arial" w:cs="Arial"/>
          <w:color w:val="000000"/>
          <w:sz w:val="22"/>
          <w:szCs w:val="22"/>
        </w:rPr>
        <w:t>Market</w:t>
      </w:r>
      <w:proofErr w:type="spellEnd"/>
      <w:r w:rsidRPr="00C27E6C">
        <w:rPr>
          <w:rFonts w:ascii="Arial" w:hAnsi="Arial" w:cs="Arial"/>
          <w:color w:val="000000"/>
          <w:sz w:val="22"/>
          <w:szCs w:val="22"/>
        </w:rPr>
        <w:t xml:space="preserve">,  Bogotá D. C., Urna No.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COD17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1</w:t>
      </w:r>
      <w:r w:rsidR="008451DD" w:rsidRPr="00C27E6C">
        <w:rPr>
          <w:rFonts w:ascii="Arial" w:hAnsi="Arial" w:cs="Arial"/>
          <w:i/>
          <w:noProof/>
          <w:color w:val="000000"/>
          <w:sz w:val="22"/>
          <w:szCs w:val="22"/>
        </w:rPr>
        <w:fldChar w:fldCharType="end"/>
      </w:r>
      <w:r w:rsidRPr="00C27E6C">
        <w:rPr>
          <w:rFonts w:ascii="Arial" w:hAnsi="Arial" w:cs="Arial"/>
          <w:i/>
          <w:noProof/>
          <w:color w:val="000000"/>
          <w:sz w:val="22"/>
          <w:szCs w:val="22"/>
        </w:rPr>
        <w:t>.</w:t>
      </w:r>
    </w:p>
    <w:p w14:paraId="135E1A36"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1C20378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En la misma fecha y hora del vencimiento del plazo para presentar ofertas</w:t>
      </w:r>
      <w:r w:rsidR="004B3303" w:rsidRPr="00C27E6C">
        <w:rPr>
          <w:rFonts w:ascii="Arial" w:hAnsi="Arial" w:cs="Arial"/>
          <w:color w:val="000000"/>
          <w:sz w:val="22"/>
          <w:szCs w:val="22"/>
        </w:rPr>
        <w:t>, en acto público,</w:t>
      </w:r>
      <w:r w:rsidRPr="00C27E6C">
        <w:rPr>
          <w:rFonts w:ascii="Arial" w:hAnsi="Arial" w:cs="Arial"/>
          <w:color w:val="000000"/>
          <w:sz w:val="22"/>
          <w:szCs w:val="22"/>
        </w:rPr>
        <w:t xml:space="preserve"> se abrirán las que se hayan recibido y se dejará constancia de ello en acta que indicará por lo menos: El nombre de los oferentes, las cantidades y plazo del suministro y el valor de la oferta. A esta diligencia podrán concurrir los oferentes que así lo deseen.</w:t>
      </w:r>
    </w:p>
    <w:p w14:paraId="1AFFDCF7" w14:textId="77777777" w:rsidR="00625DFB" w:rsidRPr="00C27E6C" w:rsidRDefault="00625DFB" w:rsidP="00C27E6C">
      <w:pPr>
        <w:tabs>
          <w:tab w:val="left" w:pos="-1440"/>
          <w:tab w:val="left" w:pos="-720"/>
        </w:tabs>
        <w:rPr>
          <w:rFonts w:ascii="Arial" w:hAnsi="Arial" w:cs="Arial"/>
          <w:color w:val="000000"/>
          <w:sz w:val="22"/>
          <w:szCs w:val="22"/>
        </w:rPr>
      </w:pPr>
    </w:p>
    <w:p w14:paraId="64CCA0CE" w14:textId="77777777" w:rsidR="004A0EB4" w:rsidRPr="00C27E6C" w:rsidRDefault="004A0EB4"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Cualquier propuesta presentada después de la hora máxima fijada, será extemporánea y por tanto se encontrará incursa en causal de rechazo, de conformidad con lo previsto en el numeral 4.6 de la presente invitación.</w:t>
      </w:r>
    </w:p>
    <w:p w14:paraId="1941FE11" w14:textId="77777777" w:rsidR="004A0EB4" w:rsidRPr="00C27E6C" w:rsidRDefault="004A0EB4" w:rsidP="00C27E6C">
      <w:pPr>
        <w:tabs>
          <w:tab w:val="left" w:pos="-1440"/>
          <w:tab w:val="left" w:pos="-720"/>
        </w:tabs>
        <w:rPr>
          <w:rFonts w:ascii="Arial" w:hAnsi="Arial" w:cs="Arial"/>
          <w:color w:val="000000"/>
          <w:sz w:val="22"/>
          <w:szCs w:val="22"/>
        </w:rPr>
      </w:pPr>
    </w:p>
    <w:p w14:paraId="13BC95F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Cuando en las presentes instrucciones de la invitación a ofrecer se emplee el término días</w:t>
      </w:r>
      <w:r w:rsidR="00AC7D3E" w:rsidRPr="00C27E6C">
        <w:rPr>
          <w:rFonts w:ascii="Arial" w:hAnsi="Arial" w:cs="Arial"/>
          <w:color w:val="000000"/>
          <w:sz w:val="22"/>
          <w:szCs w:val="22"/>
        </w:rPr>
        <w:t>,</w:t>
      </w:r>
      <w:r w:rsidRPr="00C27E6C">
        <w:rPr>
          <w:rFonts w:ascii="Arial" w:hAnsi="Arial" w:cs="Arial"/>
          <w:color w:val="000000"/>
          <w:sz w:val="22"/>
          <w:szCs w:val="22"/>
        </w:rPr>
        <w:t xml:space="preserve"> se entenderá que estos son calendario.</w:t>
      </w:r>
    </w:p>
    <w:p w14:paraId="44D2CD26" w14:textId="77777777" w:rsidR="00625DFB" w:rsidRPr="00C27E6C" w:rsidRDefault="00625DFB" w:rsidP="00C27E6C">
      <w:pPr>
        <w:pStyle w:val="Ttulo2"/>
        <w:rPr>
          <w:rFonts w:ascii="Arial" w:hAnsi="Arial" w:cs="Arial"/>
          <w:color w:val="000000"/>
          <w:sz w:val="22"/>
          <w:szCs w:val="22"/>
        </w:rPr>
      </w:pPr>
      <w:bookmarkStart w:id="14" w:name="_Toc366586519"/>
      <w:bookmarkStart w:id="15" w:name="_Toc7168925"/>
      <w:r w:rsidRPr="00C27E6C">
        <w:rPr>
          <w:rFonts w:ascii="Arial" w:hAnsi="Arial" w:cs="Arial"/>
          <w:color w:val="000000"/>
          <w:sz w:val="22"/>
          <w:szCs w:val="22"/>
        </w:rPr>
        <w:t>OFERENTES</w:t>
      </w:r>
      <w:bookmarkEnd w:id="14"/>
      <w:bookmarkEnd w:id="15"/>
      <w:r w:rsidRPr="00C27E6C">
        <w:rPr>
          <w:rFonts w:ascii="Arial" w:hAnsi="Arial" w:cs="Arial"/>
          <w:color w:val="000000"/>
          <w:sz w:val="22"/>
          <w:szCs w:val="22"/>
        </w:rPr>
        <w:t xml:space="preserve"> </w:t>
      </w:r>
    </w:p>
    <w:p w14:paraId="6614F428"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Podrán participar en esta invitación como oferentes, en igualdad de condiciones, todos los agentes generadores y comercializadores actuales y demás agentes interesados en desarrollar nuevos proyectos de generación.</w:t>
      </w:r>
    </w:p>
    <w:p w14:paraId="4CE79C11" w14:textId="77777777" w:rsidR="00625DFB" w:rsidRPr="00C27E6C" w:rsidRDefault="00625DFB" w:rsidP="00C27E6C">
      <w:pPr>
        <w:pStyle w:val="Ttulo3"/>
        <w:rPr>
          <w:rFonts w:ascii="Arial" w:hAnsi="Arial" w:cs="Arial"/>
          <w:color w:val="000000"/>
          <w:sz w:val="22"/>
          <w:szCs w:val="22"/>
        </w:rPr>
      </w:pPr>
      <w:bookmarkStart w:id="16" w:name="_Toc106090372"/>
      <w:bookmarkStart w:id="17" w:name="_Toc110150900"/>
      <w:bookmarkStart w:id="18" w:name="_Toc366586520"/>
      <w:bookmarkStart w:id="19" w:name="_Toc7168926"/>
      <w:r w:rsidRPr="00C27E6C">
        <w:rPr>
          <w:rFonts w:ascii="Arial" w:hAnsi="Arial" w:cs="Arial"/>
          <w:color w:val="000000"/>
          <w:sz w:val="22"/>
          <w:szCs w:val="22"/>
        </w:rPr>
        <w:t>Existencia, Capacidad y Representación</w:t>
      </w:r>
      <w:bookmarkEnd w:id="16"/>
      <w:bookmarkEnd w:id="17"/>
      <w:bookmarkEnd w:id="18"/>
      <w:bookmarkEnd w:id="19"/>
    </w:p>
    <w:p w14:paraId="6C5B037A"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Los oferentes acreditarán su existencia y capacidad a través de Certificado de Existencia y Representación Legal expedido por la Cámara de Comercio de su domicilio, con una vigencia no mayor a 45 días para la fecha de la invitación. </w:t>
      </w:r>
    </w:p>
    <w:p w14:paraId="7AA14E36" w14:textId="77777777" w:rsidR="00625DFB" w:rsidRPr="00C27E6C" w:rsidRDefault="00625DFB" w:rsidP="00C27E6C">
      <w:pPr>
        <w:tabs>
          <w:tab w:val="left" w:pos="-1440"/>
          <w:tab w:val="left" w:pos="-720"/>
        </w:tabs>
        <w:rPr>
          <w:rFonts w:ascii="Arial" w:hAnsi="Arial" w:cs="Arial"/>
          <w:color w:val="000000"/>
          <w:sz w:val="22"/>
          <w:szCs w:val="22"/>
        </w:rPr>
      </w:pPr>
    </w:p>
    <w:p w14:paraId="1942673A" w14:textId="1E4F64E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Los oferentes podrán presentar su oferta directamente, o por intermedio de apoderado o representante</w:t>
      </w:r>
      <w:r w:rsidR="009847DF">
        <w:rPr>
          <w:rFonts w:ascii="Arial" w:hAnsi="Arial" w:cs="Arial"/>
          <w:color w:val="000000"/>
          <w:sz w:val="22"/>
          <w:szCs w:val="22"/>
        </w:rPr>
        <w:t>.</w:t>
      </w:r>
      <w:r w:rsidRPr="00C27E6C">
        <w:rPr>
          <w:rFonts w:ascii="Arial" w:hAnsi="Arial" w:cs="Arial"/>
          <w:color w:val="000000"/>
          <w:sz w:val="22"/>
          <w:szCs w:val="22"/>
        </w:rPr>
        <w:t xml:space="preserve"> </w:t>
      </w:r>
    </w:p>
    <w:p w14:paraId="237EEE6B" w14:textId="77777777" w:rsidR="00625DFB" w:rsidRPr="00C27E6C" w:rsidRDefault="00625DFB" w:rsidP="00C27E6C">
      <w:pPr>
        <w:tabs>
          <w:tab w:val="left" w:pos="-1440"/>
          <w:tab w:val="left" w:pos="-720"/>
        </w:tabs>
        <w:rPr>
          <w:rFonts w:ascii="Arial" w:hAnsi="Arial" w:cs="Arial"/>
          <w:color w:val="000000"/>
          <w:sz w:val="22"/>
          <w:szCs w:val="22"/>
        </w:rPr>
      </w:pPr>
    </w:p>
    <w:p w14:paraId="578D4A3F" w14:textId="51292D68" w:rsidR="00625DFB"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Las personas jurídicas que así lo requieran según sus documentos de incorporación, deberán adjuntar una copia del documento emanado del órgano competente por medio del cual se le autoriza a formular la oferta y dar cumplimiento a la relación jurídica surgida de la oferta. El acta deberá estar debidamente asentada en los libros de actas, y la copia aportada deberá ser autorizada por el secretario o por el representante de la sociedad.</w:t>
      </w:r>
    </w:p>
    <w:p w14:paraId="33BFC45A" w14:textId="34392395" w:rsidR="00206714" w:rsidRDefault="00206714" w:rsidP="00C27E6C">
      <w:pPr>
        <w:tabs>
          <w:tab w:val="left" w:pos="-1440"/>
          <w:tab w:val="left" w:pos="-720"/>
        </w:tabs>
        <w:rPr>
          <w:rFonts w:ascii="Arial" w:hAnsi="Arial" w:cs="Arial"/>
          <w:color w:val="000000"/>
          <w:sz w:val="22"/>
          <w:szCs w:val="22"/>
        </w:rPr>
      </w:pPr>
    </w:p>
    <w:p w14:paraId="0F16E75E" w14:textId="318A920D" w:rsidR="00206714" w:rsidRDefault="00206714" w:rsidP="00C27E6C">
      <w:pPr>
        <w:tabs>
          <w:tab w:val="left" w:pos="-1440"/>
          <w:tab w:val="left" w:pos="-720"/>
        </w:tabs>
        <w:rPr>
          <w:rFonts w:ascii="Arial" w:hAnsi="Arial" w:cs="Arial"/>
          <w:color w:val="000000"/>
          <w:sz w:val="22"/>
          <w:szCs w:val="22"/>
        </w:rPr>
      </w:pPr>
    </w:p>
    <w:p w14:paraId="2C11D37E" w14:textId="77777777" w:rsidR="00095CFD" w:rsidRPr="00C27E6C" w:rsidRDefault="00095CFD" w:rsidP="00C27E6C">
      <w:pPr>
        <w:tabs>
          <w:tab w:val="left" w:pos="-1440"/>
          <w:tab w:val="left" w:pos="-720"/>
        </w:tabs>
        <w:rPr>
          <w:rFonts w:ascii="Arial" w:hAnsi="Arial" w:cs="Arial"/>
          <w:color w:val="000000"/>
          <w:sz w:val="22"/>
          <w:szCs w:val="22"/>
        </w:rPr>
      </w:pPr>
    </w:p>
    <w:p w14:paraId="626648BF" w14:textId="77777777" w:rsidR="00625DFB" w:rsidRPr="00C27E6C" w:rsidRDefault="00625DFB" w:rsidP="00C27E6C">
      <w:pPr>
        <w:pStyle w:val="Ttulo3"/>
        <w:rPr>
          <w:rFonts w:ascii="Arial" w:hAnsi="Arial" w:cs="Arial"/>
          <w:color w:val="000000"/>
          <w:sz w:val="22"/>
          <w:szCs w:val="22"/>
        </w:rPr>
      </w:pPr>
      <w:bookmarkStart w:id="20" w:name="_Toc106090373"/>
      <w:bookmarkStart w:id="21" w:name="_Toc110150901"/>
      <w:bookmarkStart w:id="22" w:name="_Toc366586521"/>
      <w:bookmarkStart w:id="23" w:name="_Toc7168927"/>
      <w:r w:rsidRPr="00C27E6C">
        <w:rPr>
          <w:rFonts w:ascii="Arial" w:hAnsi="Arial" w:cs="Arial"/>
          <w:color w:val="000000"/>
          <w:sz w:val="22"/>
          <w:szCs w:val="22"/>
        </w:rPr>
        <w:t>Vigencia de las Personas Jurídicas</w:t>
      </w:r>
      <w:bookmarkEnd w:id="20"/>
      <w:bookmarkEnd w:id="21"/>
      <w:bookmarkEnd w:id="22"/>
      <w:bookmarkEnd w:id="23"/>
    </w:p>
    <w:p w14:paraId="0901BCE1" w14:textId="77777777" w:rsidR="00842F81" w:rsidRPr="00C27E6C" w:rsidRDefault="00842F81" w:rsidP="00C27E6C">
      <w:pPr>
        <w:tabs>
          <w:tab w:val="left" w:pos="-1440"/>
          <w:tab w:val="left" w:pos="-720"/>
        </w:tabs>
        <w:rPr>
          <w:rFonts w:ascii="Arial" w:hAnsi="Arial" w:cs="Arial"/>
          <w:color w:val="000000"/>
          <w:sz w:val="22"/>
          <w:szCs w:val="22"/>
        </w:rPr>
      </w:pPr>
    </w:p>
    <w:p w14:paraId="22B7B006"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Los oferentes deberán acreditar una duración, como mínimo, igual al plazo de ejecución del objeto y un año más. </w:t>
      </w:r>
    </w:p>
    <w:p w14:paraId="7BE89710" w14:textId="77777777" w:rsidR="00625DFB" w:rsidRPr="00C27E6C" w:rsidRDefault="00625DFB" w:rsidP="00C27E6C">
      <w:pPr>
        <w:tabs>
          <w:tab w:val="left" w:pos="-1440"/>
          <w:tab w:val="left" w:pos="-720"/>
        </w:tabs>
        <w:rPr>
          <w:rFonts w:ascii="Arial" w:hAnsi="Arial" w:cs="Arial"/>
          <w:color w:val="000000"/>
          <w:sz w:val="22"/>
          <w:szCs w:val="22"/>
        </w:rPr>
      </w:pPr>
    </w:p>
    <w:p w14:paraId="24F84C8E" w14:textId="77777777" w:rsidR="004A0EB4" w:rsidRPr="00C27E6C" w:rsidRDefault="004A0EB4" w:rsidP="00C27E6C">
      <w:pPr>
        <w:tabs>
          <w:tab w:val="left" w:pos="-1440"/>
          <w:tab w:val="left" w:pos="-720"/>
        </w:tabs>
        <w:rPr>
          <w:rFonts w:ascii="Arial" w:hAnsi="Arial" w:cs="Arial"/>
          <w:snapToGrid/>
          <w:color w:val="000000"/>
          <w:sz w:val="22"/>
          <w:szCs w:val="22"/>
        </w:rPr>
      </w:pPr>
      <w:bookmarkStart w:id="24" w:name="_Toc366586522"/>
      <w:r w:rsidRPr="00C27E6C">
        <w:rPr>
          <w:rFonts w:ascii="Arial" w:hAnsi="Arial" w:cs="Arial"/>
          <w:color w:val="000000"/>
          <w:sz w:val="22"/>
          <w:szCs w:val="22"/>
        </w:rPr>
        <w:t xml:space="preserve">CODENSA podrá abstenerse de evaluar las ofertas mercantiles, así como expedir orden de compra, de las personas jurídicas que se encuentren incursas en causal de disolución o se encuentren en liquidación. </w:t>
      </w:r>
    </w:p>
    <w:p w14:paraId="649DB448" w14:textId="77777777" w:rsidR="00625DFB" w:rsidRPr="00C27E6C" w:rsidRDefault="00625DFB" w:rsidP="00C27E6C">
      <w:pPr>
        <w:pStyle w:val="Ttulo2"/>
        <w:rPr>
          <w:rFonts w:ascii="Arial" w:hAnsi="Arial" w:cs="Arial"/>
          <w:color w:val="000000"/>
          <w:sz w:val="22"/>
          <w:szCs w:val="22"/>
        </w:rPr>
      </w:pPr>
      <w:bookmarkStart w:id="25" w:name="_Toc7168928"/>
      <w:r w:rsidRPr="00C27E6C">
        <w:rPr>
          <w:rFonts w:ascii="Arial" w:hAnsi="Arial" w:cs="Arial"/>
          <w:color w:val="000000"/>
          <w:sz w:val="22"/>
          <w:szCs w:val="22"/>
        </w:rPr>
        <w:t>OFERtas Parciales</w:t>
      </w:r>
      <w:bookmarkEnd w:id="24"/>
      <w:bookmarkEnd w:id="25"/>
    </w:p>
    <w:p w14:paraId="111A200D"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acepta la presentación de ofertas de suministros parciales de energía.</w:t>
      </w:r>
    </w:p>
    <w:p w14:paraId="324C49CC" w14:textId="77777777" w:rsidR="00625DFB" w:rsidRPr="00C27E6C" w:rsidRDefault="00625DFB" w:rsidP="00C27E6C">
      <w:pPr>
        <w:pStyle w:val="Ttulo2"/>
        <w:rPr>
          <w:rFonts w:ascii="Arial" w:hAnsi="Arial" w:cs="Arial"/>
          <w:color w:val="000000"/>
          <w:sz w:val="22"/>
          <w:szCs w:val="22"/>
        </w:rPr>
      </w:pPr>
      <w:bookmarkStart w:id="26" w:name="_Toc366586523"/>
      <w:bookmarkStart w:id="27" w:name="_Toc7168929"/>
      <w:r w:rsidRPr="00C27E6C">
        <w:rPr>
          <w:rFonts w:ascii="Arial" w:hAnsi="Arial" w:cs="Arial"/>
          <w:color w:val="000000"/>
          <w:sz w:val="22"/>
          <w:szCs w:val="22"/>
        </w:rPr>
        <w:t>ACLARACIONES Y/O MODIFICACIONES A LAS INSTRUCCIONES DE PARTICIPACIÓN</w:t>
      </w:r>
      <w:bookmarkEnd w:id="26"/>
      <w:bookmarkEnd w:id="27"/>
      <w:r w:rsidRPr="00C27E6C">
        <w:rPr>
          <w:rFonts w:ascii="Arial" w:hAnsi="Arial" w:cs="Arial"/>
          <w:color w:val="000000"/>
          <w:sz w:val="22"/>
          <w:szCs w:val="22"/>
        </w:rPr>
        <w:t xml:space="preserve"> </w:t>
      </w:r>
    </w:p>
    <w:p w14:paraId="33B7DDFE" w14:textId="2D404BAE" w:rsidR="00625DFB" w:rsidRPr="00C27E6C" w:rsidRDefault="00946B83"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Si existen dudas sobre el contenido y alcance de la presente invitación a ofrecer o se encuentran incongruencias, errores u omisiones, o si se requiere la modificación de la misma, se debe hacer la correspondiente petición escrita vía correo electrónico a CODENSA, a más tardar el día </w:t>
      </w:r>
      <w:r w:rsidR="008451DD" w:rsidRPr="00C27E6C">
        <w:rPr>
          <w:rFonts w:ascii="Arial" w:hAnsi="Arial" w:cs="Arial"/>
          <w:i/>
          <w:noProof/>
          <w:color w:val="000000"/>
          <w:sz w:val="22"/>
          <w:szCs w:val="22"/>
        </w:rPr>
        <w:fldChar w:fldCharType="begin"/>
      </w:r>
      <w:r w:rsidR="00625DFB" w:rsidRPr="00C27E6C">
        <w:rPr>
          <w:rFonts w:ascii="Arial" w:hAnsi="Arial" w:cs="Arial"/>
          <w:i/>
          <w:noProof/>
          <w:color w:val="000000"/>
          <w:sz w:val="22"/>
          <w:szCs w:val="22"/>
        </w:rPr>
        <w:instrText xml:space="preserve"> MERGEFIELD COD18 </w:instrText>
      </w:r>
      <w:r w:rsidR="008451DD" w:rsidRPr="00C27E6C">
        <w:rPr>
          <w:rFonts w:ascii="Arial" w:hAnsi="Arial" w:cs="Arial"/>
          <w:i/>
          <w:noProof/>
          <w:color w:val="000000"/>
          <w:sz w:val="22"/>
          <w:szCs w:val="22"/>
        </w:rPr>
        <w:fldChar w:fldCharType="separate"/>
      </w:r>
      <w:r w:rsidR="00D52FAA">
        <w:rPr>
          <w:rFonts w:ascii="Arial" w:hAnsi="Arial" w:cs="Arial"/>
          <w:i/>
          <w:noProof/>
          <w:color w:val="000000"/>
          <w:sz w:val="22"/>
          <w:szCs w:val="22"/>
        </w:rPr>
        <w:t>10</w:t>
      </w:r>
      <w:r w:rsidR="00B638F6" w:rsidRPr="00C27E6C">
        <w:rPr>
          <w:rFonts w:ascii="Arial" w:hAnsi="Arial" w:cs="Arial"/>
          <w:i/>
          <w:noProof/>
          <w:color w:val="000000"/>
          <w:sz w:val="22"/>
          <w:szCs w:val="22"/>
        </w:rPr>
        <w:t xml:space="preserve"> de</w:t>
      </w:r>
      <w:r w:rsidR="00C95A20">
        <w:rPr>
          <w:rFonts w:ascii="Arial" w:hAnsi="Arial" w:cs="Arial"/>
          <w:i/>
          <w:noProof/>
          <w:color w:val="000000"/>
          <w:sz w:val="22"/>
          <w:szCs w:val="22"/>
        </w:rPr>
        <w:t xml:space="preserve"> </w:t>
      </w:r>
      <w:r w:rsidR="00FF2DB7">
        <w:rPr>
          <w:rFonts w:ascii="Arial" w:hAnsi="Arial" w:cs="Arial"/>
          <w:i/>
          <w:noProof/>
          <w:color w:val="000000"/>
          <w:sz w:val="22"/>
          <w:szCs w:val="22"/>
        </w:rPr>
        <w:t>mayo</w:t>
      </w:r>
      <w:r w:rsidR="00FF2DB7" w:rsidRPr="00C27E6C">
        <w:rPr>
          <w:rFonts w:ascii="Arial" w:hAnsi="Arial" w:cs="Arial"/>
          <w:i/>
          <w:noProof/>
          <w:color w:val="000000"/>
          <w:sz w:val="22"/>
          <w:szCs w:val="22"/>
        </w:rPr>
        <w:t xml:space="preserve"> </w:t>
      </w:r>
      <w:r w:rsidR="00B638F6" w:rsidRPr="00C27E6C">
        <w:rPr>
          <w:rFonts w:ascii="Arial" w:hAnsi="Arial" w:cs="Arial"/>
          <w:i/>
          <w:noProof/>
          <w:color w:val="000000"/>
          <w:sz w:val="22"/>
          <w:szCs w:val="22"/>
        </w:rPr>
        <w:t>de 201</w:t>
      </w:r>
      <w:r w:rsidR="00FF2DB7">
        <w:rPr>
          <w:rFonts w:ascii="Arial" w:hAnsi="Arial" w:cs="Arial"/>
          <w:i/>
          <w:noProof/>
          <w:color w:val="000000"/>
          <w:sz w:val="22"/>
          <w:szCs w:val="22"/>
        </w:rPr>
        <w:t>9</w:t>
      </w:r>
      <w:r w:rsidR="008451DD" w:rsidRPr="00C27E6C">
        <w:rPr>
          <w:rFonts w:ascii="Arial" w:hAnsi="Arial" w:cs="Arial"/>
          <w:i/>
          <w:noProof/>
          <w:color w:val="000000"/>
          <w:sz w:val="22"/>
          <w:szCs w:val="22"/>
        </w:rPr>
        <w:fldChar w:fldCharType="end"/>
      </w:r>
      <w:r w:rsidR="00625DFB" w:rsidRPr="00C27E6C">
        <w:rPr>
          <w:rFonts w:ascii="Arial" w:hAnsi="Arial" w:cs="Arial"/>
          <w:i/>
          <w:color w:val="000000"/>
          <w:sz w:val="22"/>
          <w:szCs w:val="22"/>
        </w:rPr>
        <w:t xml:space="preserve"> a </w:t>
      </w:r>
      <w:r w:rsidR="008451DD" w:rsidRPr="00C27E6C">
        <w:rPr>
          <w:rFonts w:ascii="Arial" w:hAnsi="Arial" w:cs="Arial"/>
          <w:i/>
          <w:color w:val="000000"/>
          <w:sz w:val="22"/>
          <w:szCs w:val="22"/>
        </w:rPr>
        <w:fldChar w:fldCharType="begin"/>
      </w:r>
      <w:r w:rsidR="00625DFB" w:rsidRPr="00C27E6C">
        <w:rPr>
          <w:rFonts w:ascii="Arial" w:hAnsi="Arial" w:cs="Arial"/>
          <w:i/>
          <w:color w:val="000000"/>
          <w:sz w:val="22"/>
          <w:szCs w:val="22"/>
        </w:rPr>
        <w:instrText xml:space="preserve"> MERGEFIELD COD19 </w:instrText>
      </w:r>
      <w:r w:rsidR="008451DD" w:rsidRPr="00C27E6C">
        <w:rPr>
          <w:rFonts w:ascii="Arial" w:hAnsi="Arial" w:cs="Arial"/>
          <w:i/>
          <w:color w:val="000000"/>
          <w:sz w:val="22"/>
          <w:szCs w:val="22"/>
        </w:rPr>
        <w:fldChar w:fldCharType="separate"/>
      </w:r>
      <w:r w:rsidR="00B638F6" w:rsidRPr="00C27E6C">
        <w:rPr>
          <w:rFonts w:ascii="Arial" w:hAnsi="Arial" w:cs="Arial"/>
          <w:i/>
          <w:noProof/>
          <w:color w:val="000000"/>
          <w:sz w:val="22"/>
          <w:szCs w:val="22"/>
        </w:rPr>
        <w:t>las 5:00 p.m.</w:t>
      </w:r>
      <w:r w:rsidR="008451DD" w:rsidRPr="00C27E6C">
        <w:rPr>
          <w:rFonts w:ascii="Arial" w:hAnsi="Arial" w:cs="Arial"/>
          <w:i/>
          <w:color w:val="000000"/>
          <w:sz w:val="22"/>
          <w:szCs w:val="22"/>
        </w:rPr>
        <w:fldChar w:fldCharType="end"/>
      </w:r>
    </w:p>
    <w:p w14:paraId="2FCC2CAC"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46DA7C54" w14:textId="18B9C7A9" w:rsidR="00946B83"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contestará</w:t>
      </w:r>
      <w:r w:rsidR="00B77BCA" w:rsidRPr="00C27E6C">
        <w:rPr>
          <w:rFonts w:ascii="Arial" w:hAnsi="Arial" w:cs="Arial"/>
          <w:color w:val="000000"/>
          <w:sz w:val="22"/>
          <w:szCs w:val="22"/>
        </w:rPr>
        <w:t>,</w:t>
      </w:r>
      <w:r w:rsidRPr="00C27E6C">
        <w:rPr>
          <w:rFonts w:ascii="Arial" w:hAnsi="Arial" w:cs="Arial"/>
          <w:color w:val="000000"/>
          <w:sz w:val="22"/>
          <w:szCs w:val="22"/>
        </w:rPr>
        <w:t xml:space="preserve"> a más tardar el </w:t>
      </w:r>
      <w:r w:rsidR="009857D2" w:rsidRPr="00C27E6C">
        <w:rPr>
          <w:rFonts w:ascii="Arial" w:hAnsi="Arial" w:cs="Arial"/>
          <w:i/>
          <w:noProof/>
          <w:color w:val="000000"/>
          <w:sz w:val="22"/>
          <w:szCs w:val="22"/>
        </w:rPr>
        <w:fldChar w:fldCharType="begin"/>
      </w:r>
      <w:r w:rsidR="009857D2" w:rsidRPr="00C27E6C">
        <w:rPr>
          <w:rFonts w:ascii="Arial" w:hAnsi="Arial" w:cs="Arial"/>
          <w:i/>
          <w:noProof/>
          <w:color w:val="000000"/>
          <w:sz w:val="22"/>
          <w:szCs w:val="22"/>
        </w:rPr>
        <w:instrText xml:space="preserve"> MERGEFIELD COD20 </w:instrText>
      </w:r>
      <w:r w:rsidR="009857D2" w:rsidRPr="00C27E6C">
        <w:rPr>
          <w:rFonts w:ascii="Arial" w:hAnsi="Arial" w:cs="Arial"/>
          <w:i/>
          <w:noProof/>
          <w:color w:val="000000"/>
          <w:sz w:val="22"/>
          <w:szCs w:val="22"/>
        </w:rPr>
        <w:fldChar w:fldCharType="separate"/>
      </w:r>
      <w:r w:rsidR="009857D2">
        <w:rPr>
          <w:rFonts w:ascii="Arial" w:hAnsi="Arial" w:cs="Arial"/>
          <w:i/>
          <w:noProof/>
          <w:color w:val="000000"/>
          <w:sz w:val="22"/>
          <w:szCs w:val="22"/>
        </w:rPr>
        <w:t>1</w:t>
      </w:r>
      <w:r w:rsidR="00D52FAA">
        <w:rPr>
          <w:rFonts w:ascii="Arial" w:hAnsi="Arial" w:cs="Arial"/>
          <w:i/>
          <w:noProof/>
          <w:color w:val="000000"/>
          <w:sz w:val="22"/>
          <w:szCs w:val="22"/>
        </w:rPr>
        <w:t>7</w:t>
      </w:r>
      <w:r w:rsidR="009857D2">
        <w:rPr>
          <w:rFonts w:ascii="Arial" w:hAnsi="Arial" w:cs="Arial"/>
          <w:i/>
          <w:noProof/>
          <w:color w:val="000000"/>
          <w:sz w:val="22"/>
          <w:szCs w:val="22"/>
        </w:rPr>
        <w:t xml:space="preserve"> </w:t>
      </w:r>
      <w:r w:rsidR="009857D2" w:rsidRPr="00C27E6C">
        <w:rPr>
          <w:rFonts w:ascii="Arial" w:hAnsi="Arial" w:cs="Arial"/>
          <w:i/>
          <w:noProof/>
          <w:color w:val="000000"/>
          <w:sz w:val="22"/>
          <w:szCs w:val="22"/>
        </w:rPr>
        <w:t xml:space="preserve">de </w:t>
      </w:r>
      <w:r w:rsidR="00FF2DB7">
        <w:rPr>
          <w:rFonts w:ascii="Arial" w:hAnsi="Arial" w:cs="Arial"/>
          <w:i/>
          <w:noProof/>
          <w:color w:val="000000"/>
          <w:sz w:val="22"/>
          <w:szCs w:val="22"/>
        </w:rPr>
        <w:t>mayo</w:t>
      </w:r>
      <w:r w:rsidR="00FF2DB7" w:rsidRPr="00C27E6C">
        <w:rPr>
          <w:rFonts w:ascii="Arial" w:hAnsi="Arial" w:cs="Arial"/>
          <w:i/>
          <w:noProof/>
          <w:color w:val="000000"/>
          <w:sz w:val="22"/>
          <w:szCs w:val="22"/>
        </w:rPr>
        <w:t xml:space="preserve"> </w:t>
      </w:r>
      <w:r w:rsidR="009857D2" w:rsidRPr="00C27E6C">
        <w:rPr>
          <w:rFonts w:ascii="Arial" w:hAnsi="Arial" w:cs="Arial"/>
          <w:i/>
          <w:noProof/>
          <w:color w:val="000000"/>
          <w:sz w:val="22"/>
          <w:szCs w:val="22"/>
        </w:rPr>
        <w:t>de 201</w:t>
      </w:r>
      <w:r w:rsidR="00FF2DB7">
        <w:rPr>
          <w:rFonts w:ascii="Arial" w:hAnsi="Arial" w:cs="Arial"/>
          <w:i/>
          <w:noProof/>
          <w:color w:val="000000"/>
          <w:sz w:val="22"/>
          <w:szCs w:val="22"/>
        </w:rPr>
        <w:t>9</w:t>
      </w:r>
      <w:r w:rsidR="009857D2" w:rsidRPr="00C27E6C">
        <w:rPr>
          <w:rFonts w:ascii="Arial" w:hAnsi="Arial" w:cs="Arial"/>
          <w:i/>
          <w:noProof/>
          <w:color w:val="000000"/>
          <w:sz w:val="22"/>
          <w:szCs w:val="22"/>
        </w:rPr>
        <w:fldChar w:fldCharType="end"/>
      </w:r>
      <w:r w:rsidR="00D61FF8" w:rsidRPr="00C27E6C">
        <w:rPr>
          <w:rFonts w:ascii="Arial" w:hAnsi="Arial" w:cs="Arial"/>
          <w:i/>
          <w:noProof/>
          <w:color w:val="000000"/>
          <w:sz w:val="22"/>
          <w:szCs w:val="22"/>
        </w:rPr>
        <w:fldChar w:fldCharType="begin"/>
      </w:r>
      <w:r w:rsidR="00D61FF8" w:rsidRPr="00C27E6C">
        <w:rPr>
          <w:rFonts w:ascii="Arial" w:hAnsi="Arial" w:cs="Arial"/>
          <w:i/>
          <w:noProof/>
          <w:color w:val="000000"/>
          <w:sz w:val="22"/>
          <w:szCs w:val="22"/>
        </w:rPr>
        <w:instrText xml:space="preserve"> MERGEFIELD COD20 </w:instrText>
      </w:r>
      <w:r w:rsidR="00D61FF8" w:rsidRPr="00C27E6C">
        <w:rPr>
          <w:rFonts w:ascii="Arial" w:hAnsi="Arial" w:cs="Arial"/>
          <w:i/>
          <w:noProof/>
          <w:color w:val="000000"/>
          <w:sz w:val="22"/>
          <w:szCs w:val="22"/>
        </w:rPr>
        <w:fldChar w:fldCharType="end"/>
      </w:r>
      <w:r w:rsidRPr="00C27E6C">
        <w:rPr>
          <w:rFonts w:ascii="Arial" w:hAnsi="Arial" w:cs="Arial"/>
          <w:i/>
          <w:color w:val="000000"/>
          <w:sz w:val="22"/>
          <w:szCs w:val="22"/>
        </w:rPr>
        <w:t xml:space="preserve"> a </w:t>
      </w:r>
      <w:r w:rsidR="008451DD" w:rsidRPr="00C27E6C">
        <w:rPr>
          <w:rFonts w:ascii="Arial" w:hAnsi="Arial" w:cs="Arial"/>
          <w:i/>
          <w:color w:val="000000"/>
          <w:sz w:val="22"/>
          <w:szCs w:val="22"/>
        </w:rPr>
        <w:fldChar w:fldCharType="begin"/>
      </w:r>
      <w:r w:rsidRPr="00C27E6C">
        <w:rPr>
          <w:rFonts w:ascii="Arial" w:hAnsi="Arial" w:cs="Arial"/>
          <w:i/>
          <w:color w:val="000000"/>
          <w:sz w:val="22"/>
          <w:szCs w:val="22"/>
        </w:rPr>
        <w:instrText xml:space="preserve"> MERGEFIELD COD21 </w:instrText>
      </w:r>
      <w:r w:rsidR="008451DD" w:rsidRPr="00C27E6C">
        <w:rPr>
          <w:rFonts w:ascii="Arial" w:hAnsi="Arial" w:cs="Arial"/>
          <w:i/>
          <w:color w:val="000000"/>
          <w:sz w:val="22"/>
          <w:szCs w:val="22"/>
        </w:rPr>
        <w:fldChar w:fldCharType="separate"/>
      </w:r>
      <w:r w:rsidR="00B638F6" w:rsidRPr="00C27E6C">
        <w:rPr>
          <w:rFonts w:ascii="Arial" w:hAnsi="Arial" w:cs="Arial"/>
          <w:i/>
          <w:noProof/>
          <w:color w:val="000000"/>
          <w:sz w:val="22"/>
          <w:szCs w:val="22"/>
        </w:rPr>
        <w:t>las 5:00 p.m.</w:t>
      </w:r>
      <w:r w:rsidR="008451DD" w:rsidRPr="00C27E6C">
        <w:rPr>
          <w:rFonts w:ascii="Arial" w:hAnsi="Arial" w:cs="Arial"/>
          <w:i/>
          <w:color w:val="000000"/>
          <w:sz w:val="22"/>
          <w:szCs w:val="22"/>
        </w:rPr>
        <w:fldChar w:fldCharType="end"/>
      </w:r>
      <w:r w:rsidR="00B77BCA" w:rsidRPr="00C27E6C">
        <w:rPr>
          <w:rFonts w:ascii="Arial" w:hAnsi="Arial" w:cs="Arial"/>
          <w:i/>
          <w:color w:val="000000"/>
          <w:sz w:val="22"/>
          <w:szCs w:val="22"/>
        </w:rPr>
        <w:t>,</w:t>
      </w:r>
      <w:r w:rsidRPr="00C27E6C">
        <w:rPr>
          <w:rFonts w:ascii="Arial" w:hAnsi="Arial" w:cs="Arial"/>
          <w:color w:val="000000"/>
          <w:sz w:val="22"/>
          <w:szCs w:val="22"/>
        </w:rPr>
        <w:t xml:space="preserve"> </w:t>
      </w:r>
      <w:r w:rsidR="00946B83" w:rsidRPr="00C27E6C">
        <w:rPr>
          <w:rFonts w:ascii="Arial" w:hAnsi="Arial" w:cs="Arial"/>
          <w:color w:val="000000"/>
          <w:sz w:val="22"/>
          <w:szCs w:val="22"/>
        </w:rPr>
        <w:t xml:space="preserve">todas las solicitudes y remitirá copias de las respuestas vía correo electrónico a las personas que hayan retirado las instrucciones de la invitación a ofrecer. </w:t>
      </w:r>
    </w:p>
    <w:p w14:paraId="46E0850C" w14:textId="77777777" w:rsidR="00625DFB" w:rsidRPr="00C27E6C" w:rsidRDefault="00625DFB" w:rsidP="00C27E6C">
      <w:pPr>
        <w:tabs>
          <w:tab w:val="left" w:pos="-1440"/>
          <w:tab w:val="left" w:pos="-720"/>
        </w:tabs>
        <w:rPr>
          <w:rFonts w:ascii="Arial" w:hAnsi="Arial" w:cs="Arial"/>
          <w:color w:val="000000"/>
          <w:sz w:val="22"/>
          <w:szCs w:val="22"/>
        </w:rPr>
      </w:pPr>
      <w:bookmarkStart w:id="28" w:name="_GoBack"/>
      <w:bookmarkEnd w:id="28"/>
    </w:p>
    <w:p w14:paraId="2E5CF1BB"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No se atenderán consultas personales ni telefónicas. Mediante </w:t>
      </w:r>
      <w:r w:rsidR="00DD18F1" w:rsidRPr="00C27E6C">
        <w:rPr>
          <w:rFonts w:ascii="Arial" w:hAnsi="Arial" w:cs="Arial"/>
          <w:color w:val="000000"/>
          <w:sz w:val="22"/>
          <w:szCs w:val="22"/>
        </w:rPr>
        <w:t>adendas</w:t>
      </w:r>
      <w:r w:rsidRPr="00C27E6C">
        <w:rPr>
          <w:rFonts w:ascii="Arial" w:hAnsi="Arial" w:cs="Arial"/>
          <w:color w:val="000000"/>
          <w:sz w:val="22"/>
          <w:szCs w:val="22"/>
        </w:rPr>
        <w:t xml:space="preserve">, CODENSA podrá hacer las modificaciones que considere convenientes. </w:t>
      </w:r>
      <w:r w:rsidR="00DD18F1" w:rsidRPr="00C27E6C">
        <w:rPr>
          <w:rFonts w:ascii="Arial" w:hAnsi="Arial" w:cs="Arial"/>
          <w:color w:val="000000"/>
          <w:sz w:val="22"/>
          <w:szCs w:val="22"/>
        </w:rPr>
        <w:t xml:space="preserve">Las adendas </w:t>
      </w:r>
      <w:r w:rsidRPr="00C27E6C">
        <w:rPr>
          <w:rFonts w:ascii="Arial" w:hAnsi="Arial" w:cs="Arial"/>
          <w:color w:val="000000"/>
          <w:sz w:val="22"/>
          <w:szCs w:val="22"/>
        </w:rPr>
        <w:t xml:space="preserve">formarán parte de las instrucciones de la invitación a ofrecer. Sólo estos actos formales obligan a CODENSA. </w:t>
      </w:r>
    </w:p>
    <w:p w14:paraId="3EB25AA4" w14:textId="77777777" w:rsidR="00625DFB" w:rsidRPr="00C27E6C" w:rsidRDefault="00625DFB" w:rsidP="00C27E6C">
      <w:pPr>
        <w:tabs>
          <w:tab w:val="left" w:pos="-1440"/>
          <w:tab w:val="left" w:pos="-720"/>
        </w:tabs>
        <w:rPr>
          <w:rFonts w:ascii="Arial" w:hAnsi="Arial" w:cs="Arial"/>
          <w:color w:val="000000"/>
          <w:sz w:val="22"/>
          <w:szCs w:val="22"/>
        </w:rPr>
      </w:pPr>
    </w:p>
    <w:p w14:paraId="5B4C18E6"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Toda la correspondencia deberá dirigirse a:</w:t>
      </w:r>
    </w:p>
    <w:p w14:paraId="116408CC" w14:textId="77777777" w:rsidR="00F178E6" w:rsidRPr="00C27E6C" w:rsidRDefault="00F178E6" w:rsidP="00C27E6C">
      <w:pPr>
        <w:tabs>
          <w:tab w:val="left" w:pos="-1440"/>
          <w:tab w:val="left" w:pos="-720"/>
        </w:tabs>
        <w:rPr>
          <w:rFonts w:ascii="Arial" w:hAnsi="Arial" w:cs="Arial"/>
          <w:color w:val="000000"/>
          <w:sz w:val="22"/>
          <w:szCs w:val="22"/>
        </w:rPr>
      </w:pPr>
    </w:p>
    <w:p w14:paraId="45B23A66" w14:textId="77777777" w:rsidR="00625DFB" w:rsidRPr="00B61D70" w:rsidRDefault="00625DFB" w:rsidP="00C27E6C">
      <w:pPr>
        <w:tabs>
          <w:tab w:val="left" w:pos="-1440"/>
          <w:tab w:val="left" w:pos="-720"/>
        </w:tabs>
        <w:rPr>
          <w:rFonts w:ascii="Arial" w:hAnsi="Arial" w:cs="Arial"/>
          <w:b/>
          <w:color w:val="000000"/>
          <w:sz w:val="22"/>
          <w:szCs w:val="22"/>
          <w:lang w:val="pt-BR"/>
        </w:rPr>
      </w:pPr>
      <w:r w:rsidRPr="00B61D70">
        <w:rPr>
          <w:rFonts w:ascii="Arial" w:hAnsi="Arial" w:cs="Arial"/>
          <w:b/>
          <w:color w:val="000000"/>
          <w:sz w:val="22"/>
          <w:szCs w:val="22"/>
          <w:lang w:val="pt-BR"/>
        </w:rPr>
        <w:t xml:space="preserve">CODENSA S. A. ESP </w:t>
      </w:r>
    </w:p>
    <w:p w14:paraId="61772F0C" w14:textId="4C03A165" w:rsidR="00625DFB" w:rsidRPr="00B61D70" w:rsidRDefault="00625DFB" w:rsidP="00C27E6C">
      <w:pPr>
        <w:tabs>
          <w:tab w:val="left" w:pos="-1440"/>
          <w:tab w:val="left" w:pos="-720"/>
        </w:tabs>
        <w:rPr>
          <w:rFonts w:ascii="Arial" w:hAnsi="Arial" w:cs="Arial"/>
          <w:color w:val="000000"/>
          <w:sz w:val="22"/>
          <w:szCs w:val="22"/>
          <w:lang w:val="pt-BR"/>
        </w:rPr>
      </w:pPr>
      <w:r w:rsidRPr="00B61D70">
        <w:rPr>
          <w:rFonts w:ascii="Arial" w:hAnsi="Arial" w:cs="Arial"/>
          <w:color w:val="000000"/>
          <w:sz w:val="22"/>
          <w:szCs w:val="22"/>
          <w:lang w:val="pt-BR"/>
        </w:rPr>
        <w:t xml:space="preserve">Gerencia </w:t>
      </w:r>
      <w:r w:rsidR="00FF2DB7">
        <w:rPr>
          <w:rFonts w:ascii="Arial" w:hAnsi="Arial" w:cs="Arial"/>
          <w:color w:val="000000"/>
          <w:sz w:val="22"/>
          <w:szCs w:val="22"/>
          <w:lang w:val="pt-BR"/>
        </w:rPr>
        <w:t>Market</w:t>
      </w:r>
    </w:p>
    <w:p w14:paraId="3454D0F4" w14:textId="77777777" w:rsidR="00625DFB" w:rsidRPr="00431638" w:rsidRDefault="00625DFB" w:rsidP="00C27E6C">
      <w:pPr>
        <w:tabs>
          <w:tab w:val="left" w:pos="-1440"/>
          <w:tab w:val="left" w:pos="-720"/>
        </w:tabs>
        <w:rPr>
          <w:rFonts w:ascii="Arial" w:hAnsi="Arial" w:cs="Arial"/>
          <w:color w:val="000000"/>
          <w:sz w:val="22"/>
          <w:szCs w:val="22"/>
          <w:lang w:val="pt-BR"/>
        </w:rPr>
      </w:pPr>
      <w:r w:rsidRPr="00431638">
        <w:rPr>
          <w:rFonts w:ascii="Arial" w:hAnsi="Arial" w:cs="Arial"/>
          <w:color w:val="000000"/>
          <w:sz w:val="22"/>
          <w:szCs w:val="22"/>
          <w:lang w:val="pt-BR"/>
        </w:rPr>
        <w:t xml:space="preserve">Carrera </w:t>
      </w:r>
      <w:smartTag w:uri="urn:schemas-microsoft-com:office:smarttags" w:element="metricconverter">
        <w:smartTagPr>
          <w:attr w:name="ProductID" w:val="13 A"/>
        </w:smartTagPr>
        <w:r w:rsidRPr="00431638">
          <w:rPr>
            <w:rFonts w:ascii="Arial" w:hAnsi="Arial" w:cs="Arial"/>
            <w:color w:val="000000"/>
            <w:sz w:val="22"/>
            <w:szCs w:val="22"/>
            <w:lang w:val="pt-BR"/>
          </w:rPr>
          <w:t>13 A</w:t>
        </w:r>
      </w:smartTag>
      <w:r w:rsidRPr="00431638">
        <w:rPr>
          <w:rFonts w:ascii="Arial" w:hAnsi="Arial" w:cs="Arial"/>
          <w:color w:val="000000"/>
          <w:sz w:val="22"/>
          <w:szCs w:val="22"/>
          <w:lang w:val="pt-BR"/>
        </w:rPr>
        <w:t xml:space="preserve">  No. 93 – 66, Piso </w:t>
      </w:r>
      <w:proofErr w:type="spellStart"/>
      <w:r w:rsidRPr="00431638">
        <w:rPr>
          <w:rFonts w:ascii="Arial" w:hAnsi="Arial" w:cs="Arial"/>
          <w:color w:val="000000"/>
          <w:sz w:val="22"/>
          <w:szCs w:val="22"/>
          <w:lang w:val="pt-BR"/>
        </w:rPr>
        <w:t>cuarto</w:t>
      </w:r>
      <w:proofErr w:type="spellEnd"/>
      <w:r w:rsidRPr="00431638">
        <w:rPr>
          <w:rFonts w:ascii="Arial" w:hAnsi="Arial" w:cs="Arial"/>
          <w:color w:val="000000"/>
          <w:sz w:val="22"/>
          <w:szCs w:val="22"/>
          <w:lang w:val="pt-BR"/>
        </w:rPr>
        <w:t>.</w:t>
      </w:r>
    </w:p>
    <w:p w14:paraId="34E0E234"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Correo electrónico: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COD13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comprasdeenergia@enel.com</w:t>
      </w:r>
      <w:r w:rsidR="008451DD" w:rsidRPr="00C27E6C">
        <w:rPr>
          <w:rFonts w:ascii="Arial" w:hAnsi="Arial" w:cs="Arial"/>
          <w:i/>
          <w:noProof/>
          <w:color w:val="000000"/>
          <w:sz w:val="22"/>
          <w:szCs w:val="22"/>
        </w:rPr>
        <w:fldChar w:fldCharType="end"/>
      </w:r>
    </w:p>
    <w:p w14:paraId="3252BC42"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Bogotá, D.C.</w:t>
      </w:r>
    </w:p>
    <w:p w14:paraId="48F1341A" w14:textId="77777777" w:rsidR="000761CA" w:rsidRPr="00784A0F" w:rsidRDefault="000761CA" w:rsidP="000761CA">
      <w:pPr>
        <w:pStyle w:val="Ttulo2"/>
        <w:rPr>
          <w:rFonts w:ascii="Arial" w:hAnsi="Arial" w:cs="Arial"/>
          <w:color w:val="000000"/>
          <w:sz w:val="22"/>
          <w:szCs w:val="22"/>
        </w:rPr>
      </w:pPr>
      <w:bookmarkStart w:id="29" w:name="_Toc366586524"/>
      <w:bookmarkStart w:id="30" w:name="_Toc478475117"/>
      <w:bookmarkStart w:id="31" w:name="_Toc7168930"/>
      <w:bookmarkStart w:id="32" w:name="_Toc366586525"/>
      <w:r w:rsidRPr="00784A0F">
        <w:rPr>
          <w:rFonts w:ascii="Arial" w:hAnsi="Arial" w:cs="Arial"/>
          <w:color w:val="000000"/>
          <w:sz w:val="22"/>
          <w:szCs w:val="22"/>
        </w:rPr>
        <w:t>OFERtas alternativas</w:t>
      </w:r>
      <w:bookmarkEnd w:id="29"/>
      <w:bookmarkEnd w:id="30"/>
      <w:bookmarkEnd w:id="31"/>
    </w:p>
    <w:p w14:paraId="6868A049" w14:textId="77777777" w:rsidR="000761CA" w:rsidRPr="00784A0F" w:rsidRDefault="000761CA" w:rsidP="000761CA">
      <w:pPr>
        <w:rPr>
          <w:rFonts w:ascii="Arial" w:hAnsi="Arial" w:cs="Arial"/>
          <w:color w:val="000000"/>
          <w:sz w:val="22"/>
          <w:szCs w:val="22"/>
        </w:rPr>
      </w:pPr>
      <w:r w:rsidRPr="00784A0F">
        <w:rPr>
          <w:rFonts w:ascii="Arial" w:hAnsi="Arial" w:cs="Arial"/>
          <w:color w:val="000000"/>
          <w:sz w:val="22"/>
          <w:szCs w:val="22"/>
        </w:rPr>
        <w:t>Los oferentes podrán presentar ofertas mercantiles alternativas respecto de la básica, únicamente en relación con la cantidad, precio, plazo en que debe darse cumplimiento al suministro de energía y modalidad de suministro. En todo lo demás, las ofertas alternativas deberán cumplir con todo lo dispuesto en las instrucciones de la invitación a ofrecer, siguiendo estrictamente el modelo de la oferta mercantil presentada en el numeral 7 de este documento. CODENSA se reserva el derecho de aceptar o rechazar, total o parcialmente las ofertas alternativas que hayan sido declaradas en el formato respectivo.</w:t>
      </w:r>
    </w:p>
    <w:p w14:paraId="00F33C38" w14:textId="77777777" w:rsidR="00625DFB" w:rsidRPr="00C27E6C" w:rsidRDefault="00625DFB" w:rsidP="00C27E6C">
      <w:pPr>
        <w:pStyle w:val="Ttulo2"/>
        <w:rPr>
          <w:rFonts w:ascii="Arial" w:hAnsi="Arial" w:cs="Arial"/>
          <w:color w:val="000000"/>
          <w:sz w:val="22"/>
          <w:szCs w:val="22"/>
        </w:rPr>
      </w:pPr>
      <w:bookmarkStart w:id="33" w:name="_Toc7168931"/>
      <w:r w:rsidRPr="00C27E6C">
        <w:rPr>
          <w:rFonts w:ascii="Arial" w:hAnsi="Arial" w:cs="Arial"/>
          <w:color w:val="000000"/>
          <w:sz w:val="22"/>
          <w:szCs w:val="22"/>
        </w:rPr>
        <w:t>Discrepancias y Errores aritméticos</w:t>
      </w:r>
      <w:bookmarkEnd w:id="32"/>
      <w:bookmarkEnd w:id="33"/>
    </w:p>
    <w:p w14:paraId="0E59EA6B"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En caso de discrepancias entre los diferentes documentos de la Invitación a ofrecer, entendiendo por ésta el período comprendido entre la fecha de invitación y la fecha de aceptación de la oferta, se atenderá a lo dispuesto en ellos en el siguiente orden: La oferta mercantil presentada de acuerdo con las instrucciones de la invitación a ofrecer y, posteriormente, la invitación a ofrecer. </w:t>
      </w:r>
    </w:p>
    <w:p w14:paraId="2A82B595" w14:textId="77777777" w:rsidR="00625DFB" w:rsidRPr="00C27E6C" w:rsidRDefault="00625DFB" w:rsidP="00C27E6C">
      <w:pPr>
        <w:tabs>
          <w:tab w:val="left" w:pos="-1440"/>
          <w:tab w:val="left" w:pos="-720"/>
        </w:tabs>
        <w:rPr>
          <w:rFonts w:ascii="Arial" w:hAnsi="Arial" w:cs="Arial"/>
          <w:color w:val="000000"/>
          <w:sz w:val="22"/>
          <w:szCs w:val="22"/>
        </w:rPr>
      </w:pPr>
    </w:p>
    <w:p w14:paraId="737CE8A2"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Si existiere discrepancia entre el precio unitario y el costo total, prevalecerá el precio unitario. </w:t>
      </w:r>
    </w:p>
    <w:p w14:paraId="19F58CB2" w14:textId="77777777" w:rsidR="00625DFB" w:rsidRPr="00C27E6C" w:rsidRDefault="00625DFB" w:rsidP="00C27E6C">
      <w:pPr>
        <w:tabs>
          <w:tab w:val="left" w:pos="-1440"/>
          <w:tab w:val="left" w:pos="-720"/>
        </w:tabs>
        <w:rPr>
          <w:rFonts w:ascii="Arial" w:hAnsi="Arial" w:cs="Arial"/>
          <w:color w:val="000000"/>
          <w:sz w:val="22"/>
          <w:szCs w:val="22"/>
        </w:rPr>
      </w:pPr>
    </w:p>
    <w:p w14:paraId="7C2351DE"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El costo total será el que resulte de multiplicar el precio unitario por las cantidades correspondientes. Si existiere una discrepancia entre palabras y cifras, prevalecerá el monto expresado en palabras.</w:t>
      </w:r>
    </w:p>
    <w:p w14:paraId="72089D3E" w14:textId="77777777" w:rsidR="00625DFB" w:rsidRPr="00C27E6C" w:rsidRDefault="00625DFB" w:rsidP="00C27E6C">
      <w:pPr>
        <w:pStyle w:val="Ttulo2"/>
        <w:rPr>
          <w:rFonts w:ascii="Arial" w:hAnsi="Arial" w:cs="Arial"/>
          <w:color w:val="000000"/>
          <w:sz w:val="22"/>
          <w:szCs w:val="22"/>
        </w:rPr>
      </w:pPr>
      <w:bookmarkStart w:id="34" w:name="_Toc366586526"/>
      <w:bookmarkStart w:id="35" w:name="_Toc7168932"/>
      <w:r w:rsidRPr="00C27E6C">
        <w:rPr>
          <w:rFonts w:ascii="Arial" w:hAnsi="Arial" w:cs="Arial"/>
          <w:color w:val="000000"/>
          <w:sz w:val="22"/>
          <w:szCs w:val="22"/>
        </w:rPr>
        <w:t>SITIO DE ENTREGA</w:t>
      </w:r>
      <w:bookmarkEnd w:id="34"/>
      <w:bookmarkEnd w:id="35"/>
    </w:p>
    <w:p w14:paraId="4F854D6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CODENSA recibirá la energía ofrecida como la entrega el Sistema Interconectado Nacional, en los barrajes que tenga como referencia para sus fronteras comerciales establecidas en el Reglamento de Operación. Por lo anterior, y con base en las normas del mismo, CODENSA asumirá las pérdidas correspondientes en la red de interconexión.</w:t>
      </w:r>
    </w:p>
    <w:p w14:paraId="47F8632E" w14:textId="77777777" w:rsidR="00625DFB" w:rsidRPr="00C27E6C" w:rsidRDefault="00625DFB" w:rsidP="00C27E6C">
      <w:pPr>
        <w:pStyle w:val="Ttulo1"/>
        <w:rPr>
          <w:rFonts w:ascii="Arial" w:hAnsi="Arial" w:cs="Arial"/>
          <w:color w:val="000000"/>
          <w:sz w:val="22"/>
          <w:szCs w:val="22"/>
        </w:rPr>
      </w:pPr>
      <w:bookmarkStart w:id="36" w:name="_Toc366586527"/>
      <w:bookmarkStart w:id="37" w:name="_Toc7168933"/>
      <w:r w:rsidRPr="00C27E6C">
        <w:rPr>
          <w:rFonts w:ascii="Arial" w:hAnsi="Arial" w:cs="Arial"/>
          <w:color w:val="000000"/>
          <w:sz w:val="22"/>
          <w:szCs w:val="22"/>
        </w:rPr>
        <w:t>la OFERTA MERCANTIL</w:t>
      </w:r>
      <w:bookmarkEnd w:id="36"/>
      <w:bookmarkEnd w:id="37"/>
    </w:p>
    <w:p w14:paraId="1F01BCF8" w14:textId="77777777" w:rsidR="00625DFB" w:rsidRPr="00C27E6C" w:rsidRDefault="00625DFB" w:rsidP="00C27E6C">
      <w:pPr>
        <w:pStyle w:val="Ttulo2"/>
        <w:rPr>
          <w:rFonts w:ascii="Arial" w:hAnsi="Arial" w:cs="Arial"/>
          <w:color w:val="000000"/>
          <w:sz w:val="22"/>
          <w:szCs w:val="22"/>
        </w:rPr>
      </w:pPr>
      <w:bookmarkStart w:id="38" w:name="_Toc366586528"/>
      <w:bookmarkStart w:id="39" w:name="_Toc7168934"/>
      <w:r w:rsidRPr="00C27E6C">
        <w:rPr>
          <w:rFonts w:ascii="Arial" w:hAnsi="Arial" w:cs="Arial"/>
          <w:color w:val="000000"/>
          <w:sz w:val="22"/>
          <w:szCs w:val="22"/>
        </w:rPr>
        <w:t>contenido de la oferta mercantil</w:t>
      </w:r>
      <w:bookmarkEnd w:id="38"/>
      <w:bookmarkEnd w:id="39"/>
    </w:p>
    <w:p w14:paraId="20BB4718" w14:textId="77777777" w:rsidR="00625DFB" w:rsidRPr="00C27E6C" w:rsidRDefault="00625DFB" w:rsidP="00C27E6C">
      <w:pPr>
        <w:numPr>
          <w:ilvl w:val="0"/>
          <w:numId w:val="2"/>
        </w:numPr>
        <w:tabs>
          <w:tab w:val="left" w:pos="-1440"/>
          <w:tab w:val="left" w:pos="-720"/>
        </w:tabs>
        <w:rPr>
          <w:rFonts w:ascii="Arial" w:hAnsi="Arial" w:cs="Arial"/>
          <w:color w:val="000000"/>
          <w:sz w:val="22"/>
          <w:szCs w:val="22"/>
        </w:rPr>
      </w:pPr>
      <w:r w:rsidRPr="00C27E6C">
        <w:rPr>
          <w:rFonts w:ascii="Arial" w:hAnsi="Arial" w:cs="Arial"/>
          <w:color w:val="000000"/>
          <w:sz w:val="22"/>
          <w:szCs w:val="22"/>
        </w:rPr>
        <w:t>La oferta está compuesta por:</w:t>
      </w:r>
    </w:p>
    <w:p w14:paraId="4BA324C2"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Carta de presentación con el modelo de la oferta mercantil (Anexo 1)</w:t>
      </w:r>
    </w:p>
    <w:p w14:paraId="4CC5F36D"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Cuadro de Cantidades de Energía y Precio (Anexo 2)</w:t>
      </w:r>
    </w:p>
    <w:p w14:paraId="61188B57" w14:textId="77777777" w:rsidR="00101205" w:rsidRPr="00C27E6C" w:rsidRDefault="00101205"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Cuadros de cantidades horarias solicitadas (Anexo 3)</w:t>
      </w:r>
    </w:p>
    <w:p w14:paraId="05A67448"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Garantía de seriedad (Numeral 2.1.1.).</w:t>
      </w:r>
    </w:p>
    <w:p w14:paraId="5DC7A24E"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Copia magnética del Cuadro de Cantidades de Energía y Precio</w:t>
      </w:r>
    </w:p>
    <w:p w14:paraId="4EAA745C"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Fotocopia del recibo de consignación del valor de las instrucciones de participación.</w:t>
      </w:r>
    </w:p>
    <w:p w14:paraId="7C3EC815"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Certificado de existencia y representación legal.</w:t>
      </w:r>
    </w:p>
    <w:p w14:paraId="0F8EC598"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Certificado de registro ante el ASIC o quien cumpla sus funciones con vigencia no mayor a 30 días</w:t>
      </w:r>
    </w:p>
    <w:p w14:paraId="733F0459" w14:textId="77777777" w:rsidR="00625DFB" w:rsidRPr="00C27E6C" w:rsidRDefault="00625DFB" w:rsidP="00C27E6C">
      <w:pPr>
        <w:tabs>
          <w:tab w:val="left" w:pos="-1440"/>
          <w:tab w:val="left" w:pos="-720"/>
        </w:tabs>
        <w:rPr>
          <w:rFonts w:ascii="Arial" w:hAnsi="Arial" w:cs="Arial"/>
          <w:color w:val="000000"/>
          <w:sz w:val="22"/>
          <w:szCs w:val="22"/>
        </w:rPr>
      </w:pPr>
    </w:p>
    <w:p w14:paraId="5396CA02" w14:textId="77777777" w:rsidR="00625DFB" w:rsidRPr="00C27E6C" w:rsidRDefault="00625DFB" w:rsidP="00C27E6C">
      <w:pPr>
        <w:numPr>
          <w:ilvl w:val="0"/>
          <w:numId w:val="2"/>
        </w:numPr>
        <w:tabs>
          <w:tab w:val="left" w:pos="-1440"/>
          <w:tab w:val="left" w:pos="-720"/>
        </w:tabs>
        <w:rPr>
          <w:rFonts w:ascii="Arial" w:hAnsi="Arial" w:cs="Arial"/>
          <w:color w:val="000000"/>
          <w:sz w:val="22"/>
          <w:szCs w:val="22"/>
        </w:rPr>
      </w:pPr>
      <w:r w:rsidRPr="00C27E6C">
        <w:rPr>
          <w:rFonts w:ascii="Arial" w:hAnsi="Arial" w:cs="Arial"/>
          <w:color w:val="000000"/>
          <w:sz w:val="22"/>
          <w:szCs w:val="22"/>
        </w:rPr>
        <w:t>Cada oferta debe ser entregada en tres (3) sobres separados.</w:t>
      </w:r>
    </w:p>
    <w:p w14:paraId="5AD09C58" w14:textId="77777777" w:rsidR="00625DFB" w:rsidRPr="00C27E6C" w:rsidRDefault="00625DFB" w:rsidP="00C27E6C">
      <w:pPr>
        <w:tabs>
          <w:tab w:val="left" w:pos="-1440"/>
          <w:tab w:val="left" w:pos="-720"/>
        </w:tabs>
        <w:rPr>
          <w:rFonts w:ascii="Arial" w:hAnsi="Arial" w:cs="Arial"/>
          <w:color w:val="000000"/>
          <w:sz w:val="22"/>
          <w:szCs w:val="22"/>
        </w:rPr>
      </w:pPr>
    </w:p>
    <w:p w14:paraId="100AD235" w14:textId="77777777" w:rsidR="00625DFB" w:rsidRPr="00C27E6C" w:rsidRDefault="00625DFB" w:rsidP="00C27E6C">
      <w:pPr>
        <w:numPr>
          <w:ilvl w:val="0"/>
          <w:numId w:val="2"/>
        </w:numPr>
        <w:tabs>
          <w:tab w:val="left" w:pos="-1440"/>
          <w:tab w:val="left" w:pos="-720"/>
        </w:tabs>
        <w:rPr>
          <w:rFonts w:ascii="Arial" w:hAnsi="Arial" w:cs="Arial"/>
          <w:color w:val="000000"/>
          <w:sz w:val="22"/>
          <w:szCs w:val="22"/>
        </w:rPr>
      </w:pPr>
      <w:r w:rsidRPr="00C27E6C">
        <w:rPr>
          <w:rFonts w:ascii="Arial" w:hAnsi="Arial" w:cs="Arial"/>
          <w:color w:val="000000"/>
          <w:sz w:val="22"/>
          <w:szCs w:val="22"/>
        </w:rPr>
        <w:t>Los sobres deben estar cerrados, sellados y rotulados de la siguiente manera:</w:t>
      </w:r>
    </w:p>
    <w:p w14:paraId="0A2F06DC" w14:textId="77777777" w:rsidR="00625DFB" w:rsidRPr="00C27E6C" w:rsidRDefault="00625DFB" w:rsidP="00C27E6C">
      <w:pPr>
        <w:tabs>
          <w:tab w:val="left" w:pos="-1440"/>
          <w:tab w:val="left" w:pos="-720"/>
        </w:tabs>
        <w:ind w:left="360"/>
        <w:rPr>
          <w:rFonts w:ascii="Arial" w:hAnsi="Arial" w:cs="Arial"/>
          <w:color w:val="000000"/>
          <w:sz w:val="22"/>
          <w:szCs w:val="22"/>
        </w:rPr>
      </w:pPr>
    </w:p>
    <w:p w14:paraId="4926E3F6"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Nombre y número de la invitación a ofrecer.</w:t>
      </w:r>
    </w:p>
    <w:p w14:paraId="74043D7D"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Nombre del oferente.</w:t>
      </w:r>
    </w:p>
    <w:p w14:paraId="61B7DE8B" w14:textId="77777777" w:rsidR="00625DFB" w:rsidRPr="00C27E6C"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C27E6C">
        <w:rPr>
          <w:rFonts w:ascii="Arial" w:hAnsi="Arial" w:cs="Arial"/>
          <w:color w:val="000000"/>
          <w:sz w:val="22"/>
          <w:szCs w:val="22"/>
        </w:rPr>
        <w:t>Identificación del contenido del sobre. (original, copia, resumen)</w:t>
      </w:r>
    </w:p>
    <w:p w14:paraId="65E15755" w14:textId="77777777" w:rsidR="00625DFB" w:rsidRPr="00C27E6C" w:rsidRDefault="00625DFB" w:rsidP="00C27E6C">
      <w:pPr>
        <w:tabs>
          <w:tab w:val="left" w:pos="-1440"/>
          <w:tab w:val="left" w:pos="-720"/>
        </w:tabs>
        <w:rPr>
          <w:rFonts w:ascii="Arial" w:hAnsi="Arial" w:cs="Arial"/>
          <w:color w:val="000000"/>
          <w:sz w:val="22"/>
          <w:szCs w:val="22"/>
        </w:rPr>
      </w:pPr>
    </w:p>
    <w:p w14:paraId="10E033BF" w14:textId="77777777" w:rsidR="00625DFB" w:rsidRPr="00C27E6C" w:rsidRDefault="00625DFB" w:rsidP="00C27E6C">
      <w:pPr>
        <w:numPr>
          <w:ilvl w:val="0"/>
          <w:numId w:val="6"/>
        </w:numPr>
        <w:rPr>
          <w:rFonts w:ascii="Arial" w:hAnsi="Arial" w:cs="Arial"/>
          <w:color w:val="000000"/>
          <w:sz w:val="22"/>
          <w:szCs w:val="22"/>
        </w:rPr>
      </w:pPr>
      <w:r w:rsidRPr="00C27E6C">
        <w:rPr>
          <w:rFonts w:ascii="Arial" w:hAnsi="Arial" w:cs="Arial"/>
          <w:color w:val="000000"/>
          <w:sz w:val="22"/>
          <w:szCs w:val="22"/>
        </w:rPr>
        <w:t xml:space="preserve">El sobre marcado </w:t>
      </w:r>
      <w:r w:rsidRPr="00C27E6C">
        <w:rPr>
          <w:rFonts w:ascii="Arial" w:hAnsi="Arial" w:cs="Arial"/>
          <w:b/>
          <w:color w:val="000000"/>
          <w:sz w:val="22"/>
          <w:szCs w:val="22"/>
        </w:rPr>
        <w:t>"ORIGINAL"</w:t>
      </w:r>
      <w:r w:rsidRPr="00C27E6C">
        <w:rPr>
          <w:rFonts w:ascii="Arial" w:hAnsi="Arial" w:cs="Arial"/>
          <w:color w:val="000000"/>
          <w:sz w:val="22"/>
          <w:szCs w:val="22"/>
        </w:rPr>
        <w:t xml:space="preserve"> deberá contener el original de la oferta completa y debidamente foliada.</w:t>
      </w:r>
    </w:p>
    <w:p w14:paraId="042DCE07" w14:textId="77777777" w:rsidR="00625DFB" w:rsidRPr="00C27E6C" w:rsidRDefault="00625DFB" w:rsidP="00C27E6C">
      <w:pPr>
        <w:rPr>
          <w:rFonts w:ascii="Arial" w:hAnsi="Arial" w:cs="Arial"/>
          <w:color w:val="000000"/>
          <w:sz w:val="22"/>
          <w:szCs w:val="22"/>
        </w:rPr>
      </w:pPr>
    </w:p>
    <w:p w14:paraId="6C459963" w14:textId="77777777" w:rsidR="00625DFB" w:rsidRPr="00C27E6C" w:rsidRDefault="00625DFB" w:rsidP="00C27E6C">
      <w:pPr>
        <w:numPr>
          <w:ilvl w:val="0"/>
          <w:numId w:val="5"/>
        </w:numPr>
        <w:rPr>
          <w:rFonts w:ascii="Arial" w:hAnsi="Arial" w:cs="Arial"/>
          <w:color w:val="000000"/>
          <w:sz w:val="22"/>
          <w:szCs w:val="22"/>
        </w:rPr>
      </w:pPr>
      <w:r w:rsidRPr="00C27E6C">
        <w:rPr>
          <w:rFonts w:ascii="Arial" w:hAnsi="Arial" w:cs="Arial"/>
          <w:color w:val="000000"/>
          <w:sz w:val="22"/>
          <w:szCs w:val="22"/>
        </w:rPr>
        <w:t xml:space="preserve">El sobre marcado </w:t>
      </w:r>
      <w:r w:rsidRPr="00C27E6C">
        <w:rPr>
          <w:rFonts w:ascii="Arial" w:hAnsi="Arial" w:cs="Arial"/>
          <w:b/>
          <w:color w:val="000000"/>
          <w:sz w:val="22"/>
          <w:szCs w:val="22"/>
        </w:rPr>
        <w:t>"COPIA"</w:t>
      </w:r>
      <w:r w:rsidRPr="00C27E6C">
        <w:rPr>
          <w:rFonts w:ascii="Arial" w:hAnsi="Arial" w:cs="Arial"/>
          <w:color w:val="000000"/>
          <w:sz w:val="22"/>
          <w:szCs w:val="22"/>
        </w:rPr>
        <w:t xml:space="preserve"> deberá contener una (1) copia de la oferta. La copia debe contener todos los documentos exigidos para la oferta original.</w:t>
      </w:r>
    </w:p>
    <w:p w14:paraId="451A69AB" w14:textId="77777777" w:rsidR="00625DFB" w:rsidRPr="00C27E6C" w:rsidRDefault="00625DFB" w:rsidP="00C27E6C">
      <w:pPr>
        <w:rPr>
          <w:rFonts w:ascii="Arial" w:hAnsi="Arial" w:cs="Arial"/>
          <w:color w:val="000000"/>
          <w:sz w:val="22"/>
          <w:szCs w:val="22"/>
        </w:rPr>
      </w:pPr>
    </w:p>
    <w:p w14:paraId="2154A4F5" w14:textId="77777777" w:rsidR="00625DFB" w:rsidRPr="00C27E6C" w:rsidRDefault="00625DFB" w:rsidP="00C27E6C">
      <w:pPr>
        <w:numPr>
          <w:ilvl w:val="0"/>
          <w:numId w:val="5"/>
        </w:numPr>
        <w:rPr>
          <w:rFonts w:ascii="Arial" w:hAnsi="Arial" w:cs="Arial"/>
          <w:color w:val="000000"/>
          <w:sz w:val="22"/>
          <w:szCs w:val="22"/>
        </w:rPr>
      </w:pPr>
      <w:r w:rsidRPr="00C27E6C">
        <w:rPr>
          <w:rFonts w:ascii="Arial" w:hAnsi="Arial" w:cs="Arial"/>
          <w:color w:val="000000"/>
          <w:sz w:val="22"/>
          <w:szCs w:val="22"/>
        </w:rPr>
        <w:t xml:space="preserve">El sobre marcado </w:t>
      </w:r>
      <w:r w:rsidRPr="00C27E6C">
        <w:rPr>
          <w:rFonts w:ascii="Arial" w:hAnsi="Arial" w:cs="Arial"/>
          <w:b/>
          <w:color w:val="000000"/>
          <w:sz w:val="22"/>
          <w:szCs w:val="22"/>
        </w:rPr>
        <w:t>"RESUMEN"</w:t>
      </w:r>
      <w:r w:rsidRPr="00C27E6C">
        <w:rPr>
          <w:rFonts w:ascii="Arial" w:hAnsi="Arial" w:cs="Arial"/>
          <w:color w:val="000000"/>
          <w:sz w:val="22"/>
          <w:szCs w:val="22"/>
        </w:rPr>
        <w:t xml:space="preserve"> deberá contener los Cuadros de Cantidades de Energía y Precio de la oferta básica y de la(s) alternativa(s) si la(s) hubiere, el original de la garantía de seriedad y la copia magnética del Cuadro de Cantidades de Energía y Precio. Este sobre se abrirá y leerá durante la sesión de apertura de las ofertas</w:t>
      </w:r>
      <w:r w:rsidR="00582171" w:rsidRPr="00C27E6C">
        <w:rPr>
          <w:rFonts w:ascii="Arial" w:hAnsi="Arial" w:cs="Arial"/>
          <w:color w:val="000000"/>
          <w:sz w:val="22"/>
          <w:szCs w:val="22"/>
        </w:rPr>
        <w:t>.</w:t>
      </w:r>
    </w:p>
    <w:p w14:paraId="47490AB1" w14:textId="77777777" w:rsidR="00625DFB" w:rsidRPr="00C27E6C" w:rsidRDefault="00625DFB" w:rsidP="00C27E6C">
      <w:pPr>
        <w:tabs>
          <w:tab w:val="left" w:pos="-1440"/>
          <w:tab w:val="left" w:pos="-720"/>
        </w:tabs>
        <w:rPr>
          <w:rFonts w:ascii="Arial" w:hAnsi="Arial" w:cs="Arial"/>
          <w:color w:val="000000"/>
          <w:sz w:val="22"/>
          <w:szCs w:val="22"/>
        </w:rPr>
      </w:pPr>
    </w:p>
    <w:p w14:paraId="582C1146" w14:textId="5B24FAAA" w:rsidR="00625DFB" w:rsidRPr="00C27E6C" w:rsidRDefault="00625DFB" w:rsidP="00C27E6C">
      <w:pPr>
        <w:numPr>
          <w:ilvl w:val="0"/>
          <w:numId w:val="7"/>
        </w:num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Si una oferta se recibe en un sobre abierto, CODENSA la </w:t>
      </w:r>
      <w:r w:rsidR="00127843" w:rsidRPr="00C27E6C">
        <w:rPr>
          <w:rFonts w:ascii="Arial" w:hAnsi="Arial" w:cs="Arial"/>
          <w:color w:val="000000"/>
          <w:sz w:val="22"/>
          <w:szCs w:val="22"/>
        </w:rPr>
        <w:t>recibirá,</w:t>
      </w:r>
      <w:r w:rsidRPr="00C27E6C">
        <w:rPr>
          <w:rFonts w:ascii="Arial" w:hAnsi="Arial" w:cs="Arial"/>
          <w:color w:val="000000"/>
          <w:sz w:val="22"/>
          <w:szCs w:val="22"/>
        </w:rPr>
        <w:t xml:space="preserve"> pero no se hace responsable de su confidencialidad.</w:t>
      </w:r>
    </w:p>
    <w:p w14:paraId="2D9F96A1" w14:textId="77777777" w:rsidR="00625DFB" w:rsidRPr="00C27E6C" w:rsidRDefault="00625DFB" w:rsidP="00C27E6C">
      <w:pPr>
        <w:tabs>
          <w:tab w:val="left" w:pos="-1440"/>
          <w:tab w:val="left" w:pos="-720"/>
        </w:tabs>
        <w:rPr>
          <w:rFonts w:ascii="Arial" w:hAnsi="Arial" w:cs="Arial"/>
          <w:color w:val="000000"/>
          <w:sz w:val="22"/>
          <w:szCs w:val="22"/>
        </w:rPr>
      </w:pPr>
    </w:p>
    <w:p w14:paraId="5E625D0D" w14:textId="77777777" w:rsidR="00625DFB" w:rsidRPr="00C27E6C" w:rsidRDefault="00625DFB" w:rsidP="00C27E6C">
      <w:pPr>
        <w:numPr>
          <w:ilvl w:val="0"/>
          <w:numId w:val="8"/>
        </w:num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no aceptará, y por lo tanto no se hará responsable, por la no apertura de una oferta que no esté presentada y rotulada como aquí se especifica o que no sea depositada en la urna correspondiente antes de la fecha y hora estipuladas para el vencimiento del plazo de presentación de las ofertas.</w:t>
      </w:r>
    </w:p>
    <w:p w14:paraId="7E98AF42" w14:textId="77777777" w:rsidR="00625DFB" w:rsidRPr="00C27E6C" w:rsidRDefault="00625DFB" w:rsidP="00C27E6C">
      <w:pPr>
        <w:tabs>
          <w:tab w:val="left" w:pos="-1440"/>
          <w:tab w:val="left" w:pos="-720"/>
        </w:tabs>
        <w:rPr>
          <w:rFonts w:ascii="Arial" w:hAnsi="Arial" w:cs="Arial"/>
          <w:color w:val="000000"/>
          <w:sz w:val="22"/>
          <w:szCs w:val="22"/>
        </w:rPr>
      </w:pPr>
    </w:p>
    <w:p w14:paraId="42887AA0" w14:textId="77777777" w:rsidR="00625DFB" w:rsidRPr="00C27E6C" w:rsidRDefault="00625DFB" w:rsidP="00C27E6C">
      <w:pPr>
        <w:numPr>
          <w:ilvl w:val="0"/>
          <w:numId w:val="8"/>
        </w:numPr>
        <w:tabs>
          <w:tab w:val="left" w:pos="-1440"/>
          <w:tab w:val="left" w:pos="-720"/>
        </w:tabs>
        <w:rPr>
          <w:rFonts w:ascii="Arial" w:hAnsi="Arial" w:cs="Arial"/>
          <w:color w:val="000000"/>
          <w:sz w:val="22"/>
          <w:szCs w:val="22"/>
        </w:rPr>
      </w:pPr>
      <w:r w:rsidRPr="00C27E6C">
        <w:rPr>
          <w:rFonts w:ascii="Arial" w:hAnsi="Arial" w:cs="Arial"/>
          <w:color w:val="000000"/>
          <w:sz w:val="22"/>
          <w:szCs w:val="22"/>
        </w:rPr>
        <w:t>En caso de discrepancia entre los documentos y anexos del original y el de la copia de las ofertas, para todos los efectos legales primarán los del original y por tanto serán los que se tendrán en cuenta en el análisis y decisión sobre esta invitación.</w:t>
      </w:r>
    </w:p>
    <w:p w14:paraId="08D52B83" w14:textId="77777777" w:rsidR="00625DFB" w:rsidRPr="00C27E6C" w:rsidRDefault="00625DFB" w:rsidP="00C27E6C">
      <w:pPr>
        <w:tabs>
          <w:tab w:val="left" w:pos="-1440"/>
          <w:tab w:val="left" w:pos="-720"/>
        </w:tabs>
        <w:rPr>
          <w:rFonts w:ascii="Arial" w:hAnsi="Arial" w:cs="Arial"/>
          <w:color w:val="000000"/>
          <w:sz w:val="22"/>
          <w:szCs w:val="22"/>
        </w:rPr>
      </w:pPr>
    </w:p>
    <w:p w14:paraId="74F2FCD4" w14:textId="77777777" w:rsidR="00625DFB" w:rsidRPr="00C27E6C" w:rsidRDefault="00625DFB" w:rsidP="00C27E6C">
      <w:pPr>
        <w:numPr>
          <w:ilvl w:val="0"/>
          <w:numId w:val="8"/>
        </w:numPr>
        <w:tabs>
          <w:tab w:val="left" w:pos="-1440"/>
          <w:tab w:val="left" w:pos="-720"/>
        </w:tabs>
        <w:rPr>
          <w:rFonts w:ascii="Arial" w:hAnsi="Arial" w:cs="Arial"/>
          <w:color w:val="000000"/>
          <w:sz w:val="22"/>
          <w:szCs w:val="22"/>
        </w:rPr>
      </w:pPr>
      <w:r w:rsidRPr="00C27E6C">
        <w:rPr>
          <w:rFonts w:ascii="Arial" w:hAnsi="Arial" w:cs="Arial"/>
          <w:color w:val="000000"/>
          <w:sz w:val="22"/>
          <w:szCs w:val="22"/>
        </w:rPr>
        <w:t>Todas las ofertas se deben presentar según la minuta de oferta mercantil adjunta, y en los formatos de cantidad y precio establecidos en esta invitación a ofrecer.</w:t>
      </w:r>
    </w:p>
    <w:p w14:paraId="28DA52B8" w14:textId="77777777" w:rsidR="00625DFB" w:rsidRPr="00C27E6C" w:rsidRDefault="00625DFB" w:rsidP="00C27E6C">
      <w:pPr>
        <w:pStyle w:val="Ttulo3"/>
        <w:rPr>
          <w:rFonts w:ascii="Arial" w:hAnsi="Arial" w:cs="Arial"/>
          <w:color w:val="000000"/>
          <w:sz w:val="22"/>
          <w:szCs w:val="22"/>
        </w:rPr>
      </w:pPr>
      <w:bookmarkStart w:id="40" w:name="_Toc366586529"/>
      <w:bookmarkStart w:id="41" w:name="_Toc7168935"/>
      <w:r w:rsidRPr="00C27E6C">
        <w:rPr>
          <w:rFonts w:ascii="Arial" w:hAnsi="Arial" w:cs="Arial"/>
          <w:color w:val="000000"/>
          <w:sz w:val="22"/>
          <w:szCs w:val="22"/>
        </w:rPr>
        <w:t>Garantía de Seriedad</w:t>
      </w:r>
      <w:bookmarkEnd w:id="40"/>
      <w:bookmarkEnd w:id="41"/>
    </w:p>
    <w:p w14:paraId="5AA42081"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Debe adjuntarse una garantía de seriedad de la oferta expedida por una entidad bancaria o una compañía de seguros junto con su correspondiente recibo de pago de la prima, con las siguientes características:</w:t>
      </w:r>
    </w:p>
    <w:p w14:paraId="657FCF86" w14:textId="77777777" w:rsidR="00625DFB" w:rsidRPr="00C27E6C" w:rsidRDefault="00625DFB" w:rsidP="00C27E6C">
      <w:pPr>
        <w:tabs>
          <w:tab w:val="left" w:pos="-1440"/>
          <w:tab w:val="left" w:pos="-720"/>
        </w:tabs>
        <w:rPr>
          <w:rFonts w:ascii="Arial" w:hAnsi="Arial" w:cs="Arial"/>
          <w:color w:val="000000"/>
          <w:sz w:val="22"/>
          <w:szCs w:val="22"/>
        </w:rPr>
      </w:pPr>
    </w:p>
    <w:p w14:paraId="73493FA3" w14:textId="77777777" w:rsidR="00625DFB" w:rsidRPr="00C27E6C" w:rsidRDefault="00625DFB" w:rsidP="00C27E6C">
      <w:pPr>
        <w:numPr>
          <w:ilvl w:val="0"/>
          <w:numId w:val="9"/>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Asegurado: </w:t>
      </w:r>
      <w:r w:rsidRPr="00C27E6C">
        <w:rPr>
          <w:rFonts w:ascii="Arial" w:hAnsi="Arial" w:cs="Arial"/>
          <w:color w:val="000000"/>
          <w:sz w:val="22"/>
          <w:szCs w:val="22"/>
        </w:rPr>
        <w:t>Debe figurar como asegurado el nombre CODENSA S.A. E.S.P.</w:t>
      </w:r>
    </w:p>
    <w:p w14:paraId="5C1B48FF" w14:textId="77777777" w:rsidR="00625DFB" w:rsidRPr="00C27E6C" w:rsidRDefault="00625DFB" w:rsidP="00C27E6C">
      <w:pPr>
        <w:tabs>
          <w:tab w:val="left" w:pos="-1440"/>
          <w:tab w:val="left" w:pos="-720"/>
        </w:tabs>
        <w:rPr>
          <w:rFonts w:ascii="Arial" w:hAnsi="Arial" w:cs="Arial"/>
          <w:color w:val="000000"/>
          <w:sz w:val="22"/>
          <w:szCs w:val="22"/>
        </w:rPr>
      </w:pPr>
    </w:p>
    <w:p w14:paraId="1DCC5759" w14:textId="77777777" w:rsidR="00625DFB" w:rsidRPr="00C27E6C" w:rsidRDefault="00625DFB" w:rsidP="00C27E6C">
      <w:pPr>
        <w:numPr>
          <w:ilvl w:val="0"/>
          <w:numId w:val="9"/>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Cuantía:</w:t>
      </w:r>
      <w:r w:rsidRPr="00C27E6C">
        <w:rPr>
          <w:rFonts w:ascii="Arial" w:hAnsi="Arial" w:cs="Arial"/>
          <w:color w:val="000000"/>
          <w:sz w:val="22"/>
          <w:szCs w:val="22"/>
        </w:rPr>
        <w:tab/>
        <w:t>El tres por ciento (3%) del valor total de la oferta</w:t>
      </w:r>
      <w:r w:rsidR="00810203" w:rsidRPr="00C27E6C">
        <w:rPr>
          <w:rFonts w:ascii="Arial" w:hAnsi="Arial" w:cs="Arial"/>
          <w:b/>
          <w:color w:val="000000"/>
          <w:sz w:val="22"/>
          <w:szCs w:val="22"/>
        </w:rPr>
        <w:t xml:space="preserve">. </w:t>
      </w:r>
      <w:r w:rsidRPr="00C27E6C">
        <w:rPr>
          <w:rFonts w:ascii="Arial" w:hAnsi="Arial" w:cs="Arial"/>
          <w:color w:val="000000"/>
          <w:sz w:val="22"/>
          <w:szCs w:val="22"/>
        </w:rPr>
        <w:t xml:space="preserve">La garantía debe establecerse en pesos colombianos. </w:t>
      </w:r>
    </w:p>
    <w:p w14:paraId="433FBCB6" w14:textId="77777777" w:rsidR="00625DFB" w:rsidRPr="00C27E6C" w:rsidRDefault="00625DFB" w:rsidP="00C27E6C">
      <w:pPr>
        <w:tabs>
          <w:tab w:val="left" w:pos="-1440"/>
          <w:tab w:val="left" w:pos="-720"/>
        </w:tabs>
        <w:rPr>
          <w:rFonts w:ascii="Arial" w:hAnsi="Arial" w:cs="Arial"/>
          <w:color w:val="000000"/>
          <w:sz w:val="22"/>
          <w:szCs w:val="22"/>
        </w:rPr>
      </w:pPr>
    </w:p>
    <w:p w14:paraId="7F37619D" w14:textId="77777777" w:rsidR="00625DFB" w:rsidRPr="00C27E6C" w:rsidRDefault="00625DFB" w:rsidP="00C27E6C">
      <w:pPr>
        <w:pStyle w:val="Encabezado"/>
        <w:numPr>
          <w:ilvl w:val="0"/>
          <w:numId w:val="10"/>
        </w:numPr>
        <w:tabs>
          <w:tab w:val="clear" w:pos="4419"/>
          <w:tab w:val="clear" w:pos="8838"/>
          <w:tab w:val="left" w:pos="-1440"/>
          <w:tab w:val="left" w:pos="-720"/>
        </w:tabs>
        <w:rPr>
          <w:rFonts w:ascii="Arial" w:hAnsi="Arial" w:cs="Arial"/>
          <w:color w:val="000000"/>
          <w:sz w:val="22"/>
          <w:szCs w:val="22"/>
        </w:rPr>
      </w:pPr>
      <w:r w:rsidRPr="00C27E6C">
        <w:rPr>
          <w:rFonts w:ascii="Arial" w:hAnsi="Arial" w:cs="Arial"/>
          <w:b/>
          <w:color w:val="000000"/>
          <w:sz w:val="22"/>
          <w:szCs w:val="22"/>
        </w:rPr>
        <w:t>Vigencia:</w:t>
      </w:r>
      <w:r w:rsidRPr="00C27E6C">
        <w:rPr>
          <w:rFonts w:ascii="Arial" w:hAnsi="Arial" w:cs="Arial"/>
          <w:color w:val="000000"/>
          <w:sz w:val="22"/>
          <w:szCs w:val="22"/>
        </w:rPr>
        <w:tab/>
        <w:t xml:space="preserve">La garantía debe mantenerse vigente por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COD22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30 días</w:t>
      </w:r>
      <w:r w:rsidR="008451DD" w:rsidRPr="00C27E6C">
        <w:rPr>
          <w:rFonts w:ascii="Arial" w:hAnsi="Arial" w:cs="Arial"/>
          <w:i/>
          <w:noProof/>
          <w:color w:val="000000"/>
          <w:sz w:val="22"/>
          <w:szCs w:val="22"/>
        </w:rPr>
        <w:fldChar w:fldCharType="end"/>
      </w:r>
      <w:r w:rsidRPr="00C27E6C">
        <w:rPr>
          <w:rFonts w:ascii="Arial" w:hAnsi="Arial" w:cs="Arial"/>
          <w:color w:val="000000"/>
          <w:sz w:val="22"/>
          <w:szCs w:val="22"/>
        </w:rPr>
        <w:t xml:space="preserve"> contados a partir de la fecha de vencimiento del plazo de presentación de las ofertas.</w:t>
      </w:r>
    </w:p>
    <w:p w14:paraId="0AA8B987" w14:textId="77777777" w:rsidR="00625DFB" w:rsidRPr="00C27E6C" w:rsidRDefault="00625DFB" w:rsidP="00C27E6C">
      <w:pPr>
        <w:tabs>
          <w:tab w:val="left" w:pos="-1440"/>
          <w:tab w:val="left" w:pos="-720"/>
        </w:tabs>
        <w:rPr>
          <w:rFonts w:ascii="Arial" w:hAnsi="Arial" w:cs="Arial"/>
          <w:color w:val="000000"/>
          <w:sz w:val="22"/>
          <w:szCs w:val="22"/>
        </w:rPr>
      </w:pPr>
    </w:p>
    <w:p w14:paraId="05E21C54" w14:textId="77777777" w:rsidR="00625DFB" w:rsidRPr="00C27E6C" w:rsidRDefault="00625DFB" w:rsidP="00C27E6C">
      <w:pPr>
        <w:numPr>
          <w:ilvl w:val="0"/>
          <w:numId w:val="11"/>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Afianzado: </w:t>
      </w:r>
      <w:r w:rsidRPr="00C27E6C">
        <w:rPr>
          <w:rFonts w:ascii="Arial" w:hAnsi="Arial" w:cs="Arial"/>
          <w:color w:val="000000"/>
          <w:sz w:val="22"/>
          <w:szCs w:val="22"/>
        </w:rPr>
        <w:t>Debe figurar como afianzado el nombre completo del oferente. Si actúa por intermedio de representante, también debe figurar éste último.</w:t>
      </w:r>
    </w:p>
    <w:p w14:paraId="4E658367" w14:textId="77777777" w:rsidR="00625DFB" w:rsidRPr="00C27E6C"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276EEBCC" w14:textId="77777777" w:rsidR="00625DFB" w:rsidRPr="00C27E6C" w:rsidRDefault="00625DFB" w:rsidP="00C27E6C">
      <w:pPr>
        <w:tabs>
          <w:tab w:val="left" w:pos="-1440"/>
          <w:tab w:val="left" w:pos="-720"/>
        </w:tabs>
        <w:ind w:left="426"/>
        <w:rPr>
          <w:rFonts w:ascii="Arial" w:hAnsi="Arial" w:cs="Arial"/>
          <w:color w:val="000000"/>
          <w:sz w:val="22"/>
          <w:szCs w:val="22"/>
        </w:rPr>
      </w:pPr>
      <w:r w:rsidRPr="00C27E6C">
        <w:rPr>
          <w:rFonts w:ascii="Arial" w:hAnsi="Arial" w:cs="Arial"/>
          <w:color w:val="000000"/>
          <w:sz w:val="22"/>
          <w:szCs w:val="22"/>
        </w:rPr>
        <w:t>Si el oferente fuere un consorcio o unión temporal deberán figurar como afianzados todos los integrantes del mismo.</w:t>
      </w:r>
    </w:p>
    <w:p w14:paraId="6558C1BB" w14:textId="77777777" w:rsidR="00625DFB" w:rsidRPr="00C27E6C" w:rsidRDefault="00625DFB" w:rsidP="00C27E6C">
      <w:pPr>
        <w:tabs>
          <w:tab w:val="left" w:pos="-1440"/>
          <w:tab w:val="left" w:pos="-720"/>
        </w:tabs>
        <w:rPr>
          <w:rFonts w:ascii="Arial" w:hAnsi="Arial" w:cs="Arial"/>
          <w:color w:val="000000"/>
          <w:sz w:val="22"/>
          <w:szCs w:val="22"/>
        </w:rPr>
      </w:pPr>
    </w:p>
    <w:p w14:paraId="190D0DDC" w14:textId="77777777" w:rsidR="00625DFB" w:rsidRPr="00C27E6C" w:rsidRDefault="00625DFB" w:rsidP="00C27E6C">
      <w:pPr>
        <w:numPr>
          <w:ilvl w:val="0"/>
          <w:numId w:val="12"/>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Beneficiario</w:t>
      </w:r>
      <w:r w:rsidRPr="00C27E6C">
        <w:rPr>
          <w:rFonts w:ascii="Arial" w:hAnsi="Arial" w:cs="Arial"/>
          <w:color w:val="000000"/>
          <w:sz w:val="22"/>
          <w:szCs w:val="22"/>
        </w:rPr>
        <w:t>: Debe figurar como beneficiario, CODENSA S.A. ESP.</w:t>
      </w:r>
    </w:p>
    <w:p w14:paraId="24D96C1E" w14:textId="77777777" w:rsidR="00625DFB" w:rsidRPr="00C27E6C" w:rsidRDefault="00625DFB" w:rsidP="00C27E6C">
      <w:pPr>
        <w:tabs>
          <w:tab w:val="left" w:pos="-1440"/>
          <w:tab w:val="left" w:pos="-720"/>
        </w:tabs>
        <w:rPr>
          <w:rFonts w:ascii="Arial" w:hAnsi="Arial" w:cs="Arial"/>
          <w:color w:val="000000"/>
          <w:sz w:val="22"/>
          <w:szCs w:val="22"/>
        </w:rPr>
      </w:pPr>
    </w:p>
    <w:p w14:paraId="44158168" w14:textId="77777777" w:rsidR="00625DFB" w:rsidRPr="00C27E6C" w:rsidRDefault="00625DFB" w:rsidP="00C27E6C">
      <w:pPr>
        <w:numPr>
          <w:ilvl w:val="0"/>
          <w:numId w:val="13"/>
        </w:num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Constitución y expedición: </w:t>
      </w:r>
      <w:r w:rsidRPr="00C27E6C">
        <w:rPr>
          <w:rFonts w:ascii="Arial" w:hAnsi="Arial" w:cs="Arial"/>
          <w:color w:val="000000"/>
          <w:sz w:val="22"/>
          <w:szCs w:val="22"/>
        </w:rPr>
        <w:t>En todo caso el(los) oferente(s) favorecido(s) se compromete(n) a mantenerla vigente hasta la constitución de la garantía de cumplimiento de la oferta.</w:t>
      </w:r>
    </w:p>
    <w:p w14:paraId="081249B4" w14:textId="77777777" w:rsidR="00625DFB" w:rsidRPr="00C27E6C" w:rsidRDefault="00625DFB" w:rsidP="00C27E6C">
      <w:pPr>
        <w:tabs>
          <w:tab w:val="left" w:pos="-1440"/>
          <w:tab w:val="left" w:pos="-720"/>
        </w:tabs>
        <w:rPr>
          <w:rFonts w:ascii="Arial" w:hAnsi="Arial" w:cs="Arial"/>
          <w:color w:val="000000"/>
          <w:sz w:val="22"/>
          <w:szCs w:val="22"/>
        </w:rPr>
      </w:pPr>
    </w:p>
    <w:p w14:paraId="6C41AD2F" w14:textId="77777777" w:rsidR="00FE696F" w:rsidRPr="00784A0F" w:rsidRDefault="00FE696F" w:rsidP="00FE696F">
      <w:pPr>
        <w:tabs>
          <w:tab w:val="left" w:pos="-1440"/>
          <w:tab w:val="left" w:pos="-720"/>
        </w:tabs>
        <w:ind w:left="426"/>
        <w:rPr>
          <w:rFonts w:ascii="Arial" w:hAnsi="Arial" w:cs="Arial"/>
          <w:color w:val="000000"/>
          <w:sz w:val="22"/>
          <w:szCs w:val="22"/>
        </w:rPr>
      </w:pPr>
      <w:r w:rsidRPr="00784A0F">
        <w:rPr>
          <w:rFonts w:ascii="Arial" w:hAnsi="Arial" w:cs="Arial"/>
          <w:color w:val="000000"/>
          <w:sz w:val="22"/>
          <w:szCs w:val="22"/>
        </w:rPr>
        <w:t>La garantía deberá ser expedida por una entidad bancaria o por una compañía de seguros, legalmente establecida en Colombia y cubrir el mayor valor de la oferta básica y/o de la(s) alternativa(s) si la(s) hubiere, en caso de que las ofertas sean excluyentes entre sí. Si no es así, la garantía debe cubrir la suma de la oferta básica y la(s) alternativa(s).</w:t>
      </w:r>
    </w:p>
    <w:p w14:paraId="40A2267A" w14:textId="620D5651" w:rsidR="00625DFB" w:rsidRPr="00C27E6C" w:rsidRDefault="00625DFB" w:rsidP="00C27E6C">
      <w:pPr>
        <w:tabs>
          <w:tab w:val="left" w:pos="-1440"/>
          <w:tab w:val="left" w:pos="-720"/>
        </w:tabs>
        <w:ind w:left="426"/>
        <w:rPr>
          <w:rFonts w:ascii="Arial" w:hAnsi="Arial" w:cs="Arial"/>
          <w:color w:val="000000"/>
          <w:sz w:val="22"/>
          <w:szCs w:val="22"/>
        </w:rPr>
      </w:pPr>
    </w:p>
    <w:p w14:paraId="27AAF6FB" w14:textId="77777777" w:rsidR="00625DFB" w:rsidRPr="00C27E6C" w:rsidRDefault="00625DFB" w:rsidP="00C27E6C">
      <w:pPr>
        <w:tabs>
          <w:tab w:val="left" w:pos="-1440"/>
          <w:tab w:val="left" w:pos="-720"/>
        </w:tabs>
        <w:rPr>
          <w:rFonts w:ascii="Arial" w:hAnsi="Arial" w:cs="Arial"/>
          <w:color w:val="000000"/>
          <w:sz w:val="22"/>
          <w:szCs w:val="22"/>
        </w:rPr>
      </w:pPr>
    </w:p>
    <w:p w14:paraId="64D1BACC"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CODENSA no considerará en su evaluación las ofertas que no estén respaldadas por una garantía de seriedad de la oferta. Si la garantía no es suficiente o no está debidamente constituida, CODENSA solicitará al oferente que la corrija y si no lo hace dentro de los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"COD23"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5 días</w:t>
      </w:r>
      <w:r w:rsidR="008451DD" w:rsidRPr="00C27E6C">
        <w:rPr>
          <w:rFonts w:ascii="Arial" w:hAnsi="Arial" w:cs="Arial"/>
          <w:i/>
          <w:noProof/>
          <w:color w:val="000000"/>
          <w:sz w:val="22"/>
          <w:szCs w:val="22"/>
        </w:rPr>
        <w:fldChar w:fldCharType="end"/>
      </w:r>
      <w:r w:rsidR="00214A37" w:rsidRPr="00C27E6C">
        <w:rPr>
          <w:rFonts w:ascii="Arial" w:hAnsi="Arial" w:cs="Arial"/>
          <w:i/>
          <w:noProof/>
          <w:color w:val="000000"/>
          <w:sz w:val="22"/>
          <w:szCs w:val="22"/>
        </w:rPr>
        <w:t>,</w:t>
      </w:r>
      <w:r w:rsidRPr="00C27E6C">
        <w:rPr>
          <w:rFonts w:ascii="Arial" w:hAnsi="Arial" w:cs="Arial"/>
          <w:color w:val="000000"/>
          <w:sz w:val="22"/>
          <w:szCs w:val="22"/>
        </w:rPr>
        <w:t xml:space="preserve"> contados a partir de la comunicación de CODENSA, no considerará la oferta.</w:t>
      </w:r>
    </w:p>
    <w:p w14:paraId="5CF8061D" w14:textId="77777777" w:rsidR="00625DFB" w:rsidRPr="00C27E6C" w:rsidRDefault="00625DFB" w:rsidP="00C27E6C">
      <w:pPr>
        <w:rPr>
          <w:rFonts w:ascii="Arial" w:hAnsi="Arial" w:cs="Arial"/>
          <w:color w:val="000000"/>
          <w:sz w:val="22"/>
          <w:szCs w:val="22"/>
        </w:rPr>
      </w:pPr>
    </w:p>
    <w:p w14:paraId="320F76DB"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Para efectos de constituir la garantía de seriedad, el valor total de la oferta corresponde a la cantidad de energía ofrecida, multiplicada por el precio de la oferta.</w:t>
      </w:r>
    </w:p>
    <w:p w14:paraId="164F6DC0" w14:textId="77777777" w:rsidR="00625DFB" w:rsidRPr="00C27E6C" w:rsidRDefault="00625DFB" w:rsidP="00C27E6C">
      <w:pPr>
        <w:rPr>
          <w:rFonts w:ascii="Arial" w:hAnsi="Arial" w:cs="Arial"/>
          <w:color w:val="000000"/>
          <w:sz w:val="22"/>
          <w:szCs w:val="22"/>
        </w:rPr>
      </w:pPr>
    </w:p>
    <w:p w14:paraId="00322F74" w14:textId="08A461B1"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La garantía de seriedad de la oferta deberá cubrir los perjuicios sufridos por CODENSA cuando el oferente, sin aducir y acreditar justa causa (i) revoque la oferta mercantil, (ii) no constituya la garantía de cumplimiento dentro de los </w:t>
      </w:r>
      <w:r w:rsidR="00E64F63">
        <w:rPr>
          <w:rFonts w:ascii="Arial" w:hAnsi="Arial" w:cs="Arial"/>
          <w:color w:val="000000"/>
          <w:sz w:val="22"/>
          <w:szCs w:val="22"/>
        </w:rPr>
        <w:t>6</w:t>
      </w:r>
      <w:r w:rsidRPr="00C27E6C">
        <w:rPr>
          <w:rFonts w:ascii="Arial" w:hAnsi="Arial" w:cs="Arial"/>
          <w:color w:val="000000"/>
          <w:sz w:val="22"/>
          <w:szCs w:val="22"/>
        </w:rPr>
        <w:t xml:space="preserve"> días siguientes a la expedición de la orden de compra. El perjuicio incluye, sin limitarse a ello, el mayor valor que CODENSA tenga que pagar por la energía dejada de suministrar por el OFERENTE, en cuyos eventos, CODENSA la podrá hacer efectiva.</w:t>
      </w:r>
    </w:p>
    <w:p w14:paraId="20531A4F" w14:textId="77777777" w:rsidR="00625DFB" w:rsidRPr="00C27E6C" w:rsidRDefault="00625DFB" w:rsidP="00C27E6C">
      <w:pPr>
        <w:pStyle w:val="Ttulo3"/>
        <w:rPr>
          <w:rFonts w:ascii="Arial" w:hAnsi="Arial" w:cs="Arial"/>
          <w:color w:val="000000"/>
          <w:sz w:val="22"/>
          <w:szCs w:val="22"/>
        </w:rPr>
      </w:pPr>
      <w:bookmarkStart w:id="42" w:name="_Toc366586530"/>
      <w:bookmarkStart w:id="43" w:name="_Toc7168936"/>
      <w:r w:rsidRPr="00C27E6C">
        <w:rPr>
          <w:rFonts w:ascii="Arial" w:hAnsi="Arial" w:cs="Arial"/>
          <w:color w:val="000000"/>
          <w:sz w:val="22"/>
          <w:szCs w:val="22"/>
        </w:rPr>
        <w:t>Copia Magnética de los Anexos de la Oferta</w:t>
      </w:r>
      <w:bookmarkEnd w:id="42"/>
      <w:bookmarkEnd w:id="43"/>
    </w:p>
    <w:p w14:paraId="2F24FFC6" w14:textId="77777777" w:rsidR="00625DFB" w:rsidRPr="00C27E6C" w:rsidRDefault="00B77BCA" w:rsidP="00C27E6C">
      <w:pPr>
        <w:rPr>
          <w:rFonts w:ascii="Arial" w:hAnsi="Arial" w:cs="Arial"/>
          <w:color w:val="000000"/>
          <w:sz w:val="22"/>
          <w:szCs w:val="22"/>
        </w:rPr>
      </w:pPr>
      <w:r w:rsidRPr="00C27E6C">
        <w:rPr>
          <w:rFonts w:ascii="Arial" w:hAnsi="Arial" w:cs="Arial"/>
          <w:color w:val="000000"/>
          <w:sz w:val="22"/>
          <w:szCs w:val="22"/>
        </w:rPr>
        <w:t>Se debe</w:t>
      </w:r>
      <w:r w:rsidR="00625DFB" w:rsidRPr="00C27E6C">
        <w:rPr>
          <w:rFonts w:ascii="Arial" w:hAnsi="Arial" w:cs="Arial"/>
          <w:color w:val="000000"/>
          <w:sz w:val="22"/>
          <w:szCs w:val="22"/>
        </w:rPr>
        <w:t xml:space="preserve"> enviar los anexos de la oferta en disco compacto – CD o llevarlos en una memoria portátil - USB, en los formatos originales del Cuadro de Cantidades de Energía y Precio.</w:t>
      </w:r>
    </w:p>
    <w:p w14:paraId="39752433" w14:textId="77777777" w:rsidR="00625DFB" w:rsidRPr="00C27E6C" w:rsidRDefault="00625DFB" w:rsidP="00C27E6C">
      <w:pPr>
        <w:pStyle w:val="Ttulo2"/>
        <w:rPr>
          <w:rFonts w:ascii="Arial" w:hAnsi="Arial" w:cs="Arial"/>
          <w:color w:val="000000"/>
          <w:sz w:val="22"/>
          <w:szCs w:val="22"/>
        </w:rPr>
      </w:pPr>
      <w:bookmarkStart w:id="44" w:name="_Toc366586531"/>
      <w:bookmarkStart w:id="45" w:name="_Toc7168937"/>
      <w:r w:rsidRPr="00C27E6C">
        <w:rPr>
          <w:rFonts w:ascii="Arial" w:hAnsi="Arial" w:cs="Arial"/>
          <w:color w:val="000000"/>
          <w:sz w:val="22"/>
          <w:szCs w:val="22"/>
        </w:rPr>
        <w:t>Validez de la OFERTA MERCANTIL</w:t>
      </w:r>
      <w:bookmarkEnd w:id="44"/>
      <w:bookmarkEnd w:id="45"/>
      <w:r w:rsidRPr="00C27E6C">
        <w:rPr>
          <w:rFonts w:ascii="Arial" w:hAnsi="Arial" w:cs="Arial"/>
          <w:color w:val="000000"/>
          <w:sz w:val="22"/>
          <w:szCs w:val="22"/>
        </w:rPr>
        <w:t xml:space="preserve"> </w:t>
      </w:r>
    </w:p>
    <w:p w14:paraId="5DFA8720"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La oferta tendrá una validez de </w:t>
      </w:r>
      <w:r w:rsidR="008451DD" w:rsidRPr="00C27E6C">
        <w:rPr>
          <w:rFonts w:ascii="Arial" w:hAnsi="Arial" w:cs="Arial"/>
          <w:i/>
          <w:noProof/>
          <w:color w:val="000000"/>
          <w:sz w:val="22"/>
          <w:szCs w:val="22"/>
        </w:rPr>
        <w:fldChar w:fldCharType="begin"/>
      </w:r>
      <w:r w:rsidR="00190DFC" w:rsidRPr="00C27E6C">
        <w:rPr>
          <w:rFonts w:ascii="Arial" w:hAnsi="Arial" w:cs="Arial"/>
          <w:i/>
          <w:noProof/>
          <w:color w:val="000000"/>
          <w:sz w:val="22"/>
          <w:szCs w:val="22"/>
        </w:rPr>
        <w:instrText xml:space="preserve"> MERGEFIELD  COD22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30 días</w:t>
      </w:r>
      <w:r w:rsidR="008451DD" w:rsidRPr="00C27E6C">
        <w:rPr>
          <w:rFonts w:ascii="Arial" w:hAnsi="Arial" w:cs="Arial"/>
          <w:i/>
          <w:noProof/>
          <w:color w:val="000000"/>
          <w:sz w:val="22"/>
          <w:szCs w:val="22"/>
        </w:rPr>
        <w:fldChar w:fldCharType="end"/>
      </w:r>
      <w:r w:rsidRPr="00C27E6C">
        <w:rPr>
          <w:rFonts w:ascii="Arial" w:hAnsi="Arial" w:cs="Arial"/>
          <w:color w:val="000000"/>
          <w:sz w:val="22"/>
          <w:szCs w:val="22"/>
        </w:rPr>
        <w:t xml:space="preserve"> contados a partir de la fecha de vencimiento del plazo de presentación de las ofertas. </w:t>
      </w:r>
    </w:p>
    <w:p w14:paraId="6F1EC537" w14:textId="77777777" w:rsidR="00625DFB" w:rsidRPr="00C27E6C" w:rsidRDefault="00625DFB" w:rsidP="00C27E6C">
      <w:pPr>
        <w:pStyle w:val="Ttulo1"/>
        <w:rPr>
          <w:rFonts w:ascii="Arial" w:hAnsi="Arial" w:cs="Arial"/>
          <w:color w:val="000000"/>
          <w:sz w:val="22"/>
          <w:szCs w:val="22"/>
        </w:rPr>
      </w:pPr>
      <w:bookmarkStart w:id="46" w:name="_Toc366586532"/>
      <w:bookmarkStart w:id="47" w:name="_Toc7168938"/>
      <w:r w:rsidRPr="00C27E6C">
        <w:rPr>
          <w:rFonts w:ascii="Arial" w:hAnsi="Arial" w:cs="Arial"/>
          <w:color w:val="000000"/>
          <w:sz w:val="22"/>
          <w:szCs w:val="22"/>
        </w:rPr>
        <w:t>evaluaciÓn de las OFERTAS MERCANTILES</w:t>
      </w:r>
      <w:bookmarkEnd w:id="46"/>
      <w:bookmarkEnd w:id="47"/>
      <w:r w:rsidRPr="00C27E6C">
        <w:rPr>
          <w:rFonts w:ascii="Arial" w:hAnsi="Arial" w:cs="Arial"/>
          <w:color w:val="000000"/>
          <w:sz w:val="22"/>
          <w:szCs w:val="22"/>
        </w:rPr>
        <w:t xml:space="preserve"> </w:t>
      </w:r>
    </w:p>
    <w:p w14:paraId="0A80D315" w14:textId="77777777" w:rsidR="00625DFB" w:rsidRPr="00C27E6C" w:rsidRDefault="00625DFB" w:rsidP="00C27E6C">
      <w:pPr>
        <w:pStyle w:val="Ttulo2"/>
        <w:rPr>
          <w:rFonts w:ascii="Arial" w:hAnsi="Arial" w:cs="Arial"/>
          <w:color w:val="000000"/>
          <w:sz w:val="22"/>
          <w:szCs w:val="22"/>
        </w:rPr>
      </w:pPr>
      <w:bookmarkStart w:id="48" w:name="_Toc366586533"/>
      <w:bookmarkStart w:id="49" w:name="_Toc7168939"/>
      <w:r w:rsidRPr="00C27E6C">
        <w:rPr>
          <w:rFonts w:ascii="Arial" w:hAnsi="Arial" w:cs="Arial"/>
          <w:color w:val="000000"/>
          <w:sz w:val="22"/>
          <w:szCs w:val="22"/>
        </w:rPr>
        <w:t>criterios de evaluaciÓn</w:t>
      </w:r>
      <w:bookmarkEnd w:id="48"/>
      <w:bookmarkEnd w:id="49"/>
    </w:p>
    <w:p w14:paraId="0B2E8919"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someterá a evaluación únicamente las ofertas que cumplan los siguientes requisitos:</w:t>
      </w:r>
    </w:p>
    <w:p w14:paraId="134E4DF7" w14:textId="77777777" w:rsidR="00625DFB" w:rsidRPr="00C27E6C" w:rsidRDefault="00625DFB" w:rsidP="00C27E6C">
      <w:pPr>
        <w:tabs>
          <w:tab w:val="left" w:pos="-1440"/>
          <w:tab w:val="left" w:pos="-720"/>
        </w:tabs>
        <w:rPr>
          <w:rFonts w:ascii="Arial" w:hAnsi="Arial" w:cs="Arial"/>
          <w:color w:val="000000"/>
          <w:sz w:val="22"/>
          <w:szCs w:val="22"/>
        </w:rPr>
      </w:pPr>
    </w:p>
    <w:p w14:paraId="3E11B3F4"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Que se presenten de acuerdo con estas instrucciones y con el modelo de oferta mercantil adjunto. </w:t>
      </w:r>
    </w:p>
    <w:p w14:paraId="48316C76" w14:textId="77777777" w:rsidR="00625DFB" w:rsidRPr="00C27E6C" w:rsidRDefault="00625DFB" w:rsidP="00C27E6C">
      <w:pPr>
        <w:tabs>
          <w:tab w:val="left" w:pos="-1440"/>
          <w:tab w:val="left" w:pos="-720"/>
        </w:tabs>
        <w:rPr>
          <w:rFonts w:ascii="Arial" w:hAnsi="Arial" w:cs="Arial"/>
          <w:color w:val="000000"/>
          <w:sz w:val="22"/>
          <w:szCs w:val="22"/>
        </w:rPr>
      </w:pPr>
    </w:p>
    <w:p w14:paraId="2B1AB606"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Que adjunten la garantía de seriedad de la oferta.</w:t>
      </w:r>
    </w:p>
    <w:p w14:paraId="3AC5BEC6" w14:textId="77777777" w:rsidR="00625DFB" w:rsidRPr="00C27E6C" w:rsidRDefault="00625DFB" w:rsidP="00C27E6C">
      <w:pPr>
        <w:tabs>
          <w:tab w:val="left" w:pos="-1440"/>
          <w:tab w:val="left" w:pos="-720"/>
        </w:tabs>
        <w:rPr>
          <w:rFonts w:ascii="Arial" w:hAnsi="Arial" w:cs="Arial"/>
          <w:color w:val="000000"/>
          <w:sz w:val="22"/>
          <w:szCs w:val="22"/>
        </w:rPr>
      </w:pPr>
    </w:p>
    <w:p w14:paraId="4F348D6B"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Que se ajusten a la modalidad y precio de cotización descrita en el presente documento.</w:t>
      </w:r>
    </w:p>
    <w:p w14:paraId="2E221365" w14:textId="77777777" w:rsidR="00625DFB" w:rsidRPr="00C27E6C" w:rsidRDefault="00625DFB" w:rsidP="00C27E6C">
      <w:pPr>
        <w:tabs>
          <w:tab w:val="left" w:pos="-1440"/>
          <w:tab w:val="left" w:pos="-720"/>
        </w:tabs>
        <w:rPr>
          <w:rFonts w:ascii="Arial" w:hAnsi="Arial" w:cs="Arial"/>
          <w:color w:val="000000"/>
          <w:sz w:val="22"/>
          <w:szCs w:val="22"/>
        </w:rPr>
      </w:pPr>
    </w:p>
    <w:p w14:paraId="6C4ED524"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Las ofertas de los agentes generadores y comercializadores actuales y demás agentes interesados en desarrollar nuevos proyectos de generación.</w:t>
      </w:r>
    </w:p>
    <w:p w14:paraId="2753C2E9" w14:textId="77777777" w:rsidR="00625DFB" w:rsidRPr="00C27E6C" w:rsidRDefault="00625DFB" w:rsidP="00C27E6C">
      <w:pPr>
        <w:tabs>
          <w:tab w:val="left" w:pos="-1440"/>
          <w:tab w:val="left" w:pos="-720"/>
        </w:tabs>
        <w:rPr>
          <w:rFonts w:ascii="Arial" w:hAnsi="Arial" w:cs="Arial"/>
          <w:color w:val="000000"/>
          <w:sz w:val="22"/>
          <w:szCs w:val="22"/>
        </w:rPr>
      </w:pPr>
    </w:p>
    <w:p w14:paraId="53692FCC" w14:textId="77777777" w:rsidR="00625DFB" w:rsidRPr="00C27E6C" w:rsidRDefault="00625DF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Las ofertas que no estén condicionadas a la decisión y/o aprobación de terceros.</w:t>
      </w:r>
    </w:p>
    <w:p w14:paraId="055B8612" w14:textId="77777777" w:rsidR="0073510B" w:rsidRPr="00C27E6C" w:rsidRDefault="0073510B" w:rsidP="00C27E6C">
      <w:pPr>
        <w:pStyle w:val="Prrafodelista"/>
        <w:rPr>
          <w:rFonts w:ascii="Arial" w:hAnsi="Arial" w:cs="Arial"/>
          <w:color w:val="000000"/>
          <w:sz w:val="22"/>
          <w:szCs w:val="22"/>
        </w:rPr>
      </w:pPr>
    </w:p>
    <w:p w14:paraId="233315AA" w14:textId="77777777" w:rsidR="0073510B" w:rsidRPr="00C27E6C" w:rsidRDefault="0073510B" w:rsidP="00C27E6C">
      <w:pPr>
        <w:numPr>
          <w:ilvl w:val="0"/>
          <w:numId w:val="4"/>
        </w:numPr>
        <w:tabs>
          <w:tab w:val="left" w:pos="-1440"/>
          <w:tab w:val="left" w:pos="-720"/>
        </w:tabs>
        <w:rPr>
          <w:rFonts w:ascii="Arial" w:hAnsi="Arial" w:cs="Arial"/>
          <w:color w:val="000000"/>
          <w:sz w:val="22"/>
          <w:szCs w:val="22"/>
        </w:rPr>
      </w:pPr>
      <w:r w:rsidRPr="00C27E6C">
        <w:rPr>
          <w:rFonts w:ascii="Arial" w:hAnsi="Arial" w:cs="Arial"/>
          <w:color w:val="000000"/>
          <w:sz w:val="22"/>
          <w:szCs w:val="22"/>
        </w:rPr>
        <w:t>El oferente con  CROM1</w:t>
      </w:r>
      <w:r w:rsidRPr="00C27E6C">
        <w:rPr>
          <w:rFonts w:ascii="Arial" w:hAnsi="Arial" w:cs="Arial"/>
          <w:color w:val="000000"/>
          <w:sz w:val="22"/>
          <w:szCs w:val="22"/>
          <w:vertAlign w:val="subscript"/>
        </w:rPr>
        <w:t>a,m,t</w:t>
      </w:r>
      <w:r w:rsidRPr="00C27E6C">
        <w:rPr>
          <w:rFonts w:ascii="Arial" w:hAnsi="Arial" w:cs="Arial"/>
          <w:color w:val="000000"/>
          <w:sz w:val="22"/>
          <w:szCs w:val="22"/>
        </w:rPr>
        <w:t xml:space="preserve">  con valores mayores o iguales a la máxima energía a contratar en todos los meses del periodo del compromiso que oferta en la convocatoria. </w:t>
      </w:r>
    </w:p>
    <w:p w14:paraId="79D2EC47" w14:textId="77777777" w:rsidR="0073510B" w:rsidRPr="00C27E6C" w:rsidRDefault="0073510B" w:rsidP="00C27E6C">
      <w:pPr>
        <w:tabs>
          <w:tab w:val="left" w:pos="-1440"/>
          <w:tab w:val="left" w:pos="-720"/>
        </w:tabs>
        <w:rPr>
          <w:rFonts w:ascii="Arial" w:hAnsi="Arial" w:cs="Arial"/>
          <w:color w:val="000000"/>
          <w:sz w:val="22"/>
          <w:szCs w:val="22"/>
        </w:rPr>
      </w:pPr>
    </w:p>
    <w:p w14:paraId="65AAA436" w14:textId="77777777" w:rsidR="00625DFB" w:rsidRPr="00C27E6C" w:rsidRDefault="00625DFB" w:rsidP="00C27E6C">
      <w:pPr>
        <w:pStyle w:val="Ttulo2"/>
        <w:rPr>
          <w:rFonts w:ascii="Arial" w:hAnsi="Arial" w:cs="Arial"/>
          <w:color w:val="000000"/>
          <w:sz w:val="22"/>
          <w:szCs w:val="22"/>
        </w:rPr>
      </w:pPr>
      <w:bookmarkStart w:id="50" w:name="_Toc5899203"/>
      <w:bookmarkStart w:id="51" w:name="_Toc366586534"/>
      <w:bookmarkStart w:id="52" w:name="_Toc7168940"/>
      <w:bookmarkEnd w:id="50"/>
      <w:r w:rsidRPr="00C27E6C">
        <w:rPr>
          <w:rFonts w:ascii="Arial" w:hAnsi="Arial" w:cs="Arial"/>
          <w:color w:val="000000"/>
          <w:sz w:val="22"/>
          <w:szCs w:val="22"/>
        </w:rPr>
        <w:t>METODOLOGÍA de EVALUACIÓN</w:t>
      </w:r>
      <w:bookmarkEnd w:id="51"/>
      <w:bookmarkEnd w:id="52"/>
    </w:p>
    <w:p w14:paraId="2572FDDE" w14:textId="4BDC0843" w:rsidR="00127843" w:rsidRPr="0045074E" w:rsidRDefault="00127843" w:rsidP="00127843">
      <w:pPr>
        <w:rPr>
          <w:rFonts w:ascii="Arial" w:hAnsi="Arial" w:cs="Arial"/>
          <w:color w:val="000000"/>
          <w:sz w:val="22"/>
          <w:szCs w:val="22"/>
        </w:rPr>
      </w:pPr>
      <w:r w:rsidRPr="0045074E">
        <w:rPr>
          <w:rFonts w:ascii="Arial" w:hAnsi="Arial" w:cs="Arial"/>
          <w:color w:val="000000"/>
          <w:sz w:val="22"/>
          <w:szCs w:val="22"/>
        </w:rPr>
        <w:t>CODENSA efectuará los estudios del caso y el análisis comparativo de las ofertas, para aceptar aquella(s) oferta(s) que le sea(n) más favorable(s) y esté(n) ajustada(s) a los requisitos exigidos en esta invitación a ofrecer</w:t>
      </w:r>
      <w:r w:rsidR="003A3150">
        <w:rPr>
          <w:rFonts w:ascii="Arial" w:hAnsi="Arial" w:cs="Arial"/>
          <w:color w:val="000000"/>
          <w:sz w:val="22"/>
          <w:szCs w:val="22"/>
        </w:rPr>
        <w:t>, de conformidad con lo dispuesto en las resoluciones CREG 020 de 1996 y 167 de 2008</w:t>
      </w:r>
      <w:r w:rsidRPr="0045074E">
        <w:rPr>
          <w:rFonts w:ascii="Arial" w:hAnsi="Arial" w:cs="Arial"/>
          <w:color w:val="000000"/>
          <w:sz w:val="22"/>
          <w:szCs w:val="22"/>
        </w:rPr>
        <w:t>.</w:t>
      </w:r>
    </w:p>
    <w:p w14:paraId="3C20968A" w14:textId="77777777" w:rsidR="00625DFB" w:rsidRPr="00C27E6C" w:rsidRDefault="00625DFB" w:rsidP="00C27E6C">
      <w:pPr>
        <w:rPr>
          <w:rFonts w:ascii="Arial" w:hAnsi="Arial" w:cs="Arial"/>
          <w:color w:val="000000"/>
          <w:sz w:val="22"/>
          <w:szCs w:val="22"/>
        </w:rPr>
      </w:pPr>
    </w:p>
    <w:p w14:paraId="493C103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La evaluación económica de la oferta se hará con base en el criterio de menor precio, teniendo en cuenta las cantidades de energía solicitadas.</w:t>
      </w:r>
    </w:p>
    <w:p w14:paraId="2047C16A" w14:textId="77777777" w:rsidR="00625DFB" w:rsidRPr="00C27E6C" w:rsidRDefault="00625DFB" w:rsidP="00C27E6C">
      <w:pPr>
        <w:rPr>
          <w:rFonts w:ascii="Arial" w:hAnsi="Arial" w:cs="Arial"/>
          <w:color w:val="000000"/>
          <w:sz w:val="22"/>
          <w:szCs w:val="22"/>
        </w:rPr>
      </w:pPr>
    </w:p>
    <w:p w14:paraId="7BD3BD65"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Para cada intervalo de tiempo (mes) la oferta a ser aceptada será aquella que obtenga el menor precio. Si esta oferta no alcanza a satisfacer todos los requerimientos de energía para el intervalo respectivo, se aceptarán las ofertas siguientes para las cantidades de energía faltantes en orden ascendente de precio hasta completar lo deseado.</w:t>
      </w:r>
    </w:p>
    <w:p w14:paraId="0515CD3F" w14:textId="77777777" w:rsidR="00625DFB" w:rsidRPr="00C27E6C" w:rsidRDefault="00625DFB" w:rsidP="00C27E6C">
      <w:pPr>
        <w:tabs>
          <w:tab w:val="left" w:pos="-1440"/>
          <w:tab w:val="left" w:pos="-720"/>
        </w:tabs>
        <w:rPr>
          <w:rFonts w:ascii="Arial" w:hAnsi="Arial" w:cs="Arial"/>
          <w:color w:val="000000"/>
          <w:sz w:val="22"/>
          <w:szCs w:val="22"/>
        </w:rPr>
      </w:pPr>
    </w:p>
    <w:p w14:paraId="7F6EED84" w14:textId="77777777" w:rsidR="00127843" w:rsidRPr="0045074E" w:rsidRDefault="00127843" w:rsidP="00127843">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El intervalo de tiempo para la evaluación se escogerá dependiendo de los condicionamientos de las ofertas y/o las decisiones de aceptación que tome CODENSA. Se aceptarán las ofertas de acuerdo con el criterio de menor precio medio ponderado por energía para el máximo intervalo condicionado. </w:t>
      </w:r>
    </w:p>
    <w:p w14:paraId="454B0694" w14:textId="77777777" w:rsidR="00625DFB" w:rsidRPr="00C27E6C" w:rsidRDefault="00625DFB" w:rsidP="00C27E6C">
      <w:pPr>
        <w:tabs>
          <w:tab w:val="left" w:pos="-1440"/>
          <w:tab w:val="left" w:pos="-720"/>
        </w:tabs>
        <w:jc w:val="center"/>
        <w:rPr>
          <w:rFonts w:ascii="Arial" w:hAnsi="Arial" w:cs="Arial"/>
          <w:b/>
          <w:bCs/>
          <w:color w:val="000000"/>
          <w:sz w:val="22"/>
          <w:szCs w:val="22"/>
        </w:rPr>
      </w:pPr>
    </w:p>
    <w:p w14:paraId="6A482C9C"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position w:val="-62"/>
          <w:sz w:val="22"/>
          <w:szCs w:val="22"/>
        </w:rPr>
        <w:object w:dxaOrig="1960" w:dyaOrig="1320" w14:anchorId="33470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98.25pt" o:ole="" fillcolor="window">
            <v:imagedata r:id="rId9" o:title=""/>
          </v:shape>
          <o:OLEObject Type="Embed" ProgID="Equation.3" ShapeID="_x0000_i1025" DrawAspect="Content" ObjectID="_1618304804" r:id="rId10"/>
        </w:object>
      </w:r>
    </w:p>
    <w:p w14:paraId="6DE45C7F"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Donde,</w:t>
      </w:r>
    </w:p>
    <w:p w14:paraId="6CBD6FB1"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C27E6C">
        <w:rPr>
          <w:rFonts w:ascii="Arial" w:hAnsi="Arial" w:cs="Arial"/>
          <w:color w:val="000000"/>
          <w:sz w:val="22"/>
          <w:szCs w:val="22"/>
        </w:rPr>
        <w:t>PMP:</w:t>
      </w:r>
      <w:r w:rsidRPr="00C27E6C">
        <w:rPr>
          <w:rFonts w:ascii="Arial" w:hAnsi="Arial" w:cs="Arial"/>
          <w:color w:val="000000"/>
          <w:sz w:val="22"/>
          <w:szCs w:val="22"/>
        </w:rPr>
        <w:tab/>
        <w:t>Precio medio ponderado por energía despachada durante la evaluación</w:t>
      </w:r>
    </w:p>
    <w:p w14:paraId="3A72C75F"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proofErr w:type="spellStart"/>
      <w:r w:rsidRPr="00C27E6C">
        <w:rPr>
          <w:rFonts w:ascii="Arial" w:hAnsi="Arial" w:cs="Arial"/>
          <w:color w:val="000000"/>
          <w:sz w:val="22"/>
          <w:szCs w:val="22"/>
        </w:rPr>
        <w:t>P</w:t>
      </w:r>
      <w:r w:rsidRPr="00C27E6C">
        <w:rPr>
          <w:rFonts w:ascii="Arial" w:hAnsi="Arial" w:cs="Arial"/>
          <w:color w:val="000000"/>
          <w:sz w:val="22"/>
          <w:szCs w:val="22"/>
          <w:vertAlign w:val="subscript"/>
        </w:rPr>
        <w:t>k,i</w:t>
      </w:r>
      <w:proofErr w:type="spellEnd"/>
      <w:r w:rsidRPr="00C27E6C">
        <w:rPr>
          <w:rFonts w:ascii="Arial" w:hAnsi="Arial" w:cs="Arial"/>
          <w:color w:val="000000"/>
          <w:sz w:val="22"/>
          <w:szCs w:val="22"/>
        </w:rPr>
        <w:t>:</w:t>
      </w:r>
      <w:r w:rsidRPr="00C27E6C">
        <w:rPr>
          <w:rFonts w:ascii="Arial" w:hAnsi="Arial" w:cs="Arial"/>
          <w:color w:val="000000"/>
          <w:sz w:val="22"/>
          <w:szCs w:val="22"/>
        </w:rPr>
        <w:tab/>
        <w:t>Precio de oferta de la k-</w:t>
      </w:r>
      <w:proofErr w:type="spellStart"/>
      <w:r w:rsidRPr="00C27E6C">
        <w:rPr>
          <w:rFonts w:ascii="Arial" w:hAnsi="Arial" w:cs="Arial"/>
          <w:color w:val="000000"/>
          <w:sz w:val="22"/>
          <w:szCs w:val="22"/>
        </w:rPr>
        <w:t>ésima</w:t>
      </w:r>
      <w:proofErr w:type="spellEnd"/>
      <w:r w:rsidRPr="00C27E6C">
        <w:rPr>
          <w:rFonts w:ascii="Arial" w:hAnsi="Arial" w:cs="Arial"/>
          <w:color w:val="000000"/>
          <w:sz w:val="22"/>
          <w:szCs w:val="22"/>
        </w:rPr>
        <w:t xml:space="preserve"> oferta para el período i.</w:t>
      </w:r>
    </w:p>
    <w:p w14:paraId="60575AE8"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proofErr w:type="spellStart"/>
      <w:r w:rsidRPr="00C27E6C">
        <w:rPr>
          <w:rFonts w:ascii="Arial" w:hAnsi="Arial" w:cs="Arial"/>
          <w:color w:val="000000"/>
          <w:sz w:val="22"/>
          <w:szCs w:val="22"/>
        </w:rPr>
        <w:t>Q</w:t>
      </w:r>
      <w:r w:rsidRPr="00C27E6C">
        <w:rPr>
          <w:rFonts w:ascii="Arial" w:hAnsi="Arial" w:cs="Arial"/>
          <w:color w:val="000000"/>
          <w:sz w:val="22"/>
          <w:szCs w:val="22"/>
          <w:vertAlign w:val="subscript"/>
        </w:rPr>
        <w:t>k,i</w:t>
      </w:r>
      <w:proofErr w:type="spellEnd"/>
      <w:r w:rsidRPr="00C27E6C">
        <w:rPr>
          <w:rFonts w:ascii="Arial" w:hAnsi="Arial" w:cs="Arial"/>
          <w:color w:val="000000"/>
          <w:sz w:val="22"/>
          <w:szCs w:val="22"/>
        </w:rPr>
        <w:t>:</w:t>
      </w:r>
      <w:r w:rsidRPr="00C27E6C">
        <w:rPr>
          <w:rFonts w:ascii="Arial" w:hAnsi="Arial" w:cs="Arial"/>
          <w:color w:val="000000"/>
          <w:sz w:val="22"/>
          <w:szCs w:val="22"/>
        </w:rPr>
        <w:tab/>
        <w:t>Cantidad despachada (durante la evaluación) de la k-</w:t>
      </w:r>
      <w:proofErr w:type="spellStart"/>
      <w:r w:rsidRPr="00C27E6C">
        <w:rPr>
          <w:rFonts w:ascii="Arial" w:hAnsi="Arial" w:cs="Arial"/>
          <w:color w:val="000000"/>
          <w:sz w:val="22"/>
          <w:szCs w:val="22"/>
        </w:rPr>
        <w:t>ésima</w:t>
      </w:r>
      <w:proofErr w:type="spellEnd"/>
      <w:r w:rsidRPr="00C27E6C">
        <w:rPr>
          <w:rFonts w:ascii="Arial" w:hAnsi="Arial" w:cs="Arial"/>
          <w:color w:val="000000"/>
          <w:sz w:val="22"/>
          <w:szCs w:val="22"/>
        </w:rPr>
        <w:t xml:space="preserve"> oferta para el período i.</w:t>
      </w:r>
    </w:p>
    <w:p w14:paraId="1247567E"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C27E6C">
        <w:rPr>
          <w:rFonts w:ascii="Arial" w:hAnsi="Arial" w:cs="Arial"/>
          <w:color w:val="000000"/>
          <w:sz w:val="22"/>
          <w:szCs w:val="22"/>
        </w:rPr>
        <w:t>m:</w:t>
      </w:r>
      <w:r w:rsidRPr="00C27E6C">
        <w:rPr>
          <w:rFonts w:ascii="Arial" w:hAnsi="Arial" w:cs="Arial"/>
          <w:color w:val="000000"/>
          <w:sz w:val="22"/>
          <w:szCs w:val="22"/>
        </w:rPr>
        <w:tab/>
        <w:t>Número total de ofertas.</w:t>
      </w:r>
    </w:p>
    <w:p w14:paraId="55CDDBF1" w14:textId="77777777" w:rsidR="00625DFB" w:rsidRPr="00C27E6C"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C27E6C">
        <w:rPr>
          <w:rFonts w:ascii="Arial" w:hAnsi="Arial" w:cs="Arial"/>
          <w:color w:val="000000"/>
          <w:sz w:val="22"/>
          <w:szCs w:val="22"/>
        </w:rPr>
        <w:t>n:</w:t>
      </w:r>
      <w:r w:rsidRPr="00C27E6C">
        <w:rPr>
          <w:rFonts w:ascii="Arial" w:hAnsi="Arial" w:cs="Arial"/>
          <w:color w:val="000000"/>
          <w:sz w:val="22"/>
          <w:szCs w:val="22"/>
        </w:rPr>
        <w:tab/>
        <w:t xml:space="preserve">Máximo intervalo condicionado. </w:t>
      </w:r>
    </w:p>
    <w:p w14:paraId="557B80EB" w14:textId="77777777" w:rsidR="00F178E6" w:rsidRPr="00C27E6C" w:rsidRDefault="00F178E6" w:rsidP="00C27E6C">
      <w:pPr>
        <w:tabs>
          <w:tab w:val="left" w:pos="-1440"/>
          <w:tab w:val="left" w:pos="-720"/>
        </w:tabs>
        <w:rPr>
          <w:rFonts w:ascii="Arial" w:hAnsi="Arial" w:cs="Arial"/>
          <w:color w:val="000000"/>
          <w:sz w:val="22"/>
          <w:szCs w:val="22"/>
        </w:rPr>
      </w:pPr>
    </w:p>
    <w:p w14:paraId="5D857A6C" w14:textId="77777777" w:rsidR="00127843" w:rsidRPr="0045074E" w:rsidRDefault="00127843" w:rsidP="00127843">
      <w:pPr>
        <w:tabs>
          <w:tab w:val="left" w:pos="-1440"/>
          <w:tab w:val="left" w:pos="-720"/>
        </w:tabs>
        <w:jc w:val="left"/>
        <w:rPr>
          <w:rFonts w:ascii="Arial" w:hAnsi="Arial" w:cs="Arial"/>
          <w:color w:val="000000"/>
          <w:sz w:val="22"/>
          <w:szCs w:val="22"/>
        </w:rPr>
      </w:pPr>
      <w:r w:rsidRPr="0045074E">
        <w:rPr>
          <w:rFonts w:ascii="Arial" w:hAnsi="Arial" w:cs="Arial"/>
          <w:color w:val="000000"/>
          <w:sz w:val="22"/>
          <w:szCs w:val="22"/>
        </w:rPr>
        <w:t xml:space="preserve">Las ofertas en las que se presenten precios variables serán evaluadas teniendo en cuenta la proyección de precios de bolsa estimada por CODENSA. </w:t>
      </w:r>
    </w:p>
    <w:p w14:paraId="6C90B35E" w14:textId="77777777" w:rsidR="004138DB" w:rsidRPr="00C27E6C" w:rsidRDefault="004138DB" w:rsidP="00C65C5B">
      <w:pPr>
        <w:tabs>
          <w:tab w:val="left" w:pos="-1440"/>
          <w:tab w:val="left" w:pos="-720"/>
        </w:tabs>
        <w:jc w:val="left"/>
        <w:rPr>
          <w:rFonts w:ascii="Arial" w:hAnsi="Arial" w:cs="Arial"/>
          <w:color w:val="000000"/>
          <w:sz w:val="22"/>
          <w:szCs w:val="22"/>
        </w:rPr>
      </w:pPr>
    </w:p>
    <w:p w14:paraId="063E1CC1" w14:textId="77777777" w:rsidR="00625DFB" w:rsidRPr="00C27E6C" w:rsidRDefault="00625DFB" w:rsidP="00C27E6C">
      <w:pPr>
        <w:pStyle w:val="Ttulo2"/>
        <w:rPr>
          <w:rFonts w:ascii="Arial" w:hAnsi="Arial" w:cs="Arial"/>
          <w:color w:val="000000"/>
          <w:sz w:val="22"/>
          <w:szCs w:val="22"/>
        </w:rPr>
      </w:pPr>
      <w:bookmarkStart w:id="53" w:name="_Toc366586535"/>
      <w:bookmarkStart w:id="54" w:name="_Toc7168941"/>
      <w:r w:rsidRPr="00C27E6C">
        <w:rPr>
          <w:rFonts w:ascii="Arial" w:hAnsi="Arial" w:cs="Arial"/>
          <w:color w:val="000000"/>
          <w:sz w:val="22"/>
          <w:szCs w:val="22"/>
        </w:rPr>
        <w:t>Reservas especiales</w:t>
      </w:r>
      <w:bookmarkEnd w:id="53"/>
      <w:bookmarkEnd w:id="54"/>
    </w:p>
    <w:p w14:paraId="17E1D87B"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se reserva el derecho de aceptar las ofertas por un porcentaje o cantidad parcial de energía, de acuerdo con la conveniencia de los precios ofrecidos. Se entiende que el precio ofrecido debe ser el mismo para cualquier porcentaje aceptado.</w:t>
      </w:r>
    </w:p>
    <w:p w14:paraId="4E3A9B48" w14:textId="77777777" w:rsidR="00625DFB" w:rsidRPr="00C27E6C" w:rsidRDefault="00625DFB" w:rsidP="00C27E6C">
      <w:pPr>
        <w:pStyle w:val="Ttulo2"/>
        <w:rPr>
          <w:rFonts w:ascii="Arial" w:hAnsi="Arial" w:cs="Arial"/>
          <w:color w:val="000000"/>
          <w:sz w:val="22"/>
          <w:szCs w:val="22"/>
        </w:rPr>
      </w:pPr>
      <w:bookmarkStart w:id="55" w:name="_Toc106090510"/>
      <w:bookmarkStart w:id="56" w:name="_Toc110150971"/>
      <w:bookmarkStart w:id="57" w:name="_Toc366586536"/>
      <w:bookmarkStart w:id="58" w:name="_Toc7168942"/>
      <w:r w:rsidRPr="00C27E6C">
        <w:rPr>
          <w:rFonts w:ascii="Arial" w:hAnsi="Arial" w:cs="Arial"/>
          <w:color w:val="000000"/>
          <w:sz w:val="22"/>
          <w:szCs w:val="22"/>
        </w:rPr>
        <w:t>ACLARACIONES A LAS OFERTAS PRESENTADAS</w:t>
      </w:r>
      <w:bookmarkEnd w:id="55"/>
      <w:bookmarkEnd w:id="56"/>
      <w:bookmarkEnd w:id="57"/>
      <w:bookmarkEnd w:id="58"/>
    </w:p>
    <w:p w14:paraId="396406A1"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podrá solicitar a todos o a cualquiera de los oferentes las aclaraciones o informaciones que estime pertinentes, a fin de despejar cualquier punto dudoso, oscuro o equívoco de las ofertas.</w:t>
      </w:r>
    </w:p>
    <w:p w14:paraId="4D5F106D" w14:textId="77777777" w:rsidR="00625DFB" w:rsidRPr="00C27E6C" w:rsidRDefault="00625DFB" w:rsidP="00C27E6C">
      <w:pPr>
        <w:pStyle w:val="Ttulo1"/>
        <w:rPr>
          <w:rFonts w:ascii="Arial" w:hAnsi="Arial" w:cs="Arial"/>
          <w:color w:val="000000"/>
          <w:sz w:val="22"/>
          <w:szCs w:val="22"/>
        </w:rPr>
      </w:pPr>
      <w:bookmarkStart w:id="59" w:name="_Toc366586537"/>
      <w:bookmarkStart w:id="60" w:name="_Toc7168943"/>
      <w:r w:rsidRPr="00C27E6C">
        <w:rPr>
          <w:rFonts w:ascii="Arial" w:hAnsi="Arial" w:cs="Arial"/>
          <w:color w:val="000000"/>
          <w:sz w:val="22"/>
          <w:szCs w:val="22"/>
        </w:rPr>
        <w:t>aCEPTACIÓN DE LA OFERTA</w:t>
      </w:r>
      <w:bookmarkEnd w:id="59"/>
      <w:bookmarkEnd w:id="60"/>
    </w:p>
    <w:p w14:paraId="5305F971" w14:textId="77777777" w:rsidR="00625DFB" w:rsidRPr="00C27E6C" w:rsidRDefault="00625DFB" w:rsidP="00C27E6C">
      <w:pPr>
        <w:pStyle w:val="Ttulo2"/>
        <w:rPr>
          <w:rFonts w:ascii="Arial" w:hAnsi="Arial" w:cs="Arial"/>
          <w:color w:val="000000"/>
          <w:sz w:val="22"/>
          <w:szCs w:val="22"/>
        </w:rPr>
      </w:pPr>
      <w:bookmarkStart w:id="61" w:name="_Toc366586538"/>
      <w:bookmarkStart w:id="62" w:name="_Toc7168944"/>
      <w:r w:rsidRPr="00C27E6C">
        <w:rPr>
          <w:rFonts w:ascii="Arial" w:hAnsi="Arial" w:cs="Arial"/>
          <w:color w:val="000000"/>
          <w:sz w:val="22"/>
          <w:szCs w:val="22"/>
        </w:rPr>
        <w:t>Plazo PARA la ACEPTACIÓN</w:t>
      </w:r>
      <w:bookmarkEnd w:id="61"/>
      <w:bookmarkEnd w:id="62"/>
    </w:p>
    <w:p w14:paraId="273F47B5" w14:textId="14FCA9C1"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CODENSA </w:t>
      </w:r>
      <w:r w:rsidR="00E12FB1" w:rsidRPr="00C27E6C">
        <w:rPr>
          <w:rFonts w:ascii="Arial" w:hAnsi="Arial" w:cs="Arial"/>
          <w:color w:val="000000"/>
          <w:sz w:val="22"/>
          <w:szCs w:val="22"/>
        </w:rPr>
        <w:t>podrá aceptar</w:t>
      </w:r>
      <w:r w:rsidRPr="00C27E6C">
        <w:rPr>
          <w:rFonts w:ascii="Arial" w:hAnsi="Arial" w:cs="Arial"/>
          <w:color w:val="000000"/>
          <w:sz w:val="22"/>
          <w:szCs w:val="22"/>
        </w:rPr>
        <w:t xml:space="preserve"> la(s) oferta(s) dentro de los </w:t>
      </w:r>
      <w:r w:rsidR="008451DD" w:rsidRPr="00C27E6C">
        <w:rPr>
          <w:rFonts w:ascii="Arial" w:hAnsi="Arial" w:cs="Arial"/>
          <w:i/>
          <w:noProof/>
          <w:color w:val="000000"/>
          <w:sz w:val="22"/>
          <w:szCs w:val="22"/>
        </w:rPr>
        <w:fldChar w:fldCharType="begin"/>
      </w:r>
      <w:r w:rsidRPr="00C27E6C">
        <w:rPr>
          <w:rFonts w:ascii="Arial" w:hAnsi="Arial" w:cs="Arial"/>
          <w:i/>
          <w:noProof/>
          <w:color w:val="000000"/>
          <w:sz w:val="22"/>
          <w:szCs w:val="22"/>
        </w:rPr>
        <w:instrText xml:space="preserve"> MERGEFIELD COD26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15 días</w:t>
      </w:r>
      <w:r w:rsidR="008451DD" w:rsidRPr="00C27E6C">
        <w:rPr>
          <w:rFonts w:ascii="Arial" w:hAnsi="Arial" w:cs="Arial"/>
          <w:i/>
          <w:noProof/>
          <w:color w:val="000000"/>
          <w:sz w:val="22"/>
          <w:szCs w:val="22"/>
        </w:rPr>
        <w:fldChar w:fldCharType="end"/>
      </w:r>
      <w:r w:rsidR="00127843">
        <w:rPr>
          <w:rFonts w:ascii="Arial" w:hAnsi="Arial" w:cs="Arial"/>
          <w:i/>
          <w:noProof/>
          <w:color w:val="000000"/>
          <w:sz w:val="22"/>
          <w:szCs w:val="22"/>
        </w:rPr>
        <w:t xml:space="preserve"> calendario</w:t>
      </w:r>
      <w:r w:rsidRPr="00C27E6C">
        <w:rPr>
          <w:rFonts w:ascii="Arial" w:hAnsi="Arial" w:cs="Arial"/>
          <w:color w:val="000000"/>
          <w:sz w:val="22"/>
          <w:szCs w:val="22"/>
        </w:rPr>
        <w:t xml:space="preserve"> siguientes a la fecha de vencimiento del plazo de presentación de la(s) misma(s).</w:t>
      </w:r>
    </w:p>
    <w:p w14:paraId="41AEB48F" w14:textId="77777777" w:rsidR="00625DFB" w:rsidRPr="00C27E6C" w:rsidRDefault="00625DFB" w:rsidP="00C27E6C">
      <w:pPr>
        <w:pStyle w:val="Ttulo2"/>
        <w:rPr>
          <w:rFonts w:ascii="Arial" w:hAnsi="Arial" w:cs="Arial"/>
          <w:color w:val="000000"/>
          <w:sz w:val="22"/>
          <w:szCs w:val="22"/>
        </w:rPr>
      </w:pPr>
      <w:bookmarkStart w:id="63" w:name="_Toc366586539"/>
      <w:bookmarkStart w:id="64" w:name="_Toc7168945"/>
      <w:r w:rsidRPr="00C27E6C">
        <w:rPr>
          <w:rFonts w:ascii="Arial" w:hAnsi="Arial" w:cs="Arial"/>
          <w:color w:val="000000"/>
          <w:sz w:val="22"/>
          <w:szCs w:val="22"/>
        </w:rPr>
        <w:t>Forma de ACEPTACIÓN</w:t>
      </w:r>
      <w:bookmarkEnd w:id="63"/>
      <w:bookmarkEnd w:id="64"/>
      <w:r w:rsidRPr="00C27E6C">
        <w:rPr>
          <w:rFonts w:ascii="Arial" w:hAnsi="Arial" w:cs="Arial"/>
          <w:color w:val="000000"/>
          <w:sz w:val="22"/>
          <w:szCs w:val="22"/>
        </w:rPr>
        <w:t xml:space="preserve"> </w:t>
      </w:r>
    </w:p>
    <w:p w14:paraId="6651A890"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CODENSA aceptará la oferta mercantil mediante la expedición de la orden de compra debidamente firmada por el Representante Legal de la Empresa.</w:t>
      </w:r>
    </w:p>
    <w:p w14:paraId="65BC9B9D" w14:textId="77777777" w:rsidR="00625DFB" w:rsidRPr="00C27E6C" w:rsidRDefault="00625DFB" w:rsidP="00C27E6C">
      <w:pPr>
        <w:tabs>
          <w:tab w:val="left" w:pos="-1440"/>
          <w:tab w:val="left" w:pos="-720"/>
        </w:tabs>
        <w:rPr>
          <w:rFonts w:ascii="Arial" w:hAnsi="Arial" w:cs="Arial"/>
          <w:color w:val="000000"/>
          <w:sz w:val="22"/>
          <w:szCs w:val="22"/>
        </w:rPr>
      </w:pPr>
    </w:p>
    <w:p w14:paraId="0FAAC72E"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A los no favorecidos se les informará por escrito de la decisión adoptada.</w:t>
      </w:r>
    </w:p>
    <w:p w14:paraId="25A7EDD4" w14:textId="77777777" w:rsidR="00625DFB" w:rsidRPr="00C27E6C" w:rsidRDefault="00625DFB" w:rsidP="00C27E6C">
      <w:pPr>
        <w:pStyle w:val="Ttulo2"/>
        <w:rPr>
          <w:rFonts w:ascii="Arial" w:hAnsi="Arial" w:cs="Arial"/>
          <w:color w:val="000000"/>
          <w:sz w:val="22"/>
          <w:szCs w:val="22"/>
        </w:rPr>
      </w:pPr>
      <w:bookmarkStart w:id="65" w:name="_Toc366586540"/>
      <w:bookmarkStart w:id="66" w:name="_Toc7168946"/>
      <w:r w:rsidRPr="00C27E6C">
        <w:rPr>
          <w:rFonts w:ascii="Arial" w:hAnsi="Arial" w:cs="Arial"/>
          <w:color w:val="000000"/>
          <w:sz w:val="22"/>
          <w:szCs w:val="22"/>
        </w:rPr>
        <w:t>Declaratoria de desierta de la INVITACIÓN</w:t>
      </w:r>
      <w:bookmarkEnd w:id="65"/>
      <w:bookmarkEnd w:id="66"/>
      <w:r w:rsidRPr="00C27E6C">
        <w:rPr>
          <w:rFonts w:ascii="Arial" w:hAnsi="Arial" w:cs="Arial"/>
          <w:color w:val="000000"/>
          <w:sz w:val="22"/>
          <w:szCs w:val="22"/>
        </w:rPr>
        <w:t xml:space="preserve"> </w:t>
      </w:r>
    </w:p>
    <w:p w14:paraId="365BA7BF"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CODENSA puede declarar desierta la invitación cuando no se presenten ofertas o existan motivos económicos y/o técnicos que impidan una evaluación objetiva o cuando su aceptación resulte inconveniente.</w:t>
      </w:r>
    </w:p>
    <w:p w14:paraId="753F1A08" w14:textId="77777777" w:rsidR="00625DFB" w:rsidRPr="00C27E6C" w:rsidRDefault="00625DFB" w:rsidP="00C27E6C">
      <w:pPr>
        <w:pStyle w:val="Ttulo1"/>
        <w:rPr>
          <w:rFonts w:ascii="Arial" w:hAnsi="Arial" w:cs="Arial"/>
          <w:color w:val="000000"/>
          <w:sz w:val="22"/>
          <w:szCs w:val="22"/>
        </w:rPr>
      </w:pPr>
      <w:bookmarkStart w:id="67" w:name="_Toc366586541"/>
      <w:bookmarkStart w:id="68" w:name="_Toc7168947"/>
      <w:r w:rsidRPr="00C27E6C">
        <w:rPr>
          <w:rFonts w:ascii="Arial" w:hAnsi="Arial" w:cs="Arial"/>
          <w:color w:val="000000"/>
          <w:sz w:val="22"/>
          <w:szCs w:val="22"/>
        </w:rPr>
        <w:t>OFERTA MERCANTIL</w:t>
      </w:r>
      <w:bookmarkEnd w:id="67"/>
      <w:bookmarkEnd w:id="68"/>
      <w:r w:rsidRPr="00C27E6C">
        <w:rPr>
          <w:rFonts w:ascii="Arial" w:hAnsi="Arial" w:cs="Arial"/>
          <w:color w:val="000000"/>
          <w:sz w:val="22"/>
          <w:szCs w:val="22"/>
        </w:rPr>
        <w:t xml:space="preserve"> </w:t>
      </w:r>
    </w:p>
    <w:p w14:paraId="10D6A855"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Cs/>
          <w:color w:val="000000"/>
          <w:kern w:val="28"/>
          <w:sz w:val="22"/>
          <w:szCs w:val="22"/>
        </w:rPr>
        <w:t xml:space="preserve">La existencia de la relación jurídica surgida de la oferta se encontrará sujeta a la condición suspensiva de que se constituya la garantía de cumplimiento del objeto ofrecido. </w:t>
      </w:r>
    </w:p>
    <w:p w14:paraId="16048F6F" w14:textId="77777777" w:rsidR="00625DFB" w:rsidRPr="00C27E6C" w:rsidRDefault="00625DFB" w:rsidP="00C27E6C">
      <w:pPr>
        <w:pStyle w:val="Ttulo2"/>
        <w:rPr>
          <w:rFonts w:ascii="Arial" w:hAnsi="Arial" w:cs="Arial"/>
          <w:color w:val="000000"/>
          <w:sz w:val="22"/>
          <w:szCs w:val="22"/>
        </w:rPr>
      </w:pPr>
      <w:bookmarkStart w:id="69" w:name="_Toc366586542"/>
      <w:bookmarkStart w:id="70" w:name="_Toc7168948"/>
      <w:r w:rsidRPr="00C27E6C">
        <w:rPr>
          <w:rFonts w:ascii="Arial" w:hAnsi="Arial" w:cs="Arial"/>
          <w:color w:val="000000"/>
          <w:sz w:val="22"/>
          <w:szCs w:val="22"/>
        </w:rPr>
        <w:t>Garantía de Cumplimiento</w:t>
      </w:r>
      <w:bookmarkEnd w:id="69"/>
      <w:bookmarkEnd w:id="70"/>
    </w:p>
    <w:p w14:paraId="47FF64E6" w14:textId="4D480EE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El oferente a quien se le acepte la ofer</w:t>
      </w:r>
      <w:r w:rsidR="00E368BE" w:rsidRPr="00C27E6C">
        <w:rPr>
          <w:rFonts w:ascii="Arial" w:hAnsi="Arial" w:cs="Arial"/>
          <w:color w:val="000000"/>
          <w:sz w:val="22"/>
          <w:szCs w:val="22"/>
        </w:rPr>
        <w:t xml:space="preserve">ta, constituirá, dentro de los </w:t>
      </w:r>
      <w:r w:rsidR="00470136">
        <w:rPr>
          <w:rFonts w:ascii="Arial" w:hAnsi="Arial" w:cs="Arial"/>
          <w:color w:val="000000"/>
          <w:sz w:val="22"/>
          <w:szCs w:val="22"/>
        </w:rPr>
        <w:t>6</w:t>
      </w:r>
      <w:r w:rsidR="00D61FF8" w:rsidRPr="00C27E6C">
        <w:rPr>
          <w:rFonts w:ascii="Arial" w:hAnsi="Arial" w:cs="Arial"/>
          <w:color w:val="000000"/>
          <w:sz w:val="22"/>
          <w:szCs w:val="22"/>
        </w:rPr>
        <w:t xml:space="preserve"> </w:t>
      </w:r>
      <w:r w:rsidRPr="00C27E6C">
        <w:rPr>
          <w:rFonts w:ascii="Arial" w:hAnsi="Arial" w:cs="Arial"/>
          <w:color w:val="000000"/>
          <w:sz w:val="22"/>
          <w:szCs w:val="22"/>
        </w:rPr>
        <w:t>días</w:t>
      </w:r>
      <w:r w:rsidR="00C91C46" w:rsidRPr="00C27E6C">
        <w:rPr>
          <w:rFonts w:ascii="Arial" w:hAnsi="Arial" w:cs="Arial"/>
          <w:color w:val="000000"/>
          <w:sz w:val="22"/>
          <w:szCs w:val="22"/>
        </w:rPr>
        <w:t xml:space="preserve"> </w:t>
      </w:r>
      <w:r w:rsidRPr="00C27E6C">
        <w:rPr>
          <w:rFonts w:ascii="Arial" w:hAnsi="Arial" w:cs="Arial"/>
          <w:color w:val="000000"/>
          <w:sz w:val="22"/>
          <w:szCs w:val="22"/>
        </w:rPr>
        <w:t xml:space="preserve">siguientes a la expedición de la orden de compra, a favor de CODENSA una garantía de cumplimiento con las mismas especificaciones descritas para la garantía de seriedad de la oferta (numeral 2.1.1.), por el tres por ciento (3%) del valor estimado del suministro aceptado, que avalará la ejecución de las obligaciones derivadas de la relación jurídica surgida de la oferta, inclusive, la de cumplir con los mecanismos de cubrimiento para las transacciones del mercado mayorista de energía en los plazos establecidos en la regulación vigente para el cumplimiento del objeto ofrecido, y amparará los perjuicios derivados del incumplimiento. La garantía de cumplimiento tendrá una vigencia que se contará desde los 6 días calendario anteriores al inicio del plazo de ejecución y hasta la finalización del mencionado plazo de ejecución. </w:t>
      </w:r>
    </w:p>
    <w:p w14:paraId="2BCEA1A6" w14:textId="77777777" w:rsidR="00625DFB" w:rsidRPr="00C27E6C" w:rsidRDefault="00625DFB" w:rsidP="00C27E6C">
      <w:pPr>
        <w:tabs>
          <w:tab w:val="left" w:pos="-1440"/>
          <w:tab w:val="left" w:pos="-720"/>
        </w:tabs>
        <w:rPr>
          <w:rFonts w:ascii="Arial" w:hAnsi="Arial" w:cs="Arial"/>
          <w:color w:val="000000"/>
          <w:sz w:val="22"/>
          <w:szCs w:val="22"/>
        </w:rPr>
      </w:pPr>
    </w:p>
    <w:p w14:paraId="311C2BD5"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El perjuicio incluye, sin limitarse a ello, el mayor valor que CODENSA tenga que pagar por la energía dejada de suministrar por el OFERENTE, en cuyos eventos, CODENSA la podrá hacer efectiva. Para la constitución de esta garantía, el valor estimado del suministro se calculará como la cantidad de energía aceptada multiplicada por el precio correspondiente. </w:t>
      </w:r>
    </w:p>
    <w:p w14:paraId="20CA4BA5" w14:textId="77777777" w:rsidR="00625DFB" w:rsidRPr="00C27E6C" w:rsidRDefault="00625DFB" w:rsidP="00C27E6C">
      <w:pPr>
        <w:tabs>
          <w:tab w:val="left" w:pos="-1440"/>
          <w:tab w:val="left" w:pos="-720"/>
        </w:tabs>
        <w:rPr>
          <w:rFonts w:ascii="Arial" w:hAnsi="Arial" w:cs="Arial"/>
          <w:color w:val="000000"/>
          <w:sz w:val="22"/>
          <w:szCs w:val="22"/>
        </w:rPr>
      </w:pPr>
    </w:p>
    <w:p w14:paraId="0BC4B470" w14:textId="4611430A" w:rsidR="00625DFB" w:rsidRPr="00C27E6C" w:rsidRDefault="00E368BE"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CODENSA, dentro de los </w:t>
      </w:r>
      <w:r w:rsidR="004E3465" w:rsidRPr="00C27E6C">
        <w:rPr>
          <w:rFonts w:ascii="Arial" w:hAnsi="Arial" w:cs="Arial"/>
          <w:color w:val="000000"/>
          <w:sz w:val="22"/>
          <w:szCs w:val="22"/>
        </w:rPr>
        <w:t>siete</w:t>
      </w:r>
      <w:r w:rsidRPr="00C27E6C">
        <w:rPr>
          <w:rFonts w:ascii="Arial" w:hAnsi="Arial" w:cs="Arial"/>
          <w:color w:val="000000"/>
          <w:sz w:val="22"/>
          <w:szCs w:val="22"/>
        </w:rPr>
        <w:t xml:space="preserve"> </w:t>
      </w:r>
      <w:r w:rsidR="00904FD9" w:rsidRPr="00C27E6C">
        <w:rPr>
          <w:rFonts w:ascii="Arial" w:hAnsi="Arial" w:cs="Arial"/>
          <w:color w:val="000000"/>
          <w:sz w:val="22"/>
          <w:szCs w:val="22"/>
        </w:rPr>
        <w:t>(</w:t>
      </w:r>
      <w:r w:rsidR="006C1898">
        <w:rPr>
          <w:rFonts w:ascii="Arial" w:hAnsi="Arial" w:cs="Arial"/>
          <w:color w:val="000000"/>
          <w:sz w:val="22"/>
          <w:szCs w:val="22"/>
        </w:rPr>
        <w:t>7</w:t>
      </w:r>
      <w:r w:rsidR="00625DFB" w:rsidRPr="00C27E6C">
        <w:rPr>
          <w:rFonts w:ascii="Arial" w:hAnsi="Arial" w:cs="Arial"/>
          <w:color w:val="000000"/>
          <w:sz w:val="22"/>
          <w:szCs w:val="22"/>
        </w:rPr>
        <w:t>) días</w:t>
      </w:r>
      <w:r w:rsidR="00C91C46" w:rsidRPr="00C27E6C">
        <w:rPr>
          <w:rFonts w:ascii="Arial" w:hAnsi="Arial" w:cs="Arial"/>
          <w:color w:val="000000"/>
          <w:sz w:val="22"/>
          <w:szCs w:val="22"/>
        </w:rPr>
        <w:t xml:space="preserve"> </w:t>
      </w:r>
      <w:r w:rsidR="00625DFB" w:rsidRPr="00C27E6C">
        <w:rPr>
          <w:rFonts w:ascii="Arial" w:hAnsi="Arial" w:cs="Arial"/>
          <w:color w:val="000000"/>
          <w:sz w:val="22"/>
          <w:szCs w:val="22"/>
        </w:rPr>
        <w:t>siguientes a la fecha de aceptación de la oferta constituirá un pagaré</w:t>
      </w:r>
      <w:r w:rsidR="00876E52" w:rsidRPr="00C27E6C">
        <w:rPr>
          <w:rFonts w:ascii="Arial" w:hAnsi="Arial" w:cs="Arial"/>
          <w:color w:val="000000"/>
          <w:sz w:val="22"/>
          <w:szCs w:val="22"/>
        </w:rPr>
        <w:t xml:space="preserve">, con su respectiva carta de instrucciones, </w:t>
      </w:r>
      <w:r w:rsidR="00625DFB" w:rsidRPr="00C27E6C">
        <w:rPr>
          <w:rFonts w:ascii="Arial" w:hAnsi="Arial" w:cs="Arial"/>
          <w:color w:val="000000"/>
          <w:sz w:val="22"/>
          <w:szCs w:val="22"/>
        </w:rPr>
        <w:t>a favor del oferente favorecido para garantizar el pago de la energía suministrada.</w:t>
      </w:r>
    </w:p>
    <w:p w14:paraId="144AE8B5" w14:textId="77777777" w:rsidR="001B3192" w:rsidRPr="00C27E6C" w:rsidRDefault="001B3192" w:rsidP="00C27E6C">
      <w:pPr>
        <w:tabs>
          <w:tab w:val="left" w:pos="-1440"/>
          <w:tab w:val="left" w:pos="-720"/>
        </w:tabs>
        <w:rPr>
          <w:rFonts w:ascii="Arial" w:hAnsi="Arial" w:cs="Arial"/>
          <w:color w:val="000000"/>
          <w:sz w:val="22"/>
          <w:szCs w:val="22"/>
        </w:rPr>
      </w:pPr>
    </w:p>
    <w:p w14:paraId="18CE2E30" w14:textId="77777777" w:rsidR="001B3192" w:rsidRPr="00C27E6C" w:rsidRDefault="001B3192" w:rsidP="00C27E6C">
      <w:pPr>
        <w:rPr>
          <w:rFonts w:ascii="Arial" w:hAnsi="Arial" w:cs="Arial"/>
          <w:color w:val="000000"/>
          <w:sz w:val="22"/>
          <w:szCs w:val="22"/>
        </w:rPr>
      </w:pPr>
      <w:r w:rsidRPr="00C27E6C">
        <w:rPr>
          <w:rFonts w:ascii="Arial" w:hAnsi="Arial" w:cs="Arial"/>
          <w:color w:val="000000"/>
          <w:sz w:val="22"/>
          <w:szCs w:val="22"/>
        </w:rPr>
        <w:t>En caso de que la CREG expida regulación asociada a</w:t>
      </w:r>
      <w:r w:rsidR="005E2A07" w:rsidRPr="00C27E6C">
        <w:rPr>
          <w:rFonts w:ascii="Arial" w:hAnsi="Arial" w:cs="Arial"/>
          <w:color w:val="000000"/>
          <w:sz w:val="22"/>
          <w:szCs w:val="22"/>
        </w:rPr>
        <w:t xml:space="preserve">l cumplimiento </w:t>
      </w:r>
      <w:r w:rsidRPr="00C27E6C">
        <w:rPr>
          <w:rFonts w:ascii="Arial" w:hAnsi="Arial" w:cs="Arial"/>
          <w:color w:val="000000"/>
          <w:sz w:val="22"/>
          <w:szCs w:val="22"/>
        </w:rPr>
        <w:t xml:space="preserve">de la relación jurídica </w:t>
      </w:r>
      <w:r w:rsidR="00987C25" w:rsidRPr="00C27E6C">
        <w:rPr>
          <w:rFonts w:ascii="Arial" w:hAnsi="Arial" w:cs="Arial"/>
          <w:color w:val="000000"/>
          <w:sz w:val="22"/>
          <w:szCs w:val="22"/>
        </w:rPr>
        <w:t>surgida</w:t>
      </w:r>
      <w:r w:rsidRPr="00C27E6C">
        <w:rPr>
          <w:rFonts w:ascii="Arial" w:hAnsi="Arial" w:cs="Arial"/>
          <w:color w:val="000000"/>
          <w:sz w:val="22"/>
          <w:szCs w:val="22"/>
        </w:rPr>
        <w:t xml:space="preserve"> de esta oferta,</w:t>
      </w:r>
      <w:r w:rsidR="005E2A07" w:rsidRPr="00C27E6C">
        <w:rPr>
          <w:rFonts w:ascii="Arial" w:hAnsi="Arial" w:cs="Arial"/>
          <w:color w:val="000000"/>
          <w:sz w:val="22"/>
          <w:szCs w:val="22"/>
        </w:rPr>
        <w:t xml:space="preserve"> durante </w:t>
      </w:r>
      <w:r w:rsidR="004A4124" w:rsidRPr="00C27E6C">
        <w:rPr>
          <w:rFonts w:ascii="Arial" w:hAnsi="Arial" w:cs="Arial"/>
          <w:color w:val="000000"/>
          <w:sz w:val="22"/>
          <w:szCs w:val="22"/>
        </w:rPr>
        <w:t xml:space="preserve">su </w:t>
      </w:r>
      <w:r w:rsidR="005E2A07" w:rsidRPr="00C27E6C">
        <w:rPr>
          <w:rFonts w:ascii="Arial" w:hAnsi="Arial" w:cs="Arial"/>
          <w:color w:val="000000"/>
          <w:sz w:val="22"/>
          <w:szCs w:val="22"/>
        </w:rPr>
        <w:t>vigencia,</w:t>
      </w:r>
      <w:r w:rsidRPr="00C27E6C">
        <w:rPr>
          <w:rFonts w:ascii="Arial" w:hAnsi="Arial" w:cs="Arial"/>
          <w:color w:val="000000"/>
          <w:sz w:val="22"/>
          <w:szCs w:val="22"/>
        </w:rPr>
        <w:t xml:space="preserve"> </w:t>
      </w:r>
      <w:r w:rsidR="005E2A07" w:rsidRPr="00C27E6C">
        <w:rPr>
          <w:rFonts w:ascii="Arial" w:hAnsi="Arial" w:cs="Arial"/>
          <w:color w:val="000000"/>
          <w:sz w:val="22"/>
          <w:szCs w:val="22"/>
        </w:rPr>
        <w:t xml:space="preserve">el oferente se compromete a </w:t>
      </w:r>
      <w:r w:rsidR="00394448" w:rsidRPr="00C27E6C">
        <w:rPr>
          <w:rFonts w:ascii="Arial" w:hAnsi="Arial" w:cs="Arial"/>
          <w:color w:val="000000"/>
          <w:sz w:val="22"/>
          <w:szCs w:val="22"/>
        </w:rPr>
        <w:t>presentar las garantías adicionales a que haya lugar y las que compensen el riesgo que la nueva regulación tenga por objeto cubrir.</w:t>
      </w:r>
    </w:p>
    <w:p w14:paraId="38CEB763" w14:textId="77777777" w:rsidR="00625DFB" w:rsidRPr="00C27E6C" w:rsidRDefault="00625DFB" w:rsidP="00C27E6C">
      <w:pPr>
        <w:pStyle w:val="Ttulo2"/>
        <w:rPr>
          <w:rFonts w:ascii="Arial" w:hAnsi="Arial" w:cs="Arial"/>
          <w:color w:val="000000"/>
          <w:sz w:val="22"/>
          <w:szCs w:val="22"/>
        </w:rPr>
      </w:pPr>
      <w:bookmarkStart w:id="71" w:name="_Toc366586543"/>
      <w:bookmarkStart w:id="72" w:name="_Toc7168949"/>
      <w:r w:rsidRPr="00C27E6C">
        <w:rPr>
          <w:rFonts w:ascii="Arial" w:hAnsi="Arial" w:cs="Arial"/>
          <w:color w:val="000000"/>
          <w:sz w:val="22"/>
          <w:szCs w:val="22"/>
        </w:rPr>
        <w:t>Plazo para la liquidación de la relación jurídica surgida de la oferta</w:t>
      </w:r>
      <w:bookmarkEnd w:id="71"/>
      <w:bookmarkEnd w:id="72"/>
    </w:p>
    <w:p w14:paraId="6D5E2389"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El plazo para la liquidación de la relación jurídica surgida de la oferta es de </w:t>
      </w:r>
      <w:r w:rsidR="00200E32" w:rsidRPr="00C27E6C">
        <w:rPr>
          <w:rFonts w:ascii="Arial" w:hAnsi="Arial" w:cs="Arial"/>
          <w:color w:val="000000"/>
          <w:sz w:val="22"/>
          <w:szCs w:val="22"/>
        </w:rPr>
        <w:t>tres</w:t>
      </w:r>
      <w:r w:rsidR="005C5D6B" w:rsidRPr="00C27E6C">
        <w:rPr>
          <w:rFonts w:ascii="Arial" w:hAnsi="Arial" w:cs="Arial"/>
          <w:color w:val="000000"/>
          <w:sz w:val="22"/>
          <w:szCs w:val="22"/>
        </w:rPr>
        <w:t xml:space="preserve"> </w:t>
      </w:r>
      <w:r w:rsidRPr="00C27E6C">
        <w:rPr>
          <w:rFonts w:ascii="Arial" w:hAnsi="Arial" w:cs="Arial"/>
          <w:color w:val="000000"/>
          <w:sz w:val="22"/>
          <w:szCs w:val="22"/>
        </w:rPr>
        <w:t>(</w:t>
      </w:r>
      <w:r w:rsidR="00200E32" w:rsidRPr="00C27E6C">
        <w:rPr>
          <w:rFonts w:ascii="Arial" w:hAnsi="Arial" w:cs="Arial"/>
          <w:color w:val="000000"/>
          <w:sz w:val="22"/>
          <w:szCs w:val="22"/>
        </w:rPr>
        <w:t>3</w:t>
      </w:r>
      <w:r w:rsidR="009F0C06" w:rsidRPr="00C27E6C">
        <w:rPr>
          <w:rFonts w:ascii="Arial" w:hAnsi="Arial" w:cs="Arial"/>
          <w:color w:val="000000"/>
          <w:sz w:val="22"/>
          <w:szCs w:val="22"/>
        </w:rPr>
        <w:t xml:space="preserve">) meses </w:t>
      </w:r>
      <w:r w:rsidRPr="00C27E6C">
        <w:rPr>
          <w:rFonts w:ascii="Arial" w:hAnsi="Arial" w:cs="Arial"/>
          <w:color w:val="000000"/>
          <w:sz w:val="22"/>
          <w:szCs w:val="22"/>
        </w:rPr>
        <w:t>contados a partir del vencimiento de la vigencia de la misma.</w:t>
      </w:r>
    </w:p>
    <w:p w14:paraId="4F861F0D" w14:textId="77777777" w:rsidR="00625DFB" w:rsidRPr="00C27E6C" w:rsidRDefault="00625DFB" w:rsidP="00C27E6C">
      <w:pPr>
        <w:pStyle w:val="Ttulo2"/>
        <w:rPr>
          <w:rFonts w:ascii="Arial" w:hAnsi="Arial" w:cs="Arial"/>
          <w:color w:val="000000"/>
          <w:sz w:val="22"/>
          <w:szCs w:val="22"/>
        </w:rPr>
      </w:pPr>
      <w:bookmarkStart w:id="73" w:name="_Toc366586544"/>
      <w:bookmarkStart w:id="74" w:name="_Toc7168950"/>
      <w:r w:rsidRPr="00C27E6C">
        <w:rPr>
          <w:rFonts w:ascii="Arial" w:hAnsi="Arial" w:cs="Arial"/>
          <w:color w:val="000000"/>
          <w:sz w:val="22"/>
          <w:szCs w:val="22"/>
        </w:rPr>
        <w:t>MODELO DE LA oferta mercantil</w:t>
      </w:r>
      <w:bookmarkEnd w:id="73"/>
      <w:bookmarkEnd w:id="74"/>
    </w:p>
    <w:p w14:paraId="67621F4B" w14:textId="77777777" w:rsidR="00625DFB" w:rsidRPr="00C27E6C" w:rsidRDefault="00625DFB" w:rsidP="00C27E6C">
      <w:pPr>
        <w:rPr>
          <w:rFonts w:ascii="Arial" w:hAnsi="Arial" w:cs="Arial"/>
          <w:noProof/>
          <w:color w:val="000000"/>
          <w:sz w:val="22"/>
          <w:szCs w:val="22"/>
        </w:rPr>
      </w:pPr>
      <w:r w:rsidRPr="00C27E6C">
        <w:rPr>
          <w:rFonts w:ascii="Arial" w:hAnsi="Arial" w:cs="Arial"/>
          <w:color w:val="000000"/>
          <w:sz w:val="22"/>
          <w:szCs w:val="22"/>
        </w:rPr>
        <w:t xml:space="preserve">Los oferentes deberán presentar su oferta mercantil diligenciando para el efecto, el modelo de oferta mercantil adjunto, en papel </w:t>
      </w:r>
      <w:proofErr w:type="spellStart"/>
      <w:r w:rsidRPr="00C27E6C">
        <w:rPr>
          <w:rFonts w:ascii="Arial" w:hAnsi="Arial" w:cs="Arial"/>
          <w:color w:val="000000"/>
          <w:sz w:val="22"/>
          <w:szCs w:val="22"/>
        </w:rPr>
        <w:t>membreteado</w:t>
      </w:r>
      <w:proofErr w:type="spellEnd"/>
      <w:r w:rsidRPr="00C27E6C">
        <w:rPr>
          <w:rFonts w:ascii="Arial" w:hAnsi="Arial" w:cs="Arial"/>
          <w:color w:val="000000"/>
          <w:sz w:val="22"/>
          <w:szCs w:val="22"/>
        </w:rPr>
        <w:t xml:space="preserve"> de la</w:t>
      </w:r>
      <w:r w:rsidR="00B77BCA" w:rsidRPr="00C27E6C">
        <w:rPr>
          <w:rFonts w:ascii="Arial" w:hAnsi="Arial" w:cs="Arial"/>
          <w:color w:val="000000"/>
          <w:sz w:val="22"/>
          <w:szCs w:val="22"/>
        </w:rPr>
        <w:t xml:space="preserve"> empresa oferente. No se deberá</w:t>
      </w:r>
      <w:r w:rsidRPr="00C27E6C">
        <w:rPr>
          <w:rFonts w:ascii="Arial" w:hAnsi="Arial" w:cs="Arial"/>
          <w:color w:val="000000"/>
          <w:sz w:val="22"/>
          <w:szCs w:val="22"/>
        </w:rPr>
        <w:t xml:space="preserve"> agregar comentarios o aclaraciones en el modelo de oferta, salvo las expresamente solicitadas en el modelo adjunto.</w:t>
      </w:r>
    </w:p>
    <w:p w14:paraId="3A577DD4" w14:textId="77777777" w:rsidR="00625DFB" w:rsidRPr="00C27E6C" w:rsidRDefault="00625DFB" w:rsidP="00C27E6C">
      <w:pPr>
        <w:pStyle w:val="Ttulo1"/>
        <w:rPr>
          <w:rFonts w:ascii="Arial" w:hAnsi="Arial" w:cs="Arial"/>
          <w:color w:val="000000"/>
          <w:sz w:val="22"/>
          <w:szCs w:val="22"/>
        </w:rPr>
      </w:pPr>
      <w:bookmarkStart w:id="75" w:name="_Toc366586545"/>
      <w:bookmarkStart w:id="76" w:name="_Toc7168951"/>
      <w:r w:rsidRPr="00C27E6C">
        <w:rPr>
          <w:rFonts w:ascii="Arial" w:hAnsi="Arial" w:cs="Arial"/>
          <w:color w:val="000000"/>
          <w:sz w:val="22"/>
          <w:szCs w:val="22"/>
        </w:rPr>
        <w:t>MODALIDAD DE COTIZACIÓN</w:t>
      </w:r>
      <w:bookmarkEnd w:id="75"/>
      <w:bookmarkEnd w:id="76"/>
    </w:p>
    <w:p w14:paraId="4982F1FA" w14:textId="77777777" w:rsidR="00625DFB" w:rsidRPr="00C27E6C" w:rsidRDefault="00625DFB" w:rsidP="00C27E6C">
      <w:pPr>
        <w:pStyle w:val="Ttulo2"/>
        <w:ind w:left="709" w:hanging="709"/>
        <w:rPr>
          <w:rFonts w:ascii="Arial" w:hAnsi="Arial" w:cs="Arial"/>
          <w:color w:val="000000"/>
          <w:sz w:val="22"/>
          <w:szCs w:val="22"/>
        </w:rPr>
      </w:pPr>
      <w:bookmarkStart w:id="77" w:name="_Toc366586546"/>
      <w:bookmarkStart w:id="78" w:name="_Toc7168952"/>
      <w:r w:rsidRPr="00C27E6C">
        <w:rPr>
          <w:rFonts w:ascii="Arial" w:hAnsi="Arial" w:cs="Arial"/>
          <w:color w:val="000000"/>
          <w:sz w:val="22"/>
          <w:szCs w:val="22"/>
        </w:rPr>
        <w:t>MODALIDAD DE SUMINISTRO PAGUE LO CONTRATADO - PC</w:t>
      </w:r>
      <w:bookmarkEnd w:id="77"/>
      <w:bookmarkEnd w:id="78"/>
    </w:p>
    <w:p w14:paraId="3F89D3F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Modalidad de cotización en la que CODENSA se compromete a pagar a precio de contrato toda la energía contratada, independiente de que ésta sea consumida o no.</w:t>
      </w:r>
    </w:p>
    <w:p w14:paraId="25969EC0" w14:textId="77777777" w:rsidR="00625DFB" w:rsidRPr="00C27E6C" w:rsidRDefault="00625DFB" w:rsidP="00C27E6C">
      <w:pPr>
        <w:pStyle w:val="Ttulo2"/>
        <w:rPr>
          <w:rFonts w:ascii="Arial" w:hAnsi="Arial" w:cs="Arial"/>
          <w:color w:val="000000"/>
          <w:sz w:val="22"/>
          <w:szCs w:val="22"/>
        </w:rPr>
      </w:pPr>
      <w:bookmarkStart w:id="79" w:name="_Toc366586547"/>
      <w:bookmarkStart w:id="80" w:name="_Toc7168953"/>
      <w:r w:rsidRPr="00C27E6C">
        <w:rPr>
          <w:rFonts w:ascii="Arial" w:hAnsi="Arial" w:cs="Arial"/>
          <w:color w:val="000000"/>
          <w:sz w:val="22"/>
          <w:szCs w:val="22"/>
        </w:rPr>
        <w:t>CANTIDADES SOLICITADAS</w:t>
      </w:r>
      <w:bookmarkEnd w:id="79"/>
      <w:bookmarkEnd w:id="80"/>
    </w:p>
    <w:p w14:paraId="49FDF2DC" w14:textId="480E6E12" w:rsidR="009E3FE1" w:rsidRDefault="009E3FE1" w:rsidP="009E3FE1">
      <w:pPr>
        <w:rPr>
          <w:rFonts w:ascii="Arial" w:hAnsi="Arial" w:cs="Arial"/>
          <w:color w:val="000000"/>
          <w:sz w:val="22"/>
          <w:szCs w:val="22"/>
        </w:rPr>
      </w:pPr>
      <w:r w:rsidRPr="0045074E">
        <w:rPr>
          <w:rFonts w:ascii="Arial" w:hAnsi="Arial" w:cs="Arial"/>
          <w:color w:val="000000"/>
          <w:sz w:val="22"/>
          <w:szCs w:val="22"/>
        </w:rPr>
        <w:t xml:space="preserve">Los oferentes deben cotizar en el formato del Anexo 2. Cuadro de Cantidades de Energía y Precio, las cantidades ofertadas bajo la modalidad Pague lo Contratado - PC, hasta </w:t>
      </w:r>
      <w:r w:rsidR="00E37A62">
        <w:rPr>
          <w:rFonts w:ascii="Arial" w:hAnsi="Arial" w:cs="Arial"/>
          <w:color w:val="000000"/>
          <w:sz w:val="22"/>
          <w:szCs w:val="22"/>
        </w:rPr>
        <w:t>las cantidades solicitadas de acuerdo con las distribuciones horarias establecidas en el Anexo3.</w:t>
      </w:r>
    </w:p>
    <w:p w14:paraId="3DE12DBF" w14:textId="18728219" w:rsidR="00625DFB" w:rsidRPr="00C27E6C" w:rsidRDefault="00625DFB" w:rsidP="00C27E6C">
      <w:pPr>
        <w:pStyle w:val="Ttulo2"/>
        <w:rPr>
          <w:rFonts w:ascii="Arial" w:hAnsi="Arial" w:cs="Arial"/>
          <w:color w:val="000000"/>
          <w:sz w:val="22"/>
          <w:szCs w:val="22"/>
        </w:rPr>
      </w:pPr>
      <w:bookmarkStart w:id="81" w:name="_Toc5899218"/>
      <w:bookmarkStart w:id="82" w:name="_Toc7168954"/>
      <w:bookmarkStart w:id="83" w:name="_Toc366586548"/>
      <w:bookmarkEnd w:id="81"/>
      <w:r w:rsidRPr="00C27E6C">
        <w:rPr>
          <w:rFonts w:ascii="Arial" w:hAnsi="Arial" w:cs="Arial"/>
          <w:color w:val="000000"/>
          <w:sz w:val="22"/>
          <w:szCs w:val="22"/>
        </w:rPr>
        <w:t>PRECIO COTIZADO OFERTA</w:t>
      </w:r>
      <w:bookmarkEnd w:id="82"/>
      <w:r w:rsidRPr="00C27E6C">
        <w:rPr>
          <w:rFonts w:ascii="Arial" w:hAnsi="Arial" w:cs="Arial"/>
          <w:color w:val="000000"/>
          <w:sz w:val="22"/>
          <w:szCs w:val="22"/>
        </w:rPr>
        <w:t xml:space="preserve"> </w:t>
      </w:r>
      <w:bookmarkEnd w:id="83"/>
    </w:p>
    <w:p w14:paraId="02A4BE13" w14:textId="6C6BD282"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Para las cantidades del Cuadro de Cantidades de Energía y Precio, los oferentes deberán cotizar para cada mes, el precio en pesos por Megavatio-hora ($/</w:t>
      </w:r>
      <w:proofErr w:type="spellStart"/>
      <w:r w:rsidRPr="00C27E6C">
        <w:rPr>
          <w:rFonts w:ascii="Arial" w:hAnsi="Arial" w:cs="Arial"/>
          <w:color w:val="000000"/>
          <w:sz w:val="22"/>
          <w:szCs w:val="22"/>
        </w:rPr>
        <w:t>MWh</w:t>
      </w:r>
      <w:proofErr w:type="spellEnd"/>
      <w:r w:rsidRPr="00C27E6C">
        <w:rPr>
          <w:rFonts w:ascii="Arial" w:hAnsi="Arial" w:cs="Arial"/>
          <w:color w:val="000000"/>
          <w:sz w:val="22"/>
          <w:szCs w:val="22"/>
        </w:rPr>
        <w:t xml:space="preserve">) con dos cifras decimales, en forma de precio monomio fijo en pesos constantes de </w:t>
      </w:r>
      <w:r w:rsidR="008451DD" w:rsidRPr="00C27E6C">
        <w:rPr>
          <w:rFonts w:ascii="Arial" w:hAnsi="Arial" w:cs="Arial"/>
          <w:i/>
          <w:iCs/>
          <w:noProof/>
          <w:color w:val="000000"/>
          <w:sz w:val="22"/>
          <w:szCs w:val="22"/>
        </w:rPr>
        <w:fldChar w:fldCharType="begin"/>
      </w:r>
      <w:r w:rsidRPr="00C27E6C">
        <w:rPr>
          <w:rFonts w:ascii="Arial" w:hAnsi="Arial" w:cs="Arial"/>
          <w:i/>
          <w:iCs/>
          <w:noProof/>
          <w:color w:val="000000"/>
          <w:sz w:val="22"/>
          <w:szCs w:val="22"/>
        </w:rPr>
        <w:instrText xml:space="preserve"> MERGEFIELD COD58 </w:instrText>
      </w:r>
      <w:r w:rsidR="008451DD" w:rsidRPr="00C27E6C">
        <w:rPr>
          <w:rFonts w:ascii="Arial" w:hAnsi="Arial" w:cs="Arial"/>
          <w:i/>
          <w:iCs/>
          <w:noProof/>
          <w:color w:val="000000"/>
          <w:sz w:val="22"/>
          <w:szCs w:val="22"/>
        </w:rPr>
        <w:fldChar w:fldCharType="separate"/>
      </w:r>
      <w:r w:rsidR="009E3FE1">
        <w:rPr>
          <w:rFonts w:ascii="Arial" w:hAnsi="Arial" w:cs="Arial"/>
          <w:i/>
          <w:iCs/>
          <w:noProof/>
          <w:color w:val="000000"/>
          <w:sz w:val="22"/>
          <w:szCs w:val="22"/>
        </w:rPr>
        <w:t>abril</w:t>
      </w:r>
      <w:r w:rsidR="00B638F6" w:rsidRPr="00C27E6C">
        <w:rPr>
          <w:rFonts w:ascii="Arial" w:hAnsi="Arial" w:cs="Arial"/>
          <w:i/>
          <w:iCs/>
          <w:noProof/>
          <w:color w:val="000000"/>
          <w:sz w:val="22"/>
          <w:szCs w:val="22"/>
        </w:rPr>
        <w:t xml:space="preserve"> de 201</w:t>
      </w:r>
      <w:r w:rsidR="008451DD" w:rsidRPr="00C27E6C">
        <w:rPr>
          <w:rFonts w:ascii="Arial" w:hAnsi="Arial" w:cs="Arial"/>
          <w:i/>
          <w:iCs/>
          <w:noProof/>
          <w:color w:val="000000"/>
          <w:sz w:val="22"/>
          <w:szCs w:val="22"/>
        </w:rPr>
        <w:fldChar w:fldCharType="end"/>
      </w:r>
      <w:r w:rsidR="009E3FE1">
        <w:rPr>
          <w:rFonts w:ascii="Arial" w:hAnsi="Arial" w:cs="Arial"/>
          <w:i/>
          <w:iCs/>
          <w:noProof/>
          <w:color w:val="000000"/>
          <w:sz w:val="22"/>
          <w:szCs w:val="22"/>
        </w:rPr>
        <w:t>9</w:t>
      </w:r>
      <w:r w:rsidRPr="00C27E6C">
        <w:rPr>
          <w:rFonts w:ascii="Arial" w:hAnsi="Arial" w:cs="Arial"/>
          <w:color w:val="000000"/>
          <w:sz w:val="22"/>
          <w:szCs w:val="22"/>
        </w:rPr>
        <w:t>.</w:t>
      </w:r>
    </w:p>
    <w:p w14:paraId="051C8F89" w14:textId="77777777" w:rsidR="00F655E5" w:rsidRPr="00C27E6C" w:rsidRDefault="00F655E5" w:rsidP="00C27E6C">
      <w:pPr>
        <w:tabs>
          <w:tab w:val="left" w:pos="-1440"/>
          <w:tab w:val="left" w:pos="-720"/>
        </w:tabs>
        <w:rPr>
          <w:rFonts w:ascii="Arial" w:hAnsi="Arial" w:cs="Arial"/>
          <w:color w:val="000000"/>
          <w:sz w:val="22"/>
          <w:szCs w:val="22"/>
        </w:rPr>
      </w:pPr>
    </w:p>
    <w:p w14:paraId="33BB29D4"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Los precios cotizados deben corresponder a los sitios de entrega especificados en el numeral 1.12 de esta invitación a ofrecer.</w:t>
      </w:r>
    </w:p>
    <w:p w14:paraId="2E40772F" w14:textId="77777777" w:rsidR="00625DFB" w:rsidRPr="00C27E6C" w:rsidRDefault="00625DFB" w:rsidP="00C27E6C">
      <w:pPr>
        <w:tabs>
          <w:tab w:val="left" w:pos="-1440"/>
          <w:tab w:val="left" w:pos="-720"/>
        </w:tabs>
        <w:rPr>
          <w:rFonts w:ascii="Arial" w:hAnsi="Arial" w:cs="Arial"/>
          <w:color w:val="000000"/>
          <w:sz w:val="22"/>
          <w:szCs w:val="22"/>
        </w:rPr>
      </w:pPr>
    </w:p>
    <w:p w14:paraId="7A29141C" w14:textId="77777777" w:rsidR="00535C79"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Si el oferente desea, en relación con los precios cotizados, ofrecer algún tipo de descuento en el valor de la energía a suministrar, debe indicarlo en la(s) oferta(s) alternativa(s).</w:t>
      </w:r>
    </w:p>
    <w:p w14:paraId="539AE824" w14:textId="77777777" w:rsidR="009E3FE1" w:rsidRDefault="009E3FE1" w:rsidP="00C27E6C">
      <w:pPr>
        <w:jc w:val="center"/>
        <w:rPr>
          <w:rFonts w:ascii="Arial" w:hAnsi="Arial" w:cs="Arial"/>
          <w:color w:val="000000"/>
          <w:sz w:val="22"/>
          <w:szCs w:val="22"/>
        </w:rPr>
      </w:pPr>
      <w:bookmarkStart w:id="84" w:name="_Toc194972610"/>
      <w:bookmarkEnd w:id="84"/>
    </w:p>
    <w:p w14:paraId="25F237EF" w14:textId="77777777" w:rsidR="00625DFB" w:rsidRPr="00C27E6C" w:rsidRDefault="00625DFB" w:rsidP="00C27E6C">
      <w:pPr>
        <w:pStyle w:val="Ttulo1"/>
        <w:rPr>
          <w:rFonts w:ascii="Arial" w:hAnsi="Arial" w:cs="Arial"/>
          <w:color w:val="000000"/>
          <w:sz w:val="22"/>
          <w:szCs w:val="22"/>
        </w:rPr>
      </w:pPr>
      <w:bookmarkStart w:id="85" w:name="_Toc366586549"/>
      <w:bookmarkStart w:id="86" w:name="_Toc7168955"/>
      <w:r w:rsidRPr="00C27E6C">
        <w:rPr>
          <w:rFonts w:ascii="Arial" w:hAnsi="Arial" w:cs="Arial"/>
          <w:color w:val="000000"/>
          <w:sz w:val="22"/>
          <w:szCs w:val="22"/>
        </w:rPr>
        <w:t>MODELO DE PRESENTACIÓN DE LA OFERTA MERCANTIL</w:t>
      </w:r>
      <w:bookmarkEnd w:id="85"/>
      <w:bookmarkEnd w:id="86"/>
    </w:p>
    <w:p w14:paraId="5858A30A" w14:textId="77777777" w:rsidR="00625DFB" w:rsidRPr="00C27E6C" w:rsidRDefault="00625DFB" w:rsidP="00C27E6C">
      <w:pPr>
        <w:pStyle w:val="Ttulo2"/>
        <w:rPr>
          <w:rFonts w:ascii="Arial" w:hAnsi="Arial" w:cs="Arial"/>
          <w:color w:val="000000"/>
          <w:sz w:val="22"/>
          <w:szCs w:val="22"/>
        </w:rPr>
      </w:pPr>
      <w:bookmarkStart w:id="87" w:name="_Toc366586550"/>
      <w:bookmarkStart w:id="88" w:name="_Toc7168956"/>
      <w:r w:rsidRPr="00C27E6C">
        <w:rPr>
          <w:rFonts w:ascii="Arial" w:hAnsi="Arial" w:cs="Arial"/>
          <w:color w:val="000000"/>
          <w:sz w:val="22"/>
          <w:szCs w:val="22"/>
        </w:rPr>
        <w:t>ANEXO 1. OFERTA MERCANTIL</w:t>
      </w:r>
      <w:bookmarkEnd w:id="87"/>
      <w:bookmarkEnd w:id="88"/>
    </w:p>
    <w:p w14:paraId="5B73A0F4" w14:textId="77777777" w:rsidR="00625DFB" w:rsidRPr="00C27E6C" w:rsidRDefault="00625DFB" w:rsidP="00C27E6C">
      <w:pPr>
        <w:rPr>
          <w:rFonts w:ascii="Arial" w:hAnsi="Arial" w:cs="Arial"/>
          <w:noProof/>
          <w:color w:val="000000"/>
          <w:sz w:val="22"/>
          <w:szCs w:val="22"/>
        </w:rPr>
      </w:pPr>
    </w:p>
    <w:p w14:paraId="7DF2A72C"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Bogotá, D.C., (fecha) </w:t>
      </w:r>
    </w:p>
    <w:p w14:paraId="610450D2" w14:textId="77777777" w:rsidR="00625DFB" w:rsidRPr="00C27E6C" w:rsidRDefault="00625DFB" w:rsidP="00C27E6C">
      <w:pPr>
        <w:rPr>
          <w:rFonts w:ascii="Arial" w:hAnsi="Arial" w:cs="Arial"/>
          <w:noProof/>
          <w:color w:val="000000"/>
          <w:sz w:val="22"/>
          <w:szCs w:val="22"/>
        </w:rPr>
      </w:pPr>
    </w:p>
    <w:p w14:paraId="7D9D82A5"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Doctor</w:t>
      </w:r>
    </w:p>
    <w:p w14:paraId="1EA9E589" w14:textId="77777777" w:rsidR="00105169" w:rsidRPr="00C27E6C" w:rsidRDefault="008451DD" w:rsidP="00C27E6C">
      <w:pPr>
        <w:tabs>
          <w:tab w:val="left" w:pos="3828"/>
        </w:tabs>
        <w:rPr>
          <w:rFonts w:ascii="Arial" w:hAnsi="Arial" w:cs="Arial"/>
          <w:b/>
          <w:bCs/>
          <w:caps/>
          <w:noProof/>
          <w:color w:val="000000"/>
          <w:sz w:val="22"/>
          <w:szCs w:val="22"/>
        </w:rPr>
      </w:pPr>
      <w:r w:rsidRPr="00C27E6C">
        <w:rPr>
          <w:rFonts w:ascii="Arial" w:hAnsi="Arial" w:cs="Arial"/>
          <w:b/>
          <w:bCs/>
          <w:caps/>
          <w:noProof/>
          <w:color w:val="000000"/>
          <w:sz w:val="22"/>
          <w:szCs w:val="22"/>
        </w:rPr>
        <w:fldChar w:fldCharType="begin"/>
      </w:r>
      <w:r w:rsidR="00105169" w:rsidRPr="00C27E6C">
        <w:rPr>
          <w:rFonts w:ascii="Arial" w:hAnsi="Arial" w:cs="Arial"/>
          <w:b/>
          <w:bCs/>
          <w:caps/>
          <w:noProof/>
          <w:color w:val="000000"/>
          <w:sz w:val="22"/>
          <w:szCs w:val="22"/>
        </w:rPr>
        <w:instrText xml:space="preserve"> MERGEFIELD COD30 </w:instrText>
      </w:r>
      <w:r w:rsidRPr="00C27E6C">
        <w:rPr>
          <w:rFonts w:ascii="Arial" w:hAnsi="Arial" w:cs="Arial"/>
          <w:b/>
          <w:bCs/>
          <w:caps/>
          <w:noProof/>
          <w:color w:val="000000"/>
          <w:sz w:val="22"/>
          <w:szCs w:val="22"/>
        </w:rPr>
        <w:fldChar w:fldCharType="separate"/>
      </w:r>
      <w:r w:rsidR="00B638F6" w:rsidRPr="00C27E6C">
        <w:rPr>
          <w:rFonts w:ascii="Arial" w:hAnsi="Arial" w:cs="Arial"/>
          <w:b/>
          <w:bCs/>
          <w:caps/>
          <w:noProof/>
          <w:color w:val="000000"/>
          <w:sz w:val="22"/>
          <w:szCs w:val="22"/>
        </w:rPr>
        <w:t>CARLOS MARIO RESTREPO MOLINA</w:t>
      </w:r>
      <w:r w:rsidRPr="00C27E6C">
        <w:rPr>
          <w:rFonts w:ascii="Arial" w:hAnsi="Arial" w:cs="Arial"/>
          <w:b/>
          <w:bCs/>
          <w:caps/>
          <w:noProof/>
          <w:color w:val="000000"/>
          <w:sz w:val="22"/>
          <w:szCs w:val="22"/>
        </w:rPr>
        <w:fldChar w:fldCharType="end"/>
      </w:r>
    </w:p>
    <w:p w14:paraId="76D77A54" w14:textId="77777777" w:rsidR="00625DFB" w:rsidRPr="00C27E6C" w:rsidRDefault="0084758B" w:rsidP="00C27E6C">
      <w:pPr>
        <w:tabs>
          <w:tab w:val="left" w:pos="3828"/>
        </w:tabs>
        <w:rPr>
          <w:rFonts w:ascii="Arial" w:hAnsi="Arial" w:cs="Arial"/>
          <w:noProof/>
          <w:color w:val="000000"/>
          <w:sz w:val="22"/>
          <w:szCs w:val="22"/>
        </w:rPr>
      </w:pPr>
      <w:r w:rsidRPr="00C27E6C">
        <w:rPr>
          <w:rFonts w:ascii="Arial" w:hAnsi="Arial" w:cs="Arial"/>
          <w:noProof/>
          <w:color w:val="000000"/>
          <w:sz w:val="22"/>
          <w:szCs w:val="22"/>
        </w:rPr>
        <w:t xml:space="preserve">Primer Suplente del </w:t>
      </w:r>
      <w:r w:rsidR="00CD7E12" w:rsidRPr="00C27E6C">
        <w:rPr>
          <w:rFonts w:ascii="Arial" w:hAnsi="Arial" w:cs="Arial"/>
          <w:noProof/>
          <w:color w:val="000000"/>
          <w:sz w:val="22"/>
          <w:szCs w:val="22"/>
        </w:rPr>
        <w:t>Gerente</w:t>
      </w:r>
    </w:p>
    <w:p w14:paraId="437CE63F"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CODENSA S.A. ESP</w:t>
      </w:r>
    </w:p>
    <w:p w14:paraId="2999D0EF"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Carrera </w:t>
      </w:r>
      <w:smartTag w:uri="urn:schemas-microsoft-com:office:smarttags" w:element="metricconverter">
        <w:smartTagPr>
          <w:attr w:name="ProductID" w:val="13 A"/>
        </w:smartTagPr>
        <w:r w:rsidRPr="00C27E6C">
          <w:rPr>
            <w:rFonts w:ascii="Arial" w:hAnsi="Arial" w:cs="Arial"/>
            <w:noProof/>
            <w:color w:val="000000"/>
            <w:sz w:val="22"/>
            <w:szCs w:val="22"/>
          </w:rPr>
          <w:t>13 A</w:t>
        </w:r>
      </w:smartTag>
      <w:r w:rsidRPr="00C27E6C">
        <w:rPr>
          <w:rFonts w:ascii="Arial" w:hAnsi="Arial" w:cs="Arial"/>
          <w:noProof/>
          <w:color w:val="000000"/>
          <w:sz w:val="22"/>
          <w:szCs w:val="22"/>
        </w:rPr>
        <w:t xml:space="preserve"> No. 93 – 66</w:t>
      </w:r>
    </w:p>
    <w:p w14:paraId="0CF136B2"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Urna No. 0</w:t>
      </w:r>
      <w:r w:rsidR="008451DD" w:rsidRPr="00C27E6C">
        <w:rPr>
          <w:rFonts w:ascii="Arial" w:hAnsi="Arial" w:cs="Arial"/>
          <w:noProof/>
          <w:color w:val="000000"/>
          <w:sz w:val="22"/>
          <w:szCs w:val="22"/>
        </w:rPr>
        <w:fldChar w:fldCharType="begin"/>
      </w:r>
      <w:r w:rsidR="001C17F4" w:rsidRPr="00C27E6C">
        <w:rPr>
          <w:rFonts w:ascii="Arial" w:hAnsi="Arial" w:cs="Arial"/>
          <w:noProof/>
          <w:color w:val="000000"/>
          <w:sz w:val="22"/>
          <w:szCs w:val="22"/>
        </w:rPr>
        <w:instrText xml:space="preserve"> MERGEFIELD COD17 </w:instrText>
      </w:r>
      <w:r w:rsidR="008451DD" w:rsidRPr="00C27E6C">
        <w:rPr>
          <w:rFonts w:ascii="Arial" w:hAnsi="Arial" w:cs="Arial"/>
          <w:noProof/>
          <w:color w:val="000000"/>
          <w:sz w:val="22"/>
          <w:szCs w:val="22"/>
        </w:rPr>
        <w:fldChar w:fldCharType="separate"/>
      </w:r>
      <w:r w:rsidR="00B638F6" w:rsidRPr="00C27E6C">
        <w:rPr>
          <w:rFonts w:ascii="Arial" w:hAnsi="Arial" w:cs="Arial"/>
          <w:noProof/>
          <w:color w:val="000000"/>
          <w:sz w:val="22"/>
          <w:szCs w:val="22"/>
        </w:rPr>
        <w:t>1</w:t>
      </w:r>
      <w:r w:rsidR="008451DD" w:rsidRPr="00C27E6C">
        <w:rPr>
          <w:rFonts w:ascii="Arial" w:hAnsi="Arial" w:cs="Arial"/>
          <w:noProof/>
          <w:color w:val="000000"/>
          <w:sz w:val="22"/>
          <w:szCs w:val="22"/>
        </w:rPr>
        <w:fldChar w:fldCharType="end"/>
      </w:r>
      <w:r w:rsidRPr="00C27E6C">
        <w:rPr>
          <w:rFonts w:ascii="Arial" w:hAnsi="Arial" w:cs="Arial"/>
          <w:noProof/>
          <w:color w:val="000000"/>
          <w:sz w:val="22"/>
          <w:szCs w:val="22"/>
        </w:rPr>
        <w:t xml:space="preserve">, Piso 4. </w:t>
      </w:r>
    </w:p>
    <w:p w14:paraId="1CCC0449"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Ciudad </w:t>
      </w:r>
    </w:p>
    <w:p w14:paraId="59CD3225" w14:textId="77777777" w:rsidR="00625DFB" w:rsidRPr="00C27E6C" w:rsidRDefault="00625DFB" w:rsidP="00C27E6C">
      <w:pPr>
        <w:rPr>
          <w:rFonts w:ascii="Arial" w:hAnsi="Arial" w:cs="Arial"/>
          <w:noProof/>
          <w:color w:val="000000"/>
          <w:sz w:val="22"/>
          <w:szCs w:val="22"/>
        </w:rPr>
      </w:pPr>
    </w:p>
    <w:p w14:paraId="3009962D" w14:textId="77777777" w:rsidR="00625DFB" w:rsidRPr="00C27E6C" w:rsidRDefault="00625DFB" w:rsidP="00C27E6C">
      <w:pPr>
        <w:rPr>
          <w:rFonts w:ascii="Arial" w:hAnsi="Arial" w:cs="Arial"/>
          <w:noProof/>
          <w:color w:val="000000"/>
          <w:sz w:val="22"/>
          <w:szCs w:val="22"/>
        </w:rPr>
      </w:pPr>
    </w:p>
    <w:tbl>
      <w:tblPr>
        <w:tblW w:w="5000" w:type="pct"/>
        <w:tblCellMar>
          <w:left w:w="70" w:type="dxa"/>
          <w:right w:w="70" w:type="dxa"/>
        </w:tblCellMar>
        <w:tblLook w:val="0000" w:firstRow="0" w:lastRow="0" w:firstColumn="0" w:lastColumn="0" w:noHBand="0" w:noVBand="0"/>
      </w:tblPr>
      <w:tblGrid>
        <w:gridCol w:w="849"/>
        <w:gridCol w:w="7991"/>
      </w:tblGrid>
      <w:tr w:rsidR="00625DFB" w:rsidRPr="00C27E6C" w14:paraId="66121ABC" w14:textId="77777777">
        <w:tc>
          <w:tcPr>
            <w:tcW w:w="480" w:type="pct"/>
          </w:tcPr>
          <w:p w14:paraId="7AD302ED"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Ref. </w:t>
            </w:r>
          </w:p>
        </w:tc>
        <w:tc>
          <w:tcPr>
            <w:tcW w:w="4520" w:type="pct"/>
          </w:tcPr>
          <w:p w14:paraId="2464FB1B" w14:textId="1BD23FA1" w:rsidR="00625DFB" w:rsidRDefault="00625DFB" w:rsidP="001510FE">
            <w:pPr>
              <w:pStyle w:val="Encabezado"/>
              <w:tabs>
                <w:tab w:val="clear" w:pos="4419"/>
                <w:tab w:val="clear" w:pos="8838"/>
              </w:tabs>
              <w:rPr>
                <w:rFonts w:ascii="Arial" w:hAnsi="Arial" w:cs="Arial"/>
                <w:noProof/>
                <w:color w:val="000000"/>
                <w:sz w:val="22"/>
                <w:szCs w:val="22"/>
              </w:rPr>
            </w:pPr>
            <w:r w:rsidRPr="00C27E6C">
              <w:rPr>
                <w:rFonts w:ascii="Arial" w:hAnsi="Arial" w:cs="Arial"/>
                <w:noProof/>
                <w:color w:val="000000"/>
                <w:sz w:val="22"/>
                <w:szCs w:val="22"/>
              </w:rPr>
              <w:t xml:space="preserve">Oferta Mercantil de Suministro de Energia, según INVITACIÓN </w:t>
            </w:r>
            <w:r w:rsidR="009A56B3">
              <w:rPr>
                <w:rFonts w:ascii="Arial" w:hAnsi="Arial" w:cs="Arial"/>
                <w:noProof/>
                <w:color w:val="000000"/>
                <w:sz w:val="22"/>
                <w:szCs w:val="22"/>
              </w:rPr>
              <w:t>G</w:t>
            </w:r>
            <w:r w:rsidR="001510FE">
              <w:rPr>
                <w:rFonts w:ascii="Arial" w:hAnsi="Arial" w:cs="Arial"/>
                <w:noProof/>
                <w:color w:val="000000"/>
                <w:sz w:val="22"/>
                <w:szCs w:val="22"/>
              </w:rPr>
              <w:t>M</w:t>
            </w:r>
            <w:r w:rsidR="009A56B3">
              <w:rPr>
                <w:rFonts w:ascii="Arial" w:hAnsi="Arial" w:cs="Arial"/>
                <w:noProof/>
                <w:color w:val="000000"/>
                <w:sz w:val="22"/>
                <w:szCs w:val="22"/>
              </w:rPr>
              <w:t>-1</w:t>
            </w:r>
            <w:r w:rsidR="001510FE">
              <w:rPr>
                <w:rFonts w:ascii="Arial" w:hAnsi="Arial" w:cs="Arial"/>
                <w:noProof/>
                <w:color w:val="000000"/>
                <w:sz w:val="22"/>
                <w:szCs w:val="22"/>
              </w:rPr>
              <w:t>9</w:t>
            </w:r>
            <w:r w:rsidR="00854906">
              <w:rPr>
                <w:rFonts w:ascii="Arial" w:hAnsi="Arial" w:cs="Arial"/>
                <w:noProof/>
                <w:color w:val="000000"/>
                <w:sz w:val="22"/>
                <w:szCs w:val="22"/>
              </w:rPr>
              <w:t>-003</w:t>
            </w:r>
          </w:p>
          <w:p w14:paraId="0C244259" w14:textId="44E1C590" w:rsidR="00B50EA2" w:rsidRPr="00C27E6C" w:rsidRDefault="00B50EA2" w:rsidP="001510FE">
            <w:pPr>
              <w:pStyle w:val="Encabezado"/>
              <w:tabs>
                <w:tab w:val="clear" w:pos="4419"/>
                <w:tab w:val="clear" w:pos="8838"/>
              </w:tabs>
              <w:rPr>
                <w:rFonts w:ascii="Arial" w:hAnsi="Arial" w:cs="Arial"/>
                <w:noProof/>
                <w:color w:val="000000"/>
                <w:sz w:val="22"/>
                <w:szCs w:val="22"/>
              </w:rPr>
            </w:pPr>
          </w:p>
        </w:tc>
      </w:tr>
    </w:tbl>
    <w:p w14:paraId="7964EFF1" w14:textId="77777777" w:rsidR="00625DFB" w:rsidRPr="00C27E6C" w:rsidRDefault="00625DFB" w:rsidP="00C27E6C">
      <w:pPr>
        <w:rPr>
          <w:rFonts w:ascii="Arial" w:hAnsi="Arial" w:cs="Arial"/>
          <w:noProof/>
          <w:color w:val="000000"/>
          <w:sz w:val="22"/>
          <w:szCs w:val="22"/>
        </w:rPr>
      </w:pPr>
      <w:r w:rsidRPr="00C27E6C">
        <w:rPr>
          <w:rFonts w:ascii="Arial" w:hAnsi="Arial" w:cs="Arial"/>
          <w:noProof/>
          <w:color w:val="000000"/>
          <w:sz w:val="22"/>
          <w:szCs w:val="22"/>
        </w:rPr>
        <w:t xml:space="preserve">Apreciado </w:t>
      </w:r>
      <w:r w:rsidR="00E7784C" w:rsidRPr="00C27E6C">
        <w:rPr>
          <w:rFonts w:ascii="Arial" w:hAnsi="Arial" w:cs="Arial"/>
          <w:noProof/>
          <w:color w:val="000000"/>
          <w:sz w:val="22"/>
          <w:szCs w:val="22"/>
        </w:rPr>
        <w:t>docto</w:t>
      </w:r>
      <w:r w:rsidRPr="00C27E6C">
        <w:rPr>
          <w:rFonts w:ascii="Arial" w:hAnsi="Arial" w:cs="Arial"/>
          <w:noProof/>
          <w:color w:val="000000"/>
          <w:sz w:val="22"/>
          <w:szCs w:val="22"/>
        </w:rPr>
        <w:t>r:</w:t>
      </w:r>
    </w:p>
    <w:p w14:paraId="3055E4B1" w14:textId="77777777" w:rsidR="00625DFB" w:rsidRPr="00C27E6C" w:rsidRDefault="00625DFB" w:rsidP="00C27E6C">
      <w:pPr>
        <w:rPr>
          <w:rFonts w:ascii="Arial" w:hAnsi="Arial" w:cs="Arial"/>
          <w:noProof/>
          <w:color w:val="000000"/>
          <w:sz w:val="22"/>
          <w:szCs w:val="22"/>
        </w:rPr>
      </w:pPr>
    </w:p>
    <w:p w14:paraId="6A3322C1" w14:textId="1C2E2209" w:rsidR="00625DFB" w:rsidRPr="00C27E6C" w:rsidRDefault="008451DD" w:rsidP="00C27E6C">
      <w:pPr>
        <w:rPr>
          <w:rFonts w:ascii="Arial" w:hAnsi="Arial" w:cs="Arial"/>
          <w:noProof/>
          <w:color w:val="000000"/>
          <w:sz w:val="22"/>
          <w:szCs w:val="22"/>
        </w:rPr>
      </w:pP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COD02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EMPRESA OFERENTE S.A. ESP</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con NIT.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COD01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Número Nit</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domiciliada en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COD43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3</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debidamente constituida mediante escritura publica No.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COD40 </w:instrText>
      </w:r>
      <w:r w:rsidR="004E67CC" w:rsidRPr="00C27E6C">
        <w:rPr>
          <w:rFonts w:ascii="Arial" w:hAnsi="Arial" w:cs="Arial"/>
          <w:i/>
          <w:iCs/>
          <w:noProof/>
          <w:color w:val="000000"/>
          <w:sz w:val="22"/>
          <w:szCs w:val="22"/>
        </w:rPr>
        <w:instrText>NUMERO 3</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NUMERO 3</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otorgada el día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COD41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FECHA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en la Notaría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COD42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TEXTO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de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COD43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3</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representada en este acto por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COD35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REP. LEGAL OFERENTE</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mayor de edad, con domicilio en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COD25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identificado con la cédula de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COD31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cédula de ciudadanía/extranjería No.</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COD32 </w:instrText>
      </w:r>
      <w:r w:rsidR="004E67CC" w:rsidRPr="00C27E6C">
        <w:rPr>
          <w:rFonts w:ascii="Arial" w:hAnsi="Arial" w:cs="Arial"/>
          <w:i/>
          <w:iCs/>
          <w:noProof/>
          <w:color w:val="000000"/>
          <w:sz w:val="22"/>
          <w:szCs w:val="22"/>
        </w:rPr>
        <w:instrText>NUMERO 1</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NUMERO 1</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COD33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de "lugar, " / ""</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en su calidad de representante legal, con amplias facultades al efecto, todo lo cual consta en el certificado de existencia y representación legal expedido por la cámara de comercio de </w:t>
      </w:r>
      <w:r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COD56 </w:instrText>
      </w:r>
      <w:r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Lugar cámara comercio oferente</w:t>
      </w:r>
      <w:r w:rsidRPr="00C27E6C">
        <w:rPr>
          <w:rFonts w:ascii="Arial" w:hAnsi="Arial" w:cs="Arial"/>
          <w:i/>
          <w:iCs/>
          <w:noProof/>
          <w:color w:val="000000"/>
          <w:sz w:val="22"/>
          <w:szCs w:val="22"/>
        </w:rPr>
        <w:fldChar w:fldCharType="end"/>
      </w:r>
      <w:r w:rsidR="00625DFB" w:rsidRPr="00C27E6C">
        <w:rPr>
          <w:rFonts w:ascii="Arial" w:hAnsi="Arial" w:cs="Arial"/>
          <w:noProof/>
          <w:color w:val="000000"/>
          <w:sz w:val="22"/>
          <w:szCs w:val="22"/>
        </w:rPr>
        <w:t xml:space="preserve">, teniendo en cuenta su invitación a presentar oferta mercantil, presentamos a ustedes la siguiente oferta mercantil de suministro de energía </w:t>
      </w:r>
      <w:r w:rsidR="009A56B3">
        <w:rPr>
          <w:rFonts w:ascii="Arial" w:hAnsi="Arial" w:cs="Arial"/>
          <w:noProof/>
          <w:color w:val="000000"/>
          <w:sz w:val="22"/>
          <w:szCs w:val="22"/>
        </w:rPr>
        <w:t>G</w:t>
      </w:r>
      <w:r w:rsidR="001510FE">
        <w:rPr>
          <w:rFonts w:ascii="Arial" w:hAnsi="Arial" w:cs="Arial"/>
          <w:noProof/>
          <w:color w:val="000000"/>
          <w:sz w:val="22"/>
          <w:szCs w:val="22"/>
        </w:rPr>
        <w:t>M</w:t>
      </w:r>
      <w:r w:rsidR="009A56B3">
        <w:rPr>
          <w:rFonts w:ascii="Arial" w:hAnsi="Arial" w:cs="Arial"/>
          <w:noProof/>
          <w:color w:val="000000"/>
          <w:sz w:val="22"/>
          <w:szCs w:val="22"/>
        </w:rPr>
        <w:t>-1</w:t>
      </w:r>
      <w:r w:rsidR="001510FE">
        <w:rPr>
          <w:rFonts w:ascii="Arial" w:hAnsi="Arial" w:cs="Arial"/>
          <w:noProof/>
          <w:color w:val="000000"/>
          <w:sz w:val="22"/>
          <w:szCs w:val="22"/>
        </w:rPr>
        <w:t>9-</w:t>
      </w:r>
      <w:r w:rsidR="00854906">
        <w:rPr>
          <w:rFonts w:ascii="Arial" w:hAnsi="Arial" w:cs="Arial"/>
          <w:noProof/>
          <w:color w:val="000000"/>
          <w:sz w:val="22"/>
          <w:szCs w:val="22"/>
        </w:rPr>
        <w:t>003</w:t>
      </w:r>
      <w:r w:rsidR="00313E18">
        <w:rPr>
          <w:rFonts w:ascii="Arial" w:hAnsi="Arial" w:cs="Arial"/>
          <w:noProof/>
          <w:color w:val="000000"/>
          <w:sz w:val="22"/>
          <w:szCs w:val="22"/>
        </w:rPr>
        <w:t xml:space="preserve"> </w:t>
      </w:r>
      <w:r w:rsidR="00625DFB" w:rsidRPr="00C27E6C">
        <w:rPr>
          <w:rFonts w:ascii="Arial" w:hAnsi="Arial" w:cs="Arial"/>
          <w:noProof/>
          <w:color w:val="000000"/>
          <w:sz w:val="22"/>
          <w:szCs w:val="22"/>
        </w:rPr>
        <w:t>en los términos y condiciones que se detallan a continuación:</w:t>
      </w:r>
    </w:p>
    <w:p w14:paraId="46C938C1" w14:textId="77777777" w:rsidR="00625DFB" w:rsidRPr="00C27E6C" w:rsidRDefault="00625DFB" w:rsidP="00C27E6C">
      <w:pPr>
        <w:rPr>
          <w:rFonts w:ascii="Arial" w:hAnsi="Arial" w:cs="Arial"/>
          <w:color w:val="000000"/>
          <w:sz w:val="22"/>
          <w:szCs w:val="22"/>
        </w:rPr>
      </w:pPr>
    </w:p>
    <w:p w14:paraId="30931A82"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PRIMERO. -</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OBJETO.- </w:t>
      </w:r>
      <w:r w:rsidRPr="00C27E6C">
        <w:rPr>
          <w:rFonts w:ascii="Arial" w:hAnsi="Arial" w:cs="Arial"/>
          <w:color w:val="000000"/>
          <w:sz w:val="22"/>
          <w:szCs w:val="22"/>
        </w:rPr>
        <w:t>La presente oferta tiene por objeto el suministro periódico de energía eléctrica por nuestra empresa a favor de CODENSA, con destino al mercado regulado, en las cantidades determinadas en el Cuadro de Cantidades de Energía y Precio adjunto a la presente oferta.</w:t>
      </w:r>
    </w:p>
    <w:p w14:paraId="166CB144" w14:textId="77777777" w:rsidR="00625DFB" w:rsidRPr="00C27E6C" w:rsidRDefault="00625DFB" w:rsidP="00C27E6C">
      <w:pPr>
        <w:rPr>
          <w:rFonts w:ascii="Arial" w:hAnsi="Arial" w:cs="Arial"/>
          <w:color w:val="000000"/>
          <w:sz w:val="22"/>
          <w:szCs w:val="22"/>
        </w:rPr>
      </w:pPr>
    </w:p>
    <w:p w14:paraId="62D92E7B" w14:textId="5B2B633F"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SEGUNDO.- PLAZO DE EJECUCIÓN.-</w:t>
      </w:r>
      <w:r w:rsidRPr="00C27E6C">
        <w:rPr>
          <w:rFonts w:ascii="Arial" w:hAnsi="Arial" w:cs="Arial"/>
          <w:color w:val="000000"/>
          <w:sz w:val="22"/>
          <w:szCs w:val="22"/>
        </w:rPr>
        <w:t xml:space="preserve"> El objeto ofrecido se ejecutará</w:t>
      </w:r>
      <w:r w:rsidR="00FC6793">
        <w:rPr>
          <w:rFonts w:ascii="Arial" w:hAnsi="Arial" w:cs="Arial"/>
          <w:color w:val="000000"/>
          <w:sz w:val="22"/>
          <w:szCs w:val="22"/>
        </w:rPr>
        <w:t xml:space="preserve"> entre el</w:t>
      </w:r>
      <w:r w:rsidRPr="00C27E6C">
        <w:rPr>
          <w:rFonts w:ascii="Arial" w:hAnsi="Arial" w:cs="Arial"/>
          <w:color w:val="000000"/>
          <w:sz w:val="22"/>
          <w:szCs w:val="22"/>
        </w:rPr>
        <w:t xml:space="preserve"> </w:t>
      </w:r>
      <w:r w:rsidR="00FC6793" w:rsidRPr="00C27E6C">
        <w:rPr>
          <w:rFonts w:ascii="Arial" w:hAnsi="Arial" w:cs="Arial"/>
          <w:i/>
          <w:noProof/>
          <w:color w:val="000000"/>
          <w:sz w:val="22"/>
          <w:szCs w:val="22"/>
        </w:rPr>
        <w:fldChar w:fldCharType="begin"/>
      </w:r>
      <w:r w:rsidR="00FC6793" w:rsidRPr="00C27E6C">
        <w:rPr>
          <w:rFonts w:ascii="Arial" w:hAnsi="Arial" w:cs="Arial"/>
          <w:i/>
          <w:noProof/>
          <w:color w:val="000000"/>
          <w:sz w:val="22"/>
          <w:szCs w:val="22"/>
        </w:rPr>
        <w:instrText xml:space="preserve"> MERGEFIELD COD05 </w:instrText>
      </w:r>
      <w:r w:rsidR="00FC6793" w:rsidRPr="00C27E6C">
        <w:rPr>
          <w:rFonts w:ascii="Arial" w:hAnsi="Arial" w:cs="Arial"/>
          <w:i/>
          <w:noProof/>
          <w:color w:val="000000"/>
          <w:sz w:val="22"/>
          <w:szCs w:val="22"/>
        </w:rPr>
        <w:fldChar w:fldCharType="separate"/>
      </w:r>
      <w:r w:rsidR="00FC6793" w:rsidRPr="00C27E6C">
        <w:rPr>
          <w:rFonts w:ascii="Arial" w:hAnsi="Arial" w:cs="Arial"/>
          <w:i/>
          <w:noProof/>
          <w:color w:val="000000"/>
          <w:sz w:val="22"/>
          <w:szCs w:val="22"/>
        </w:rPr>
        <w:t xml:space="preserve">1 de </w:t>
      </w:r>
      <w:r w:rsidR="00B10F28">
        <w:rPr>
          <w:rFonts w:ascii="Arial" w:hAnsi="Arial" w:cs="Arial"/>
          <w:i/>
          <w:noProof/>
          <w:color w:val="000000"/>
          <w:sz w:val="22"/>
          <w:szCs w:val="22"/>
        </w:rPr>
        <w:t>enero del 2021</w:t>
      </w:r>
      <w:r w:rsidR="00184432">
        <w:rPr>
          <w:rFonts w:ascii="Arial" w:hAnsi="Arial" w:cs="Arial"/>
          <w:i/>
          <w:noProof/>
          <w:color w:val="000000"/>
          <w:sz w:val="22"/>
          <w:szCs w:val="22"/>
        </w:rPr>
        <w:t xml:space="preserve"> o fecha de registro ante el ASIC</w:t>
      </w:r>
      <w:r w:rsidR="00FC6793">
        <w:rPr>
          <w:rFonts w:ascii="Arial" w:hAnsi="Arial" w:cs="Arial"/>
          <w:i/>
          <w:noProof/>
          <w:color w:val="000000"/>
          <w:sz w:val="22"/>
          <w:szCs w:val="22"/>
        </w:rPr>
        <w:t xml:space="preserve"> </w:t>
      </w:r>
      <w:r w:rsidR="00FC6793" w:rsidRPr="00C27E6C">
        <w:rPr>
          <w:rFonts w:ascii="Arial" w:hAnsi="Arial" w:cs="Arial"/>
          <w:i/>
          <w:noProof/>
          <w:color w:val="000000"/>
          <w:sz w:val="22"/>
          <w:szCs w:val="22"/>
        </w:rPr>
        <w:t xml:space="preserve"> </w:t>
      </w:r>
      <w:r w:rsidR="00FC6793" w:rsidRPr="00C27E6C">
        <w:rPr>
          <w:rFonts w:ascii="Arial" w:hAnsi="Arial" w:cs="Arial"/>
          <w:i/>
          <w:noProof/>
          <w:color w:val="000000"/>
          <w:sz w:val="22"/>
          <w:szCs w:val="22"/>
        </w:rPr>
        <w:fldChar w:fldCharType="end"/>
      </w:r>
      <w:r w:rsidR="00FC6793" w:rsidRPr="00C27E6C">
        <w:rPr>
          <w:rFonts w:ascii="Arial" w:hAnsi="Arial" w:cs="Arial"/>
          <w:color w:val="000000"/>
          <w:sz w:val="22"/>
          <w:szCs w:val="22"/>
        </w:rPr>
        <w:t>y el</w:t>
      </w:r>
      <w:r w:rsidR="00FC6793">
        <w:rPr>
          <w:rFonts w:ascii="Arial" w:hAnsi="Arial" w:cs="Arial"/>
          <w:color w:val="000000"/>
          <w:sz w:val="22"/>
          <w:szCs w:val="22"/>
        </w:rPr>
        <w:t xml:space="preserve"> 31 de diciembre de</w:t>
      </w:r>
      <w:r w:rsidR="00FC6793" w:rsidRPr="00C27E6C">
        <w:rPr>
          <w:rFonts w:ascii="Arial" w:hAnsi="Arial" w:cs="Arial"/>
          <w:color w:val="000000"/>
          <w:sz w:val="22"/>
          <w:szCs w:val="22"/>
        </w:rPr>
        <w:t xml:space="preserve"> </w:t>
      </w:r>
      <w:r w:rsidR="00FC6793">
        <w:rPr>
          <w:rFonts w:ascii="Arial" w:hAnsi="Arial" w:cs="Arial"/>
          <w:i/>
          <w:noProof/>
          <w:color w:val="000000"/>
          <w:sz w:val="22"/>
          <w:szCs w:val="22"/>
        </w:rPr>
        <w:t>20</w:t>
      </w:r>
      <w:r w:rsidR="001510FE">
        <w:rPr>
          <w:rFonts w:ascii="Arial" w:hAnsi="Arial" w:cs="Arial"/>
          <w:i/>
          <w:noProof/>
          <w:color w:val="000000"/>
          <w:sz w:val="22"/>
          <w:szCs w:val="22"/>
        </w:rPr>
        <w:t>2</w:t>
      </w:r>
      <w:r w:rsidR="00B10F28">
        <w:rPr>
          <w:rFonts w:ascii="Arial" w:hAnsi="Arial" w:cs="Arial"/>
          <w:i/>
          <w:noProof/>
          <w:color w:val="000000"/>
          <w:sz w:val="22"/>
          <w:szCs w:val="22"/>
        </w:rPr>
        <w:t>2</w:t>
      </w:r>
      <w:r w:rsidRPr="00C27E6C">
        <w:rPr>
          <w:rFonts w:ascii="Arial" w:hAnsi="Arial" w:cs="Arial"/>
          <w:color w:val="000000"/>
          <w:sz w:val="22"/>
          <w:szCs w:val="22"/>
        </w:rPr>
        <w:t>.</w:t>
      </w:r>
    </w:p>
    <w:p w14:paraId="40D9080A" w14:textId="77777777" w:rsidR="00625DFB" w:rsidRPr="00C27E6C" w:rsidRDefault="00625DFB" w:rsidP="00C27E6C">
      <w:pPr>
        <w:pStyle w:val="Encabezado"/>
        <w:tabs>
          <w:tab w:val="clear" w:pos="4419"/>
          <w:tab w:val="clear" w:pos="8838"/>
        </w:tabs>
        <w:rPr>
          <w:rFonts w:ascii="Arial" w:hAnsi="Arial" w:cs="Arial"/>
          <w:color w:val="000000"/>
          <w:sz w:val="22"/>
          <w:szCs w:val="22"/>
        </w:rPr>
      </w:pPr>
    </w:p>
    <w:p w14:paraId="61163BED"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 xml:space="preserve">TERCERO.- VALOR.- </w:t>
      </w:r>
      <w:r w:rsidRPr="00C27E6C">
        <w:rPr>
          <w:rFonts w:ascii="Arial" w:hAnsi="Arial" w:cs="Arial"/>
          <w:color w:val="000000"/>
          <w:sz w:val="22"/>
          <w:szCs w:val="22"/>
        </w:rPr>
        <w:t>Para todos los efectos legales a que hubiere lugar, la presente oferta es de cuantía indeterminada. El valor real se determinará por la sumatoria de la facturación mensual, emitida en la medida en que se vaya cumpliendo el suministro de energía y durante el plazo de ejecución.</w:t>
      </w:r>
    </w:p>
    <w:p w14:paraId="2D05DA33" w14:textId="77777777" w:rsidR="00625DFB" w:rsidRPr="00C27E6C" w:rsidRDefault="00625DFB" w:rsidP="00C27E6C">
      <w:pPr>
        <w:rPr>
          <w:rFonts w:ascii="Arial" w:hAnsi="Arial" w:cs="Arial"/>
          <w:b/>
          <w:color w:val="000000"/>
          <w:sz w:val="22"/>
          <w:szCs w:val="22"/>
        </w:rPr>
      </w:pPr>
    </w:p>
    <w:p w14:paraId="5490ADF8" w14:textId="71761C83"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CUARTO.-</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ALCANCE DEL SUMINISTRO.- </w:t>
      </w:r>
      <w:r w:rsidRPr="00C27E6C">
        <w:rPr>
          <w:rFonts w:ascii="Arial" w:hAnsi="Arial" w:cs="Arial"/>
          <w:color w:val="000000"/>
          <w:sz w:val="22"/>
          <w:szCs w:val="22"/>
        </w:rPr>
        <w:t xml:space="preserve">Nuestra empresa se compromete a suministrar a CODENSA, en la modalidad Pague lo Contratado PC para el período </w:t>
      </w:r>
      <w:r w:rsidR="00FC6793" w:rsidRPr="00C27E6C">
        <w:rPr>
          <w:rFonts w:ascii="Arial" w:hAnsi="Arial" w:cs="Arial"/>
          <w:i/>
          <w:noProof/>
          <w:color w:val="000000"/>
          <w:sz w:val="22"/>
          <w:szCs w:val="22"/>
        </w:rPr>
        <w:fldChar w:fldCharType="begin"/>
      </w:r>
      <w:r w:rsidR="00FC6793" w:rsidRPr="00C27E6C">
        <w:rPr>
          <w:rFonts w:ascii="Arial" w:hAnsi="Arial" w:cs="Arial"/>
          <w:i/>
          <w:noProof/>
          <w:color w:val="000000"/>
          <w:sz w:val="22"/>
          <w:szCs w:val="22"/>
        </w:rPr>
        <w:instrText xml:space="preserve"> MERGEFIELD COD05 </w:instrText>
      </w:r>
      <w:r w:rsidR="00FC6793" w:rsidRPr="00C27E6C">
        <w:rPr>
          <w:rFonts w:ascii="Arial" w:hAnsi="Arial" w:cs="Arial"/>
          <w:i/>
          <w:noProof/>
          <w:color w:val="000000"/>
          <w:sz w:val="22"/>
          <w:szCs w:val="22"/>
        </w:rPr>
        <w:fldChar w:fldCharType="separate"/>
      </w:r>
      <w:r w:rsidR="00FC6793" w:rsidRPr="00C27E6C">
        <w:rPr>
          <w:rFonts w:ascii="Arial" w:hAnsi="Arial" w:cs="Arial"/>
          <w:i/>
          <w:noProof/>
          <w:color w:val="000000"/>
          <w:sz w:val="22"/>
          <w:szCs w:val="22"/>
        </w:rPr>
        <w:t xml:space="preserve">1 de </w:t>
      </w:r>
      <w:r w:rsidR="00B10F28">
        <w:rPr>
          <w:rFonts w:ascii="Arial" w:hAnsi="Arial" w:cs="Arial"/>
          <w:i/>
          <w:noProof/>
          <w:color w:val="000000"/>
          <w:sz w:val="22"/>
          <w:szCs w:val="22"/>
        </w:rPr>
        <w:t>enero del 2021</w:t>
      </w:r>
      <w:r w:rsidR="00DA2BC8">
        <w:rPr>
          <w:rFonts w:ascii="Arial" w:hAnsi="Arial" w:cs="Arial"/>
          <w:i/>
          <w:noProof/>
          <w:color w:val="000000"/>
          <w:sz w:val="22"/>
          <w:szCs w:val="22"/>
        </w:rPr>
        <w:t xml:space="preserve"> o fecha de registro ante el ASIC</w:t>
      </w:r>
      <w:r w:rsidR="00FC6793">
        <w:rPr>
          <w:rFonts w:ascii="Arial" w:hAnsi="Arial" w:cs="Arial"/>
          <w:i/>
          <w:noProof/>
          <w:color w:val="000000"/>
          <w:sz w:val="22"/>
          <w:szCs w:val="22"/>
        </w:rPr>
        <w:t xml:space="preserve"> </w:t>
      </w:r>
      <w:r w:rsidR="00FC6793" w:rsidRPr="00C27E6C">
        <w:rPr>
          <w:rFonts w:ascii="Arial" w:hAnsi="Arial" w:cs="Arial"/>
          <w:i/>
          <w:noProof/>
          <w:color w:val="000000"/>
          <w:sz w:val="22"/>
          <w:szCs w:val="22"/>
        </w:rPr>
        <w:t xml:space="preserve"> </w:t>
      </w:r>
      <w:r w:rsidR="00FC6793" w:rsidRPr="00C27E6C">
        <w:rPr>
          <w:rFonts w:ascii="Arial" w:hAnsi="Arial" w:cs="Arial"/>
          <w:i/>
          <w:noProof/>
          <w:color w:val="000000"/>
          <w:sz w:val="22"/>
          <w:szCs w:val="22"/>
        </w:rPr>
        <w:fldChar w:fldCharType="end"/>
      </w:r>
      <w:r w:rsidR="00FC6793" w:rsidRPr="00C27E6C">
        <w:rPr>
          <w:rFonts w:ascii="Arial" w:hAnsi="Arial" w:cs="Arial"/>
          <w:color w:val="000000"/>
          <w:sz w:val="22"/>
          <w:szCs w:val="22"/>
        </w:rPr>
        <w:t>y el</w:t>
      </w:r>
      <w:r w:rsidR="00FC6793">
        <w:rPr>
          <w:rFonts w:ascii="Arial" w:hAnsi="Arial" w:cs="Arial"/>
          <w:color w:val="000000"/>
          <w:sz w:val="22"/>
          <w:szCs w:val="22"/>
        </w:rPr>
        <w:t xml:space="preserve"> 31 de diciembre de</w:t>
      </w:r>
      <w:r w:rsidR="00FC6793" w:rsidRPr="00C27E6C">
        <w:rPr>
          <w:rFonts w:ascii="Arial" w:hAnsi="Arial" w:cs="Arial"/>
          <w:color w:val="000000"/>
          <w:sz w:val="22"/>
          <w:szCs w:val="22"/>
        </w:rPr>
        <w:t xml:space="preserve"> </w:t>
      </w:r>
      <w:r w:rsidR="00FC6793">
        <w:rPr>
          <w:rFonts w:ascii="Arial" w:hAnsi="Arial" w:cs="Arial"/>
          <w:i/>
          <w:noProof/>
          <w:color w:val="000000"/>
          <w:sz w:val="22"/>
          <w:szCs w:val="22"/>
        </w:rPr>
        <w:t>20</w:t>
      </w:r>
      <w:r w:rsidR="001510FE">
        <w:rPr>
          <w:rFonts w:ascii="Arial" w:hAnsi="Arial" w:cs="Arial"/>
          <w:i/>
          <w:noProof/>
          <w:color w:val="000000"/>
          <w:sz w:val="22"/>
          <w:szCs w:val="22"/>
        </w:rPr>
        <w:t>2</w:t>
      </w:r>
      <w:r w:rsidR="00B10F28">
        <w:rPr>
          <w:rFonts w:ascii="Arial" w:hAnsi="Arial" w:cs="Arial"/>
          <w:i/>
          <w:noProof/>
          <w:color w:val="000000"/>
          <w:sz w:val="22"/>
          <w:szCs w:val="22"/>
        </w:rPr>
        <w:t>2</w:t>
      </w:r>
      <w:r w:rsidRPr="00C27E6C">
        <w:rPr>
          <w:rFonts w:ascii="Arial" w:hAnsi="Arial" w:cs="Arial"/>
          <w:color w:val="000000"/>
          <w:sz w:val="22"/>
          <w:szCs w:val="22"/>
        </w:rPr>
        <w:t>, las cantidades de energía que aparecen relacionadas en el Cuadro de Cantidades de Energía y Precio de la oferta.</w:t>
      </w:r>
    </w:p>
    <w:p w14:paraId="4D6EDBF5" w14:textId="77777777" w:rsidR="00625DFB" w:rsidRPr="00C27E6C" w:rsidRDefault="00625DFB" w:rsidP="00C27E6C">
      <w:pPr>
        <w:rPr>
          <w:rFonts w:ascii="Arial" w:hAnsi="Arial" w:cs="Arial"/>
          <w:color w:val="000000"/>
          <w:sz w:val="22"/>
          <w:szCs w:val="22"/>
        </w:rPr>
      </w:pPr>
    </w:p>
    <w:p w14:paraId="30F9302E" w14:textId="27E4A87E"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 xml:space="preserve">QUINTO.- PRECIO DE LA ENERGÍA SUMINISTRADA.- </w:t>
      </w:r>
      <w:r w:rsidRPr="00C27E6C">
        <w:rPr>
          <w:rFonts w:ascii="Arial" w:hAnsi="Arial" w:cs="Arial"/>
          <w:color w:val="000000"/>
          <w:sz w:val="22"/>
          <w:szCs w:val="22"/>
        </w:rPr>
        <w:t xml:space="preserve">El precio del presente suministro, especificado en pesos colombianos constantes del mes de </w:t>
      </w:r>
      <w:r w:rsidR="001510FE">
        <w:rPr>
          <w:rFonts w:ascii="Arial" w:hAnsi="Arial" w:cs="Arial"/>
          <w:color w:val="000000"/>
          <w:sz w:val="22"/>
          <w:szCs w:val="22"/>
        </w:rPr>
        <w:t xml:space="preserve">abril </w:t>
      </w:r>
      <w:r w:rsidR="00F51F10">
        <w:rPr>
          <w:rFonts w:ascii="Arial" w:hAnsi="Arial" w:cs="Arial"/>
          <w:color w:val="000000"/>
          <w:sz w:val="22"/>
          <w:szCs w:val="22"/>
        </w:rPr>
        <w:t>de 201</w:t>
      </w:r>
      <w:r w:rsidR="001510FE">
        <w:rPr>
          <w:rFonts w:ascii="Arial" w:hAnsi="Arial" w:cs="Arial"/>
          <w:color w:val="000000"/>
          <w:sz w:val="22"/>
          <w:szCs w:val="22"/>
        </w:rPr>
        <w:t>9</w:t>
      </w:r>
      <w:r w:rsidRPr="00C27E6C">
        <w:rPr>
          <w:rFonts w:ascii="Arial" w:hAnsi="Arial" w:cs="Arial"/>
          <w:color w:val="000000"/>
          <w:sz w:val="22"/>
          <w:szCs w:val="22"/>
        </w:rPr>
        <w:t xml:space="preserve"> por </w:t>
      </w:r>
      <w:proofErr w:type="spellStart"/>
      <w:r w:rsidRPr="00C27E6C">
        <w:rPr>
          <w:rFonts w:ascii="Arial" w:hAnsi="Arial" w:cs="Arial"/>
          <w:color w:val="000000"/>
          <w:sz w:val="22"/>
          <w:szCs w:val="22"/>
        </w:rPr>
        <w:t>MWh</w:t>
      </w:r>
      <w:proofErr w:type="spellEnd"/>
      <w:r w:rsidRPr="00C27E6C">
        <w:rPr>
          <w:rFonts w:ascii="Arial" w:hAnsi="Arial" w:cs="Arial"/>
          <w:color w:val="000000"/>
          <w:sz w:val="22"/>
          <w:szCs w:val="22"/>
        </w:rPr>
        <w:t>, es el indicado en el Cuadro de Cantidades de Energía y Precio de la oferta.</w:t>
      </w:r>
    </w:p>
    <w:p w14:paraId="62BA16F2" w14:textId="77777777" w:rsidR="00625DFB" w:rsidRPr="00C27E6C" w:rsidRDefault="00625DFB" w:rsidP="00C27E6C">
      <w:pPr>
        <w:rPr>
          <w:rFonts w:ascii="Arial" w:hAnsi="Arial" w:cs="Arial"/>
          <w:b/>
          <w:color w:val="000000"/>
          <w:sz w:val="22"/>
          <w:szCs w:val="22"/>
        </w:rPr>
      </w:pPr>
    </w:p>
    <w:p w14:paraId="180F31A3"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SEXTO.- LIQUIDACIÓN DEL SUMINISTRO.- </w:t>
      </w:r>
      <w:r w:rsidRPr="00C27E6C">
        <w:rPr>
          <w:rFonts w:ascii="Arial" w:hAnsi="Arial" w:cs="Arial"/>
          <w:color w:val="000000"/>
          <w:sz w:val="22"/>
          <w:szCs w:val="22"/>
        </w:rPr>
        <w:t>La liquidación del suministro se hará con base en las cifras pactadas en los puntos cuarto y quinto de la oferta. Las cantidades de energía realmente suministradas serán las que calcule el Sistema de Intercambios Comerciales (SIC) para CODENSA.</w:t>
      </w:r>
    </w:p>
    <w:p w14:paraId="19EFE706" w14:textId="77777777" w:rsidR="00625DFB" w:rsidRPr="00C27E6C" w:rsidRDefault="00625DFB" w:rsidP="00C27E6C">
      <w:pPr>
        <w:tabs>
          <w:tab w:val="left" w:pos="-1440"/>
          <w:tab w:val="left" w:pos="-720"/>
        </w:tabs>
        <w:rPr>
          <w:rFonts w:ascii="Arial" w:hAnsi="Arial" w:cs="Arial"/>
          <w:color w:val="000000"/>
          <w:sz w:val="22"/>
          <w:szCs w:val="22"/>
        </w:rPr>
      </w:pPr>
    </w:p>
    <w:p w14:paraId="237E9C7C" w14:textId="71D1D0DD" w:rsidR="00A954B2" w:rsidRPr="00C27E6C" w:rsidRDefault="00A954B2" w:rsidP="00C27E6C">
      <w:pPr>
        <w:rPr>
          <w:rFonts w:ascii="Arial" w:hAnsi="Arial" w:cs="Arial"/>
          <w:color w:val="000000"/>
          <w:sz w:val="22"/>
          <w:szCs w:val="22"/>
        </w:rPr>
      </w:pPr>
      <w:r w:rsidRPr="00C27E6C">
        <w:rPr>
          <w:rFonts w:ascii="Arial" w:hAnsi="Arial" w:cs="Arial"/>
          <w:b/>
          <w:sz w:val="22"/>
          <w:szCs w:val="22"/>
        </w:rPr>
        <w:t>SÉPTIMO.- FÓRMULA DE AJUSTE.-</w:t>
      </w:r>
      <w:r w:rsidRPr="00C27E6C">
        <w:rPr>
          <w:rFonts w:ascii="Arial" w:hAnsi="Arial" w:cs="Arial"/>
          <w:sz w:val="22"/>
          <w:szCs w:val="22"/>
        </w:rPr>
        <w:t xml:space="preserve"> La actualización mensual del precio del suministro se hará con base en la variación del Índice de Precios al Productor</w:t>
      </w:r>
      <w:r w:rsidR="00CE4063" w:rsidRPr="00C27E6C">
        <w:rPr>
          <w:rFonts w:ascii="Arial" w:hAnsi="Arial" w:cs="Arial"/>
          <w:sz w:val="22"/>
          <w:szCs w:val="22"/>
        </w:rPr>
        <w:t xml:space="preserve"> Serie</w:t>
      </w:r>
      <w:r w:rsidRPr="00C27E6C">
        <w:rPr>
          <w:rFonts w:ascii="Arial" w:hAnsi="Arial" w:cs="Arial"/>
          <w:sz w:val="22"/>
          <w:szCs w:val="22"/>
        </w:rPr>
        <w:t xml:space="preserve"> Oferta Interna certificado por la entidad competente, de acuerdo con la siguiente fórmula de ajuste: P</w:t>
      </w:r>
      <w:r w:rsidRPr="00C27E6C">
        <w:rPr>
          <w:rFonts w:ascii="Arial" w:hAnsi="Arial" w:cs="Arial"/>
          <w:sz w:val="22"/>
          <w:szCs w:val="22"/>
          <w:vertAlign w:val="subscript"/>
        </w:rPr>
        <w:t>i</w:t>
      </w:r>
      <w:r w:rsidRPr="00C27E6C">
        <w:rPr>
          <w:rFonts w:ascii="Arial" w:hAnsi="Arial" w:cs="Arial"/>
          <w:sz w:val="22"/>
          <w:szCs w:val="22"/>
        </w:rPr>
        <w:t>=P</w:t>
      </w:r>
      <w:r w:rsidRPr="00C27E6C">
        <w:rPr>
          <w:rFonts w:ascii="Arial" w:hAnsi="Arial" w:cs="Arial"/>
          <w:sz w:val="22"/>
          <w:szCs w:val="22"/>
          <w:vertAlign w:val="subscript"/>
        </w:rPr>
        <w:t>0</w:t>
      </w:r>
      <w:r w:rsidRPr="00C27E6C">
        <w:rPr>
          <w:rFonts w:ascii="Arial" w:hAnsi="Arial" w:cs="Arial"/>
          <w:sz w:val="22"/>
          <w:szCs w:val="22"/>
        </w:rPr>
        <w:t>(</w:t>
      </w:r>
      <w:proofErr w:type="spellStart"/>
      <w:r w:rsidRPr="00C27E6C">
        <w:rPr>
          <w:rFonts w:ascii="Arial" w:hAnsi="Arial" w:cs="Arial"/>
          <w:sz w:val="22"/>
          <w:szCs w:val="22"/>
        </w:rPr>
        <w:t>IPP</w:t>
      </w:r>
      <w:r w:rsidRPr="00C27E6C">
        <w:rPr>
          <w:rFonts w:ascii="Arial" w:hAnsi="Arial" w:cs="Arial"/>
          <w:sz w:val="22"/>
          <w:szCs w:val="22"/>
          <w:vertAlign w:val="subscript"/>
        </w:rPr>
        <w:t>i</w:t>
      </w:r>
      <w:proofErr w:type="spellEnd"/>
      <w:r w:rsidRPr="00C27E6C">
        <w:rPr>
          <w:rFonts w:ascii="Arial" w:hAnsi="Arial" w:cs="Arial"/>
          <w:sz w:val="22"/>
          <w:szCs w:val="22"/>
        </w:rPr>
        <w:t>/IPP</w:t>
      </w:r>
      <w:r w:rsidRPr="00C27E6C">
        <w:rPr>
          <w:rFonts w:ascii="Arial" w:hAnsi="Arial" w:cs="Arial"/>
          <w:sz w:val="22"/>
          <w:szCs w:val="22"/>
          <w:vertAlign w:val="subscript"/>
        </w:rPr>
        <w:t>0</w:t>
      </w:r>
      <w:r w:rsidRPr="00C27E6C">
        <w:rPr>
          <w:rFonts w:ascii="Arial" w:hAnsi="Arial" w:cs="Arial"/>
          <w:sz w:val="22"/>
          <w:szCs w:val="22"/>
        </w:rPr>
        <w:t>), donde: P</w:t>
      </w:r>
      <w:r w:rsidRPr="00C27E6C">
        <w:rPr>
          <w:rFonts w:ascii="Arial" w:hAnsi="Arial" w:cs="Arial"/>
          <w:sz w:val="22"/>
          <w:szCs w:val="22"/>
          <w:vertAlign w:val="subscript"/>
        </w:rPr>
        <w:t>0</w:t>
      </w:r>
      <w:r w:rsidRPr="00C27E6C">
        <w:rPr>
          <w:rFonts w:ascii="Arial" w:hAnsi="Arial" w:cs="Arial"/>
          <w:sz w:val="22"/>
          <w:szCs w:val="22"/>
        </w:rPr>
        <w:t xml:space="preserve">= Precio de la energía en pesos </w:t>
      </w:r>
      <w:r w:rsidR="006272F4" w:rsidRPr="00C27E6C">
        <w:rPr>
          <w:rFonts w:ascii="Arial" w:hAnsi="Arial" w:cs="Arial"/>
          <w:color w:val="000000"/>
          <w:sz w:val="22"/>
          <w:szCs w:val="22"/>
        </w:rPr>
        <w:t xml:space="preserve">constantes del mes de </w:t>
      </w:r>
      <w:r w:rsidR="00DA2BC8">
        <w:rPr>
          <w:rFonts w:ascii="Arial" w:hAnsi="Arial" w:cs="Arial"/>
          <w:noProof/>
          <w:color w:val="000000"/>
          <w:sz w:val="22"/>
          <w:szCs w:val="22"/>
        </w:rPr>
        <w:t xml:space="preserve">abril </w:t>
      </w:r>
      <w:r w:rsidR="009857D2">
        <w:rPr>
          <w:rFonts w:ascii="Arial" w:hAnsi="Arial" w:cs="Arial"/>
          <w:noProof/>
          <w:color w:val="000000"/>
          <w:sz w:val="22"/>
          <w:szCs w:val="22"/>
        </w:rPr>
        <w:t>de 201</w:t>
      </w:r>
      <w:r w:rsidR="00DA2BC8">
        <w:rPr>
          <w:rFonts w:ascii="Arial" w:hAnsi="Arial" w:cs="Arial"/>
          <w:noProof/>
          <w:color w:val="000000"/>
          <w:sz w:val="22"/>
          <w:szCs w:val="22"/>
        </w:rPr>
        <w:t>9</w:t>
      </w:r>
      <w:r w:rsidRPr="00C27E6C">
        <w:rPr>
          <w:rFonts w:ascii="Arial" w:hAnsi="Arial" w:cs="Arial"/>
          <w:sz w:val="22"/>
          <w:szCs w:val="22"/>
        </w:rPr>
        <w:t>, P</w:t>
      </w:r>
      <w:r w:rsidRPr="00C27E6C">
        <w:rPr>
          <w:rFonts w:ascii="Arial" w:hAnsi="Arial" w:cs="Arial"/>
          <w:sz w:val="22"/>
          <w:szCs w:val="22"/>
          <w:vertAlign w:val="subscript"/>
        </w:rPr>
        <w:t>i</w:t>
      </w:r>
      <w:r w:rsidRPr="00C27E6C">
        <w:rPr>
          <w:rFonts w:ascii="Arial" w:hAnsi="Arial" w:cs="Arial"/>
          <w:b/>
          <w:sz w:val="22"/>
          <w:szCs w:val="22"/>
        </w:rPr>
        <w:t xml:space="preserve"> </w:t>
      </w:r>
      <w:r w:rsidRPr="00C27E6C">
        <w:rPr>
          <w:rFonts w:ascii="Arial" w:hAnsi="Arial" w:cs="Arial"/>
          <w:sz w:val="22"/>
          <w:szCs w:val="22"/>
        </w:rPr>
        <w:t>= Precio de la energía en el mes i, IPP</w:t>
      </w:r>
      <w:r w:rsidRPr="00C27E6C">
        <w:rPr>
          <w:rFonts w:ascii="Arial" w:hAnsi="Arial" w:cs="Arial"/>
          <w:sz w:val="22"/>
          <w:szCs w:val="22"/>
          <w:vertAlign w:val="subscript"/>
        </w:rPr>
        <w:t xml:space="preserve">0 </w:t>
      </w:r>
      <w:r w:rsidRPr="00C27E6C">
        <w:rPr>
          <w:rFonts w:ascii="Arial" w:hAnsi="Arial" w:cs="Arial"/>
          <w:sz w:val="22"/>
          <w:szCs w:val="22"/>
        </w:rPr>
        <w:t xml:space="preserve">= Índice de Precios al Productor </w:t>
      </w:r>
      <w:r w:rsidR="0017678F" w:rsidRPr="00C27E6C">
        <w:rPr>
          <w:rFonts w:ascii="Arial" w:hAnsi="Arial" w:cs="Arial"/>
          <w:sz w:val="22"/>
          <w:szCs w:val="22"/>
        </w:rPr>
        <w:t xml:space="preserve">Serie </w:t>
      </w:r>
      <w:r w:rsidRPr="00C27E6C">
        <w:rPr>
          <w:rFonts w:ascii="Arial" w:hAnsi="Arial" w:cs="Arial"/>
          <w:sz w:val="22"/>
          <w:szCs w:val="22"/>
        </w:rPr>
        <w:t xml:space="preserve">Oferta Interna certificado por la autoridad </w:t>
      </w:r>
      <w:r w:rsidR="006272F4" w:rsidRPr="00C27E6C">
        <w:rPr>
          <w:rFonts w:ascii="Arial" w:hAnsi="Arial" w:cs="Arial"/>
          <w:color w:val="000000"/>
          <w:sz w:val="22"/>
          <w:szCs w:val="22"/>
        </w:rPr>
        <w:t xml:space="preserve">competente para el mes de </w:t>
      </w:r>
      <w:r w:rsidR="00D36E2E" w:rsidRPr="00C27E6C">
        <w:rPr>
          <w:rFonts w:ascii="Arial" w:hAnsi="Arial" w:cs="Arial"/>
          <w:noProof/>
          <w:color w:val="000000"/>
          <w:sz w:val="22"/>
          <w:szCs w:val="22"/>
        </w:rPr>
        <w:fldChar w:fldCharType="begin"/>
      </w:r>
      <w:r w:rsidR="00D36E2E" w:rsidRPr="00C27E6C">
        <w:rPr>
          <w:rFonts w:ascii="Arial" w:hAnsi="Arial" w:cs="Arial"/>
          <w:noProof/>
          <w:color w:val="000000"/>
          <w:sz w:val="22"/>
          <w:szCs w:val="22"/>
        </w:rPr>
        <w:instrText xml:space="preserve"> MERGEFIELD COD58 </w:instrText>
      </w:r>
      <w:r w:rsidR="00D36E2E" w:rsidRPr="00C27E6C">
        <w:rPr>
          <w:rFonts w:ascii="Arial" w:hAnsi="Arial" w:cs="Arial"/>
          <w:noProof/>
          <w:color w:val="000000"/>
          <w:sz w:val="22"/>
          <w:szCs w:val="22"/>
        </w:rPr>
        <w:fldChar w:fldCharType="separate"/>
      </w:r>
      <w:r w:rsidR="00D36E2E">
        <w:rPr>
          <w:rFonts w:ascii="Arial" w:hAnsi="Arial" w:cs="Arial"/>
          <w:noProof/>
          <w:color w:val="000000"/>
          <w:sz w:val="22"/>
          <w:szCs w:val="22"/>
        </w:rPr>
        <w:t>abril</w:t>
      </w:r>
      <w:r w:rsidR="00D36E2E" w:rsidRPr="00C27E6C">
        <w:rPr>
          <w:rFonts w:ascii="Arial" w:hAnsi="Arial" w:cs="Arial"/>
          <w:noProof/>
          <w:color w:val="000000"/>
          <w:sz w:val="22"/>
          <w:szCs w:val="22"/>
        </w:rPr>
        <w:t xml:space="preserve"> de 201</w:t>
      </w:r>
      <w:r w:rsidR="00D36E2E" w:rsidRPr="00C27E6C">
        <w:rPr>
          <w:rFonts w:ascii="Arial" w:hAnsi="Arial" w:cs="Arial"/>
          <w:noProof/>
          <w:color w:val="000000"/>
          <w:sz w:val="22"/>
          <w:szCs w:val="22"/>
        </w:rPr>
        <w:fldChar w:fldCharType="end"/>
      </w:r>
      <w:r w:rsidR="00D36E2E">
        <w:rPr>
          <w:rFonts w:ascii="Arial" w:hAnsi="Arial" w:cs="Arial"/>
          <w:noProof/>
          <w:color w:val="000000"/>
          <w:sz w:val="22"/>
          <w:szCs w:val="22"/>
        </w:rPr>
        <w:t>9</w:t>
      </w:r>
      <w:r w:rsidR="006272F4" w:rsidRPr="00C27E6C">
        <w:rPr>
          <w:rFonts w:ascii="Arial" w:hAnsi="Arial" w:cs="Arial"/>
          <w:color w:val="000000"/>
          <w:sz w:val="22"/>
          <w:szCs w:val="22"/>
        </w:rPr>
        <w:t xml:space="preserve">, e </w:t>
      </w:r>
      <w:proofErr w:type="spellStart"/>
      <w:r w:rsidR="006272F4" w:rsidRPr="00C27E6C">
        <w:rPr>
          <w:rFonts w:ascii="Arial" w:hAnsi="Arial" w:cs="Arial"/>
          <w:color w:val="000000"/>
          <w:sz w:val="22"/>
          <w:szCs w:val="22"/>
        </w:rPr>
        <w:t>IPP</w:t>
      </w:r>
      <w:r w:rsidR="006272F4" w:rsidRPr="00C27E6C">
        <w:rPr>
          <w:rFonts w:ascii="Arial" w:hAnsi="Arial" w:cs="Arial"/>
          <w:color w:val="000000"/>
          <w:sz w:val="22"/>
          <w:szCs w:val="22"/>
          <w:vertAlign w:val="subscript"/>
        </w:rPr>
        <w:t>i</w:t>
      </w:r>
      <w:proofErr w:type="spellEnd"/>
      <w:r w:rsidR="006272F4" w:rsidRPr="00C27E6C">
        <w:rPr>
          <w:rFonts w:ascii="Arial" w:hAnsi="Arial" w:cs="Arial"/>
          <w:color w:val="000000"/>
          <w:sz w:val="22"/>
          <w:szCs w:val="22"/>
        </w:rPr>
        <w:t xml:space="preserve">= </w:t>
      </w:r>
      <w:r w:rsidR="008D03E8" w:rsidRPr="00C27E6C">
        <w:rPr>
          <w:rFonts w:ascii="Arial" w:hAnsi="Arial" w:cs="Arial"/>
          <w:sz w:val="22"/>
          <w:szCs w:val="22"/>
        </w:rPr>
        <w:t xml:space="preserve">Índice de Precios al Productor Serie Oferta Interna </w:t>
      </w:r>
      <w:r w:rsidR="006272F4" w:rsidRPr="00C27E6C">
        <w:rPr>
          <w:rFonts w:ascii="Arial" w:hAnsi="Arial" w:cs="Arial"/>
          <w:color w:val="000000"/>
          <w:sz w:val="22"/>
          <w:szCs w:val="22"/>
        </w:rPr>
        <w:t>certificado por la autoridad competente para el mes i.</w:t>
      </w:r>
      <w:r w:rsidRPr="00C27E6C">
        <w:rPr>
          <w:rFonts w:ascii="Arial" w:hAnsi="Arial" w:cs="Arial"/>
          <w:sz w:val="22"/>
          <w:szCs w:val="22"/>
        </w:rPr>
        <w:t xml:space="preserve">  El valor resultante de aplicar la fórmula de indexación se redondeará a dos (2) decimales y este será el que se utilice para la liquidación y facturación de la energía suministrada. </w:t>
      </w:r>
    </w:p>
    <w:p w14:paraId="4B460994" w14:textId="77777777" w:rsidR="00625DFB" w:rsidRPr="00C27E6C" w:rsidRDefault="00625DFB" w:rsidP="00C27E6C">
      <w:pPr>
        <w:tabs>
          <w:tab w:val="left" w:pos="-1440"/>
          <w:tab w:val="left" w:pos="-720"/>
        </w:tabs>
        <w:rPr>
          <w:rFonts w:ascii="Arial" w:hAnsi="Arial" w:cs="Arial"/>
          <w:color w:val="000000"/>
          <w:sz w:val="22"/>
          <w:szCs w:val="22"/>
        </w:rPr>
      </w:pPr>
    </w:p>
    <w:p w14:paraId="58EA4602"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 xml:space="preserve">OCTAVO.- FACTURAS Y FORMA DE PAGO.- </w:t>
      </w:r>
      <w:r w:rsidRPr="00C27E6C">
        <w:rPr>
          <w:rFonts w:ascii="Arial" w:hAnsi="Arial" w:cs="Arial"/>
          <w:color w:val="000000"/>
          <w:sz w:val="22"/>
          <w:szCs w:val="22"/>
        </w:rPr>
        <w:t xml:space="preserve">CODENSA deberá efectuar el pago de la energía suministrada en cada mes en pesos colombianos. Cada factura que presente </w:t>
      </w:r>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COD02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EMPRESA OFERENTE S.A. ESP</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contendrá  los soportes correspondientes y cumplirá con los requisitos exigidos tanto en la legislación tributaria como los solicitados por CODENSA. El siguiente es el procedimiento para la facturación y los pagos: </w:t>
      </w:r>
      <w:r w:rsidRPr="00C27E6C">
        <w:rPr>
          <w:rFonts w:ascii="Arial" w:hAnsi="Arial" w:cs="Arial"/>
          <w:b/>
          <w:color w:val="000000"/>
          <w:sz w:val="22"/>
          <w:szCs w:val="22"/>
        </w:rPr>
        <w:t>1.</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Facturación.- </w:t>
      </w:r>
      <w:r w:rsidRPr="00C27E6C">
        <w:rPr>
          <w:rFonts w:ascii="Arial" w:hAnsi="Arial" w:cs="Arial"/>
          <w:color w:val="000000"/>
          <w:sz w:val="22"/>
          <w:szCs w:val="22"/>
        </w:rPr>
        <w:t xml:space="preserve">Para cobrar el valor de la energía suministrada, presentaremos  la factura dentro de los primeros </w:t>
      </w:r>
      <w:r w:rsidR="008451DD" w:rsidRPr="00C27E6C">
        <w:rPr>
          <w:rFonts w:ascii="Arial" w:hAnsi="Arial" w:cs="Arial"/>
          <w:i/>
          <w:iCs/>
          <w:noProof/>
          <w:color w:val="000000"/>
          <w:sz w:val="22"/>
          <w:szCs w:val="22"/>
        </w:rPr>
        <w:fldChar w:fldCharType="begin"/>
      </w:r>
      <w:r w:rsidRPr="00C27E6C">
        <w:rPr>
          <w:rFonts w:ascii="Arial" w:hAnsi="Arial" w:cs="Arial"/>
          <w:i/>
          <w:iCs/>
          <w:noProof/>
          <w:color w:val="000000"/>
          <w:sz w:val="22"/>
          <w:szCs w:val="22"/>
        </w:rPr>
        <w:instrText xml:space="preserve"> MERGEFIELD COD46 </w:instrText>
      </w:r>
      <w:r w:rsidR="008451DD"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doce (12) días hábiles</w:t>
      </w:r>
      <w:r w:rsidR="008451DD" w:rsidRPr="00C27E6C">
        <w:rPr>
          <w:rFonts w:ascii="Arial" w:hAnsi="Arial" w:cs="Arial"/>
          <w:i/>
          <w:iCs/>
          <w:noProof/>
          <w:color w:val="000000"/>
          <w:sz w:val="22"/>
          <w:szCs w:val="22"/>
        </w:rPr>
        <w:fldChar w:fldCharType="end"/>
      </w:r>
      <w:r w:rsidRPr="00C27E6C">
        <w:rPr>
          <w:rFonts w:ascii="Arial" w:hAnsi="Arial" w:cs="Arial"/>
          <w:i/>
          <w:color w:val="000000"/>
          <w:sz w:val="22"/>
          <w:szCs w:val="22"/>
        </w:rPr>
        <w:t xml:space="preserve"> </w:t>
      </w:r>
      <w:r w:rsidR="0073510B" w:rsidRPr="00C27E6C">
        <w:rPr>
          <w:rFonts w:ascii="Arial" w:hAnsi="Arial" w:cs="Arial"/>
          <w:color w:val="000000"/>
          <w:sz w:val="22"/>
          <w:szCs w:val="22"/>
        </w:rPr>
        <w:t xml:space="preserve">siguientes al mes de suministro. La factura será enviada personalmente a CODENSA en original y copia, </w:t>
      </w:r>
      <w:r w:rsidR="003B2335" w:rsidRPr="00C27E6C">
        <w:rPr>
          <w:rFonts w:ascii="Arial" w:hAnsi="Arial" w:cs="Arial"/>
          <w:color w:val="000000"/>
          <w:sz w:val="22"/>
          <w:szCs w:val="22"/>
        </w:rPr>
        <w:t xml:space="preserve">o </w:t>
      </w:r>
      <w:r w:rsidR="0073510B" w:rsidRPr="00C27E6C">
        <w:rPr>
          <w:rFonts w:ascii="Arial" w:hAnsi="Arial" w:cs="Arial"/>
          <w:color w:val="000000"/>
          <w:sz w:val="22"/>
          <w:szCs w:val="22"/>
        </w:rPr>
        <w:t>por correo certificado, y correo electrónico, siendo válida como fecha de recepción, la fecha de recibo del original, o correo electrónico en CODENSA, cuando sea enviada por correo certificado y correo electrónico. El envío de las facturas vía correo electrónico es necesario para que CODENSA adelante la revisión y aprobación de las mismas, siendo indispensable enviar el documento original para el pago de las sumas adeudadas. El vencimiento será</w:t>
      </w:r>
      <w:r w:rsidRPr="00C27E6C">
        <w:rPr>
          <w:rFonts w:ascii="Arial" w:hAnsi="Arial" w:cs="Arial"/>
          <w:color w:val="000000"/>
          <w:sz w:val="22"/>
          <w:szCs w:val="22"/>
        </w:rPr>
        <w:t xml:space="preserve"> </w:t>
      </w:r>
      <w:r w:rsidR="008451DD" w:rsidRPr="00C27E6C">
        <w:rPr>
          <w:rFonts w:ascii="Arial" w:hAnsi="Arial" w:cs="Arial"/>
          <w:i/>
          <w:iCs/>
          <w:noProof/>
          <w:color w:val="000000"/>
          <w:sz w:val="22"/>
          <w:szCs w:val="22"/>
        </w:rPr>
        <w:fldChar w:fldCharType="begin"/>
      </w:r>
      <w:r w:rsidRPr="00C27E6C">
        <w:rPr>
          <w:rFonts w:ascii="Arial" w:hAnsi="Arial" w:cs="Arial"/>
          <w:i/>
          <w:iCs/>
          <w:noProof/>
          <w:color w:val="000000"/>
          <w:sz w:val="22"/>
          <w:szCs w:val="22"/>
        </w:rPr>
        <w:instrText xml:space="preserve"> MERGEFIELD COD45 </w:instrText>
      </w:r>
      <w:r w:rsidR="008451DD"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treinta (30) días contados a partir del último día de suministro del mes correspondiente, que en caso de ser un día no hábil, se entenderá  que el pago debe realizarse en el primer día hábil posterior</w:t>
      </w:r>
      <w:r w:rsidR="008451DD" w:rsidRPr="00C27E6C">
        <w:rPr>
          <w:rFonts w:ascii="Arial" w:hAnsi="Arial" w:cs="Arial"/>
          <w:i/>
          <w:iCs/>
          <w:noProof/>
          <w:color w:val="000000"/>
          <w:sz w:val="22"/>
          <w:szCs w:val="22"/>
        </w:rPr>
        <w:fldChar w:fldCharType="end"/>
      </w:r>
      <w:r w:rsidRPr="00C27E6C">
        <w:rPr>
          <w:rFonts w:ascii="Arial" w:hAnsi="Arial" w:cs="Arial"/>
          <w:color w:val="000000"/>
          <w:sz w:val="22"/>
          <w:szCs w:val="22"/>
        </w:rPr>
        <w:t xml:space="preserve">. Cuando no se presente la factura dentro del plazo aquí estipulado, por cada día de retardo con respecto a dicho plazo y hasta la fecha de presentación o recibo de la factura por correo </w:t>
      </w:r>
      <w:r w:rsidR="0073510B" w:rsidRPr="00C27E6C">
        <w:rPr>
          <w:rFonts w:ascii="Arial" w:hAnsi="Arial" w:cs="Arial"/>
          <w:color w:val="000000"/>
          <w:sz w:val="22"/>
          <w:szCs w:val="22"/>
        </w:rPr>
        <w:t xml:space="preserve">certificado o correo electrónico, </w:t>
      </w:r>
      <w:r w:rsidRPr="00C27E6C">
        <w:rPr>
          <w:rFonts w:ascii="Arial" w:hAnsi="Arial" w:cs="Arial"/>
          <w:color w:val="000000"/>
          <w:sz w:val="22"/>
          <w:szCs w:val="22"/>
        </w:rPr>
        <w:t xml:space="preserve"> se desplazará un día el vencimiento del plazo para el pago.</w:t>
      </w:r>
      <w:r w:rsidRPr="00C27E6C">
        <w:rPr>
          <w:rFonts w:ascii="Arial" w:hAnsi="Arial" w:cs="Arial"/>
          <w:b/>
          <w:color w:val="000000"/>
          <w:sz w:val="22"/>
          <w:szCs w:val="22"/>
        </w:rPr>
        <w:t xml:space="preserve"> 2.</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Diferencias entre Facturación y Consumo Real.- </w:t>
      </w:r>
      <w:r w:rsidRPr="00C27E6C">
        <w:rPr>
          <w:rFonts w:ascii="Arial" w:hAnsi="Arial" w:cs="Arial"/>
          <w:color w:val="000000"/>
          <w:sz w:val="22"/>
          <w:szCs w:val="22"/>
        </w:rPr>
        <w:t xml:space="preserve">En caso de presentarse diferencias entre los datos facturados y los suministros reales se procederá de la siguiente manera: Nuestra empresa elaborará una nota crédito cuando el valor facturado sea superior al suministrado, o una factura de ajuste cuando sea inferior al suministro, por la diferencia a que haya lugar. La elaboración y presentación de las facturas de ajuste se realizarán siguiendo lo establecido en el numeral 1 de este punto. En cuanto a su vencimiento se tendrá  en cuenta lo siguiente: Si su presentación se efectúa dentro de los tres (3) días contados a partir de la radicación de la factura que se modifica, su vencimiento será en la misma fecha de vencimiento de la factura original. Si su presentación es posterior al plazo anterior, el vencimiento será el primer día hábil del segundo mes siguiente al mes de presentación. En ningún caso el vencimiento de la factura de ajuste será anterior al vencimiento de la factura original que modifica. Si el vencimiento de la factura de ajuste es posterior a la fecha de vencimiento de la factura original que modifica, CODENSA, para el caso de la factura de ajuste, o nuestra empresa, para el caso de la nota crédito, reconocerán una tasa de actualización equivalente al DTF correspondiente a la última semana del mes anterior a la fecha de elaboración de la nota de ajuste. Esta actualización se aplicará proporcionalmente desde la fecha de vencimiento de la factura que se modifica hasta la fecha de vencimiento estipulada en la nota crédito o débito de ajuste. </w:t>
      </w:r>
      <w:r w:rsidRPr="00C27E6C">
        <w:rPr>
          <w:rFonts w:ascii="Arial" w:hAnsi="Arial" w:cs="Arial"/>
          <w:b/>
          <w:color w:val="000000"/>
          <w:sz w:val="22"/>
          <w:szCs w:val="22"/>
        </w:rPr>
        <w:t xml:space="preserve">3. </w:t>
      </w:r>
      <w:r w:rsidRPr="00C27E6C">
        <w:rPr>
          <w:rFonts w:ascii="Arial" w:hAnsi="Arial" w:cs="Arial"/>
          <w:b/>
          <w:bCs/>
          <w:color w:val="000000"/>
          <w:sz w:val="22"/>
          <w:szCs w:val="22"/>
        </w:rPr>
        <w:t>Reliquidaciones del SIC.-</w:t>
      </w:r>
      <w:r w:rsidRPr="00C27E6C">
        <w:rPr>
          <w:rFonts w:ascii="Arial" w:hAnsi="Arial" w:cs="Arial"/>
          <w:color w:val="000000"/>
          <w:sz w:val="22"/>
          <w:szCs w:val="22"/>
        </w:rPr>
        <w:t xml:space="preserve">  En el evento que las reliquidaciones que efectúe el SIC modifiquen las cantidades de energía suministrada o su precio, nuestra empresa elaborará y presentará las notas de ajuste en el mes siguiente al que se publique la reliquidación. La tasa de actualización para las facturas de ajuste será la misma descrita en el numeral 2 de este punto. 4</w:t>
      </w:r>
      <w:r w:rsidRPr="00C27E6C">
        <w:rPr>
          <w:rFonts w:ascii="Arial" w:hAnsi="Arial" w:cs="Arial"/>
          <w:b/>
          <w:bCs/>
          <w:color w:val="000000"/>
          <w:sz w:val="22"/>
          <w:szCs w:val="22"/>
        </w:rPr>
        <w:t xml:space="preserve">. Forma de pago: </w:t>
      </w:r>
      <w:r w:rsidR="00845C96" w:rsidRPr="00C27E6C">
        <w:rPr>
          <w:rFonts w:ascii="Arial" w:hAnsi="Arial" w:cs="Arial"/>
          <w:color w:val="000000"/>
          <w:sz w:val="22"/>
          <w:szCs w:val="22"/>
        </w:rPr>
        <w:t xml:space="preserve">CODENSA deberá realizar los pagos en la siguiente cuenta: Nombre de Entidad Financiera </w:t>
      </w:r>
      <w:proofErr w:type="spellStart"/>
      <w:r w:rsidR="00845C96" w:rsidRPr="00C27E6C">
        <w:rPr>
          <w:rFonts w:ascii="Arial" w:hAnsi="Arial" w:cs="Arial"/>
          <w:color w:val="000000"/>
          <w:sz w:val="22"/>
          <w:szCs w:val="22"/>
        </w:rPr>
        <w:t>xxxxxxx</w:t>
      </w:r>
      <w:proofErr w:type="spellEnd"/>
      <w:r w:rsidR="00845C96" w:rsidRPr="00C27E6C">
        <w:rPr>
          <w:rFonts w:ascii="Arial" w:hAnsi="Arial" w:cs="Arial"/>
          <w:color w:val="000000"/>
          <w:sz w:val="22"/>
          <w:szCs w:val="22"/>
        </w:rPr>
        <w:t xml:space="preserve">, Tipo de Cuenta </w:t>
      </w:r>
      <w:proofErr w:type="spellStart"/>
      <w:r w:rsidR="00845C96" w:rsidRPr="00C27E6C">
        <w:rPr>
          <w:rFonts w:ascii="Arial" w:hAnsi="Arial" w:cs="Arial"/>
          <w:color w:val="000000"/>
          <w:sz w:val="22"/>
          <w:szCs w:val="22"/>
        </w:rPr>
        <w:t>xxxxx</w:t>
      </w:r>
      <w:proofErr w:type="spellEnd"/>
      <w:r w:rsidR="00845C96" w:rsidRPr="00C27E6C">
        <w:rPr>
          <w:rFonts w:ascii="Arial" w:hAnsi="Arial" w:cs="Arial"/>
          <w:color w:val="000000"/>
          <w:sz w:val="22"/>
          <w:szCs w:val="22"/>
        </w:rPr>
        <w:t xml:space="preserve">, No. de cuenta </w:t>
      </w:r>
      <w:proofErr w:type="spellStart"/>
      <w:r w:rsidR="00845C96" w:rsidRPr="00C27E6C">
        <w:rPr>
          <w:rFonts w:ascii="Arial" w:hAnsi="Arial" w:cs="Arial"/>
          <w:color w:val="000000"/>
          <w:sz w:val="22"/>
          <w:szCs w:val="22"/>
        </w:rPr>
        <w:t>xxxxxxxx</w:t>
      </w:r>
      <w:proofErr w:type="spellEnd"/>
      <w:r w:rsidR="00845C96" w:rsidRPr="00C27E6C">
        <w:rPr>
          <w:rFonts w:ascii="Arial" w:hAnsi="Arial" w:cs="Arial"/>
          <w:color w:val="000000"/>
          <w:sz w:val="22"/>
          <w:szCs w:val="22"/>
        </w:rPr>
        <w:t>. (Favor indicar en este punto la forma de pago, y si existen, las condiciones en que se deben realizar, v.gr. fiducias).</w:t>
      </w:r>
    </w:p>
    <w:p w14:paraId="2E8CB35D" w14:textId="77777777" w:rsidR="00845C96" w:rsidRPr="00C27E6C" w:rsidRDefault="00845C96" w:rsidP="00C27E6C">
      <w:pPr>
        <w:tabs>
          <w:tab w:val="left" w:pos="-1440"/>
          <w:tab w:val="left" w:pos="-720"/>
        </w:tabs>
        <w:rPr>
          <w:rFonts w:ascii="Arial" w:hAnsi="Arial" w:cs="Arial"/>
          <w:color w:val="000000"/>
          <w:sz w:val="22"/>
          <w:szCs w:val="22"/>
        </w:rPr>
      </w:pPr>
    </w:p>
    <w:p w14:paraId="66C9BB31"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color w:val="000000"/>
          <w:sz w:val="22"/>
          <w:szCs w:val="22"/>
        </w:rPr>
        <w:t xml:space="preserve">Los pagos así realizados extinguen las obligaciones de pago a cargo de CODENSA. </w:t>
      </w:r>
    </w:p>
    <w:p w14:paraId="641F40C8" w14:textId="77777777" w:rsidR="00625DFB" w:rsidRPr="00C27E6C" w:rsidRDefault="00625DFB" w:rsidP="00C27E6C">
      <w:pPr>
        <w:tabs>
          <w:tab w:val="left" w:pos="-1440"/>
          <w:tab w:val="left" w:pos="-720"/>
        </w:tabs>
        <w:rPr>
          <w:rFonts w:ascii="Arial" w:hAnsi="Arial" w:cs="Arial"/>
          <w:b/>
          <w:bCs/>
          <w:color w:val="000000"/>
          <w:sz w:val="22"/>
          <w:szCs w:val="22"/>
        </w:rPr>
      </w:pPr>
    </w:p>
    <w:p w14:paraId="1E052DC6" w14:textId="77777777" w:rsidR="00625DFB" w:rsidRPr="00C27E6C" w:rsidRDefault="00625DFB" w:rsidP="00C27E6C">
      <w:pPr>
        <w:tabs>
          <w:tab w:val="left" w:pos="-1440"/>
          <w:tab w:val="left" w:pos="-720"/>
        </w:tabs>
        <w:rPr>
          <w:rFonts w:ascii="Arial" w:hAnsi="Arial" w:cs="Arial"/>
          <w:color w:val="000000"/>
          <w:sz w:val="22"/>
          <w:szCs w:val="22"/>
        </w:rPr>
      </w:pPr>
      <w:r w:rsidRPr="00C27E6C">
        <w:rPr>
          <w:rFonts w:ascii="Arial" w:hAnsi="Arial" w:cs="Arial"/>
          <w:b/>
          <w:bCs/>
          <w:color w:val="000000"/>
          <w:sz w:val="22"/>
          <w:szCs w:val="22"/>
        </w:rPr>
        <w:t xml:space="preserve">PARÁGRAFO 1. </w:t>
      </w:r>
      <w:r w:rsidRPr="00C27E6C">
        <w:rPr>
          <w:rFonts w:ascii="Arial" w:hAnsi="Arial" w:cs="Arial"/>
          <w:color w:val="000000"/>
          <w:sz w:val="22"/>
          <w:szCs w:val="22"/>
        </w:rPr>
        <w:t xml:space="preserve">Nuestra empresa tendrá en cuenta que CODENSA recibe las facturas hasta el día </w:t>
      </w:r>
      <w:r w:rsidR="003B2335" w:rsidRPr="00C27E6C">
        <w:rPr>
          <w:rFonts w:ascii="Arial" w:hAnsi="Arial" w:cs="Arial"/>
          <w:color w:val="000000"/>
          <w:sz w:val="22"/>
          <w:szCs w:val="22"/>
        </w:rPr>
        <w:t>15</w:t>
      </w:r>
      <w:r w:rsidRPr="00C27E6C">
        <w:rPr>
          <w:rFonts w:ascii="Arial" w:hAnsi="Arial" w:cs="Arial"/>
          <w:color w:val="000000"/>
          <w:sz w:val="22"/>
          <w:szCs w:val="22"/>
        </w:rPr>
        <w:t xml:space="preserve"> de cada mes, o el día hábil inmediatamente anterior. </w:t>
      </w:r>
      <w:r w:rsidRPr="00C27E6C">
        <w:rPr>
          <w:rFonts w:ascii="Arial" w:hAnsi="Arial" w:cs="Arial"/>
          <w:b/>
          <w:color w:val="000000"/>
          <w:sz w:val="22"/>
          <w:szCs w:val="22"/>
        </w:rPr>
        <w:t xml:space="preserve">PARÁGRAFO 2.- </w:t>
      </w:r>
      <w:r w:rsidRPr="00C27E6C">
        <w:rPr>
          <w:rFonts w:ascii="Arial" w:hAnsi="Arial" w:cs="Arial"/>
          <w:color w:val="000000"/>
          <w:sz w:val="22"/>
          <w:szCs w:val="22"/>
        </w:rPr>
        <w:t>CODENSA, al momento del pago de las respectivas facturas, practicará los descuentos legales que rijan en esa fecha.</w:t>
      </w:r>
    </w:p>
    <w:p w14:paraId="47B9B4BC" w14:textId="77777777" w:rsidR="00625DFB" w:rsidRPr="00C27E6C" w:rsidRDefault="00625DFB" w:rsidP="00C27E6C">
      <w:pPr>
        <w:tabs>
          <w:tab w:val="left" w:pos="-1440"/>
          <w:tab w:val="left" w:pos="-720"/>
        </w:tabs>
        <w:rPr>
          <w:rFonts w:ascii="Arial" w:hAnsi="Arial" w:cs="Arial"/>
          <w:color w:val="000000"/>
          <w:sz w:val="22"/>
          <w:szCs w:val="22"/>
        </w:rPr>
      </w:pPr>
    </w:p>
    <w:p w14:paraId="3A5765CA" w14:textId="77777777" w:rsidR="00B97F4F" w:rsidRPr="00C27E6C" w:rsidRDefault="00B97F4F" w:rsidP="00C27E6C">
      <w:pPr>
        <w:autoSpaceDE w:val="0"/>
        <w:autoSpaceDN w:val="0"/>
        <w:rPr>
          <w:rFonts w:ascii="Arial" w:hAnsi="Arial" w:cs="Arial"/>
          <w:color w:val="000000"/>
          <w:sz w:val="22"/>
          <w:szCs w:val="22"/>
        </w:rPr>
      </w:pPr>
      <w:r w:rsidRPr="00C27E6C">
        <w:rPr>
          <w:rFonts w:ascii="Arial" w:hAnsi="Arial" w:cs="Arial"/>
          <w:b/>
          <w:color w:val="000000"/>
          <w:sz w:val="22"/>
          <w:szCs w:val="22"/>
        </w:rPr>
        <w:t xml:space="preserve">NOVENO.- IMPUESTOS.- </w:t>
      </w:r>
      <w:r w:rsidRPr="00C27E6C">
        <w:rPr>
          <w:rFonts w:ascii="Arial" w:hAnsi="Arial" w:cs="Arial"/>
          <w:color w:val="000000"/>
          <w:sz w:val="22"/>
          <w:szCs w:val="22"/>
        </w:rPr>
        <w:t>Los tributos del orden nacional, distrital y municipal que se causen con ocasión de la formalización de la relación jurídica surgida de la oferta estarán a cargo de quien, conforme las leyes, ordenanzas departamentales y acuerdos municipales colombianos vigentes, sea considerado como sujeto pasivo de la respectiva obligación.</w:t>
      </w:r>
    </w:p>
    <w:p w14:paraId="45E8D9E3" w14:textId="77777777" w:rsidR="00B97F4F" w:rsidRPr="00C27E6C" w:rsidRDefault="00B97F4F" w:rsidP="00C27E6C">
      <w:pPr>
        <w:autoSpaceDE w:val="0"/>
        <w:autoSpaceDN w:val="0"/>
        <w:rPr>
          <w:rFonts w:ascii="Arial" w:hAnsi="Arial" w:cs="Arial"/>
          <w:color w:val="000000"/>
          <w:sz w:val="22"/>
          <w:szCs w:val="22"/>
        </w:rPr>
      </w:pPr>
    </w:p>
    <w:p w14:paraId="10FBBBB3" w14:textId="77777777" w:rsidR="00B97F4F" w:rsidRPr="00C27E6C" w:rsidRDefault="00B97F4F" w:rsidP="00C27E6C">
      <w:pPr>
        <w:autoSpaceDE w:val="0"/>
        <w:autoSpaceDN w:val="0"/>
        <w:rPr>
          <w:rFonts w:ascii="Arial" w:hAnsi="Arial" w:cs="Arial"/>
          <w:color w:val="000000"/>
          <w:sz w:val="22"/>
          <w:szCs w:val="22"/>
        </w:rPr>
      </w:pPr>
      <w:r w:rsidRPr="00C27E6C">
        <w:rPr>
          <w:rFonts w:ascii="Arial" w:hAnsi="Arial" w:cs="Arial"/>
          <w:color w:val="000000"/>
          <w:sz w:val="22"/>
          <w:szCs w:val="22"/>
        </w:rPr>
        <w:t>El estricto cumplimiento de los deberes formales asociados a los tributos que se originen por la relación jurídica surgida de la oferta y la práctica de las retenciones que resulten aplicables, será de responsabilidad de la parte que resulte obligada conforme se prevea en las leyes, ordenanzas departamentales y acuerdos municipales colombianos vigentes.</w:t>
      </w:r>
    </w:p>
    <w:p w14:paraId="245C7A86" w14:textId="77777777" w:rsidR="00B97F4F" w:rsidRPr="00C27E6C" w:rsidRDefault="00B97F4F" w:rsidP="00C27E6C">
      <w:pPr>
        <w:rPr>
          <w:rFonts w:ascii="Arial" w:hAnsi="Arial" w:cs="Arial"/>
          <w:color w:val="000000"/>
          <w:sz w:val="22"/>
          <w:szCs w:val="22"/>
        </w:rPr>
      </w:pPr>
    </w:p>
    <w:p w14:paraId="0AD53EE0" w14:textId="77777777" w:rsidR="0052765D" w:rsidRPr="00C27E6C" w:rsidRDefault="00B97F4F" w:rsidP="00C27E6C">
      <w:pPr>
        <w:rPr>
          <w:rFonts w:ascii="Arial" w:hAnsi="Arial" w:cs="Arial"/>
          <w:color w:val="000000"/>
          <w:sz w:val="22"/>
          <w:szCs w:val="22"/>
        </w:rPr>
      </w:pPr>
      <w:r w:rsidRPr="00C27E6C">
        <w:rPr>
          <w:rFonts w:ascii="Arial" w:hAnsi="Arial" w:cs="Arial"/>
          <w:color w:val="000000"/>
          <w:sz w:val="22"/>
          <w:szCs w:val="22"/>
        </w:rPr>
        <w:t>Las partes se comprometen a suministrar la información y documentación soporte que resulte necesaria para la correcta determinación de sus obligaciones tributarias.</w:t>
      </w:r>
    </w:p>
    <w:p w14:paraId="31D9C2D6" w14:textId="77777777" w:rsidR="0052765D" w:rsidRPr="00C27E6C" w:rsidRDefault="0052765D" w:rsidP="00C27E6C">
      <w:pPr>
        <w:rPr>
          <w:rFonts w:ascii="Arial" w:hAnsi="Arial" w:cs="Arial"/>
          <w:b/>
          <w:color w:val="000000"/>
          <w:sz w:val="22"/>
          <w:szCs w:val="22"/>
        </w:rPr>
      </w:pPr>
    </w:p>
    <w:p w14:paraId="0A144CB5" w14:textId="475BC643"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DÉCIMO</w:t>
      </w:r>
      <w:r w:rsidR="00625DFB" w:rsidRPr="00C27E6C">
        <w:rPr>
          <w:rFonts w:ascii="Arial" w:hAnsi="Arial" w:cs="Arial"/>
          <w:b/>
          <w:color w:val="000000"/>
          <w:sz w:val="22"/>
          <w:szCs w:val="22"/>
        </w:rPr>
        <w:t xml:space="preserve">.- GARANTÍA DE CUMPLIMIENTO.- </w:t>
      </w:r>
      <w:r w:rsidR="00625DFB" w:rsidRPr="00C27E6C">
        <w:rPr>
          <w:rFonts w:ascii="Arial" w:hAnsi="Arial" w:cs="Arial"/>
          <w:color w:val="000000"/>
          <w:sz w:val="22"/>
          <w:szCs w:val="22"/>
        </w:rPr>
        <w:t>Constituiremos y presentaremos la garantía de cumplimiento a f</w:t>
      </w:r>
      <w:r w:rsidR="00E368BE" w:rsidRPr="00C27E6C">
        <w:rPr>
          <w:rFonts w:ascii="Arial" w:hAnsi="Arial" w:cs="Arial"/>
          <w:color w:val="000000"/>
          <w:sz w:val="22"/>
          <w:szCs w:val="22"/>
        </w:rPr>
        <w:t xml:space="preserve">avor de CODENSA, dentro de los </w:t>
      </w:r>
      <w:r w:rsidR="00313E18">
        <w:rPr>
          <w:rFonts w:ascii="Arial" w:hAnsi="Arial" w:cs="Arial"/>
          <w:color w:val="000000"/>
          <w:sz w:val="22"/>
          <w:szCs w:val="22"/>
        </w:rPr>
        <w:t>cinco</w:t>
      </w:r>
      <w:r w:rsidR="00313E18" w:rsidRPr="00C27E6C">
        <w:rPr>
          <w:rFonts w:ascii="Arial" w:hAnsi="Arial" w:cs="Arial"/>
          <w:color w:val="000000"/>
          <w:sz w:val="22"/>
          <w:szCs w:val="22"/>
        </w:rPr>
        <w:t xml:space="preserve"> </w:t>
      </w:r>
      <w:r w:rsidR="009522AA" w:rsidRPr="00C27E6C">
        <w:rPr>
          <w:rFonts w:ascii="Arial" w:hAnsi="Arial" w:cs="Arial"/>
          <w:color w:val="000000"/>
          <w:sz w:val="22"/>
          <w:szCs w:val="22"/>
        </w:rPr>
        <w:t>(</w:t>
      </w:r>
      <w:r w:rsidR="00F82CD9">
        <w:rPr>
          <w:rFonts w:ascii="Arial" w:hAnsi="Arial" w:cs="Arial"/>
          <w:color w:val="000000"/>
          <w:sz w:val="22"/>
          <w:szCs w:val="22"/>
        </w:rPr>
        <w:t>6</w:t>
      </w:r>
      <w:r w:rsidR="00D66158" w:rsidRPr="00C27E6C">
        <w:rPr>
          <w:rFonts w:ascii="Arial" w:hAnsi="Arial" w:cs="Arial"/>
          <w:color w:val="000000"/>
          <w:sz w:val="22"/>
          <w:szCs w:val="22"/>
        </w:rPr>
        <w:t>)</w:t>
      </w:r>
      <w:r w:rsidR="00625DFB" w:rsidRPr="00C27E6C">
        <w:rPr>
          <w:rFonts w:ascii="Arial" w:hAnsi="Arial" w:cs="Arial"/>
          <w:color w:val="000000"/>
          <w:sz w:val="22"/>
          <w:szCs w:val="22"/>
        </w:rPr>
        <w:t xml:space="preserve"> días siguientes a la expedición de la orden de compra, con las mismas especificaciones descritas para la garantía de seriedad de la oferta (numeral 2.1.1. de las instrucciones de participación), por el tres por ciento (3%) del valor estimado del suministro aceptado, la cual tendrá una vigencia que se contará desde los 6 días calendario anteriores al inicio del plazo de ejecución y hasta la finalización del mencionado plazo, avalará el cumplimiento de las obligaciones surgidas del mismo y amparará los perjuicios derivados del incumplimiento. El perjuicio incluye, sin limitarse a ello, el mayor valor que CODENSA tenga que pagar por la energía dejada de suministrar por el OFERENTE, en cuyos eventos, CODENSA la podrá hacer efectiva. Para la constitución de esta garantía, el valor estimado del suministro aceptado se calculará como la cantidad de energía aceptada multiplicada por el precio correspondiente. </w:t>
      </w:r>
    </w:p>
    <w:p w14:paraId="47CF81BD" w14:textId="77777777" w:rsidR="00B709E3" w:rsidRPr="00C27E6C" w:rsidRDefault="00B709E3" w:rsidP="00C27E6C">
      <w:pPr>
        <w:rPr>
          <w:rFonts w:ascii="Arial" w:hAnsi="Arial" w:cs="Arial"/>
          <w:color w:val="000000"/>
          <w:sz w:val="22"/>
          <w:szCs w:val="22"/>
        </w:rPr>
      </w:pPr>
    </w:p>
    <w:p w14:paraId="7EB0FC29" w14:textId="77777777" w:rsidR="00987C25" w:rsidRPr="00C27E6C" w:rsidRDefault="004A4124" w:rsidP="00C27E6C">
      <w:pPr>
        <w:rPr>
          <w:rFonts w:ascii="Arial" w:hAnsi="Arial" w:cs="Arial"/>
          <w:color w:val="000000"/>
          <w:sz w:val="22"/>
          <w:szCs w:val="22"/>
        </w:rPr>
      </w:pPr>
      <w:r w:rsidRPr="00C27E6C">
        <w:rPr>
          <w:rFonts w:ascii="Arial" w:hAnsi="Arial" w:cs="Arial"/>
          <w:color w:val="000000"/>
          <w:sz w:val="22"/>
          <w:szCs w:val="22"/>
        </w:rPr>
        <w:t xml:space="preserve">En caso de que la CREG expida regulación asociada al cumplimiento de la relación jurídica </w:t>
      </w:r>
      <w:r w:rsidR="00987C25" w:rsidRPr="00C27E6C">
        <w:rPr>
          <w:rFonts w:ascii="Arial" w:hAnsi="Arial" w:cs="Arial"/>
          <w:color w:val="000000"/>
          <w:sz w:val="22"/>
          <w:szCs w:val="22"/>
        </w:rPr>
        <w:t>surgida</w:t>
      </w:r>
      <w:r w:rsidR="00450568" w:rsidRPr="00C27E6C">
        <w:rPr>
          <w:rFonts w:ascii="Arial" w:hAnsi="Arial" w:cs="Arial"/>
          <w:color w:val="000000"/>
          <w:sz w:val="22"/>
          <w:szCs w:val="22"/>
        </w:rPr>
        <w:t xml:space="preserve"> de esta oferta,</w:t>
      </w:r>
      <w:r w:rsidRPr="00C27E6C">
        <w:rPr>
          <w:rFonts w:ascii="Arial" w:hAnsi="Arial" w:cs="Arial"/>
          <w:color w:val="000000"/>
          <w:sz w:val="22"/>
          <w:szCs w:val="22"/>
        </w:rPr>
        <w:t xml:space="preserve"> durante su vigencia, nos comprometemos a presentar las garantías </w:t>
      </w:r>
      <w:r w:rsidR="00987C25" w:rsidRPr="00C27E6C">
        <w:rPr>
          <w:rFonts w:ascii="Arial" w:hAnsi="Arial" w:cs="Arial"/>
          <w:color w:val="000000"/>
          <w:sz w:val="22"/>
          <w:szCs w:val="22"/>
        </w:rPr>
        <w:t xml:space="preserve">adicionales </w:t>
      </w:r>
      <w:r w:rsidR="00450568" w:rsidRPr="00C27E6C">
        <w:rPr>
          <w:rFonts w:ascii="Arial" w:hAnsi="Arial" w:cs="Arial"/>
          <w:color w:val="000000"/>
          <w:sz w:val="22"/>
          <w:szCs w:val="22"/>
        </w:rPr>
        <w:t xml:space="preserve">a </w:t>
      </w:r>
      <w:r w:rsidR="00987C25" w:rsidRPr="00C27E6C">
        <w:rPr>
          <w:rFonts w:ascii="Arial" w:hAnsi="Arial" w:cs="Arial"/>
          <w:color w:val="000000"/>
          <w:sz w:val="22"/>
          <w:szCs w:val="22"/>
        </w:rPr>
        <w:t>que haya lugar</w:t>
      </w:r>
      <w:r w:rsidR="00450568" w:rsidRPr="00C27E6C">
        <w:rPr>
          <w:rFonts w:ascii="Arial" w:hAnsi="Arial" w:cs="Arial"/>
          <w:color w:val="000000"/>
          <w:sz w:val="22"/>
          <w:szCs w:val="22"/>
        </w:rPr>
        <w:t xml:space="preserve"> y las</w:t>
      </w:r>
      <w:r w:rsidR="00987C25" w:rsidRPr="00C27E6C">
        <w:rPr>
          <w:rFonts w:ascii="Arial" w:hAnsi="Arial" w:cs="Arial"/>
          <w:color w:val="000000"/>
          <w:sz w:val="22"/>
          <w:szCs w:val="22"/>
        </w:rPr>
        <w:t xml:space="preserve"> que</w:t>
      </w:r>
      <w:r w:rsidRPr="00C27E6C">
        <w:rPr>
          <w:rFonts w:ascii="Arial" w:hAnsi="Arial" w:cs="Arial"/>
          <w:color w:val="000000"/>
          <w:sz w:val="22"/>
          <w:szCs w:val="22"/>
        </w:rPr>
        <w:t xml:space="preserve"> compensen el riesgo que la nueva regulación</w:t>
      </w:r>
      <w:r w:rsidR="00987C25" w:rsidRPr="00C27E6C">
        <w:rPr>
          <w:rFonts w:ascii="Arial" w:hAnsi="Arial" w:cs="Arial"/>
          <w:color w:val="000000"/>
          <w:sz w:val="22"/>
          <w:szCs w:val="22"/>
        </w:rPr>
        <w:t xml:space="preserve"> tenga por objeto cubrir.</w:t>
      </w:r>
    </w:p>
    <w:p w14:paraId="66C69C31" w14:textId="77777777" w:rsidR="00625DFB" w:rsidRPr="00C27E6C" w:rsidRDefault="00625DFB" w:rsidP="00C27E6C">
      <w:pPr>
        <w:rPr>
          <w:rFonts w:ascii="Arial" w:hAnsi="Arial" w:cs="Arial"/>
          <w:color w:val="000000"/>
          <w:sz w:val="22"/>
          <w:szCs w:val="22"/>
        </w:rPr>
      </w:pPr>
    </w:p>
    <w:p w14:paraId="6C62E1D5" w14:textId="3074517F" w:rsidR="00625DFB" w:rsidRPr="00C27E6C" w:rsidRDefault="00E368BE" w:rsidP="00C27E6C">
      <w:pPr>
        <w:rPr>
          <w:rFonts w:ascii="Arial" w:hAnsi="Arial" w:cs="Arial"/>
          <w:color w:val="000000"/>
          <w:sz w:val="22"/>
          <w:szCs w:val="22"/>
        </w:rPr>
      </w:pPr>
      <w:r w:rsidRPr="00C27E6C">
        <w:rPr>
          <w:rFonts w:ascii="Arial" w:hAnsi="Arial" w:cs="Arial"/>
          <w:color w:val="000000"/>
          <w:sz w:val="22"/>
          <w:szCs w:val="22"/>
        </w:rPr>
        <w:t xml:space="preserve">CODENSA, dentro de los </w:t>
      </w:r>
      <w:r w:rsidR="009522AA" w:rsidRPr="00C27E6C">
        <w:rPr>
          <w:rFonts w:ascii="Arial" w:hAnsi="Arial" w:cs="Arial"/>
          <w:color w:val="000000"/>
          <w:sz w:val="22"/>
          <w:szCs w:val="22"/>
        </w:rPr>
        <w:t>siete (</w:t>
      </w:r>
      <w:r w:rsidR="006B0BF2">
        <w:rPr>
          <w:rFonts w:ascii="Arial" w:hAnsi="Arial" w:cs="Arial"/>
          <w:color w:val="000000"/>
          <w:sz w:val="22"/>
          <w:szCs w:val="22"/>
        </w:rPr>
        <w:t>7</w:t>
      </w:r>
      <w:r w:rsidR="00625DFB" w:rsidRPr="00C27E6C">
        <w:rPr>
          <w:rFonts w:ascii="Arial" w:hAnsi="Arial" w:cs="Arial"/>
          <w:color w:val="000000"/>
          <w:sz w:val="22"/>
          <w:szCs w:val="22"/>
        </w:rPr>
        <w:t>) días siguientes a la fecha de aceptación de la oferta constituirá un pagaré en blanco</w:t>
      </w:r>
      <w:r w:rsidR="00876E52" w:rsidRPr="00C27E6C">
        <w:rPr>
          <w:rFonts w:ascii="Arial" w:hAnsi="Arial" w:cs="Arial"/>
          <w:color w:val="000000"/>
          <w:sz w:val="22"/>
          <w:szCs w:val="22"/>
        </w:rPr>
        <w:t xml:space="preserve">, con su respectiva carta de instrucciones, </w:t>
      </w:r>
      <w:r w:rsidR="00625DFB" w:rsidRPr="00C27E6C">
        <w:rPr>
          <w:rFonts w:ascii="Arial" w:hAnsi="Arial" w:cs="Arial"/>
          <w:color w:val="000000"/>
          <w:sz w:val="22"/>
          <w:szCs w:val="22"/>
        </w:rPr>
        <w:t>a favor de nuestra empresa para garantizar el pago de la energía suministrada.</w:t>
      </w:r>
    </w:p>
    <w:p w14:paraId="287EA702" w14:textId="77777777" w:rsidR="00625DFB" w:rsidRPr="00C27E6C" w:rsidRDefault="00625DFB" w:rsidP="00C27E6C">
      <w:pPr>
        <w:rPr>
          <w:rFonts w:ascii="Arial" w:hAnsi="Arial" w:cs="Arial"/>
          <w:color w:val="000000"/>
          <w:sz w:val="22"/>
          <w:szCs w:val="22"/>
        </w:rPr>
      </w:pPr>
    </w:p>
    <w:p w14:paraId="1DD9D0AB"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DÉCIMO</w:t>
      </w:r>
      <w:r w:rsidR="0052765D" w:rsidRPr="00C27E6C">
        <w:rPr>
          <w:rFonts w:ascii="Arial" w:hAnsi="Arial" w:cs="Arial"/>
          <w:b/>
          <w:color w:val="000000"/>
          <w:sz w:val="22"/>
          <w:szCs w:val="22"/>
        </w:rPr>
        <w:t xml:space="preserve"> PRIMERO</w:t>
      </w:r>
      <w:r w:rsidRPr="00C27E6C">
        <w:rPr>
          <w:rFonts w:ascii="Arial" w:hAnsi="Arial" w:cs="Arial"/>
          <w:b/>
          <w:color w:val="000000"/>
          <w:sz w:val="22"/>
          <w:szCs w:val="22"/>
        </w:rPr>
        <w:t>.- MORA.-</w:t>
      </w:r>
      <w:r w:rsidRPr="00C27E6C">
        <w:rPr>
          <w:rFonts w:ascii="Arial" w:hAnsi="Arial" w:cs="Arial"/>
          <w:color w:val="000000"/>
          <w:sz w:val="22"/>
          <w:szCs w:val="22"/>
        </w:rPr>
        <w:t xml:space="preserve"> En caso de que los pagos no sean efectuados dentro de los plazos establecidos, y si las causas del retraso son imputables a CODENSA, esta reconocerá intereses</w:t>
      </w:r>
      <w:r w:rsidR="00E12FB1" w:rsidRPr="00C27E6C">
        <w:rPr>
          <w:rFonts w:ascii="Arial" w:hAnsi="Arial" w:cs="Arial"/>
          <w:color w:val="000000"/>
          <w:sz w:val="22"/>
          <w:szCs w:val="22"/>
        </w:rPr>
        <w:t xml:space="preserve"> moratorios</w:t>
      </w:r>
      <w:r w:rsidRPr="00C27E6C">
        <w:rPr>
          <w:rFonts w:ascii="Arial" w:hAnsi="Arial" w:cs="Arial"/>
          <w:color w:val="000000"/>
          <w:sz w:val="22"/>
          <w:szCs w:val="22"/>
        </w:rPr>
        <w:t xml:space="preserve"> en la cancelación de las facturas a la tasa máxima permitida por la ley comercial vigente. Para los efectos del pago de intereses, nuestra empresa deberá efectuar los cálculos correspondientes y presentar la factura respectiva con los soportes que demuestren su existencia, el período por el cual se cobra y la tasa aplicada.</w:t>
      </w:r>
      <w:r w:rsidR="009F313D" w:rsidRPr="00C27E6C">
        <w:rPr>
          <w:rFonts w:ascii="Arial" w:hAnsi="Arial" w:cs="Arial"/>
          <w:color w:val="000000"/>
          <w:sz w:val="22"/>
          <w:szCs w:val="22"/>
        </w:rPr>
        <w:t xml:space="preserve"> </w:t>
      </w:r>
    </w:p>
    <w:p w14:paraId="4826FAE6" w14:textId="77777777" w:rsidR="00625DFB" w:rsidRPr="00C27E6C" w:rsidRDefault="00625DFB" w:rsidP="00C27E6C">
      <w:pPr>
        <w:pStyle w:val="Encabezado"/>
        <w:rPr>
          <w:rFonts w:ascii="Arial" w:hAnsi="Arial" w:cs="Arial"/>
          <w:color w:val="000000"/>
          <w:sz w:val="22"/>
          <w:szCs w:val="22"/>
        </w:rPr>
      </w:pPr>
    </w:p>
    <w:p w14:paraId="1A742E09"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DÉCIMO SEGUNDO</w:t>
      </w:r>
      <w:r w:rsidR="00625DFB" w:rsidRPr="00C27E6C">
        <w:rPr>
          <w:rFonts w:ascii="Arial" w:hAnsi="Arial" w:cs="Arial"/>
          <w:b/>
          <w:color w:val="000000"/>
          <w:sz w:val="22"/>
          <w:szCs w:val="22"/>
        </w:rPr>
        <w:t>.- SITIO DE ENTREGA.-</w:t>
      </w:r>
      <w:r w:rsidR="00625DFB" w:rsidRPr="00C27E6C">
        <w:rPr>
          <w:rFonts w:ascii="Arial" w:hAnsi="Arial" w:cs="Arial"/>
          <w:color w:val="000000"/>
          <w:sz w:val="22"/>
          <w:szCs w:val="22"/>
        </w:rPr>
        <w:t xml:space="preserve"> CODENSA recibirá la energía aceptada como la entrega el Sistema Interconectado Nacional, en los barrajes que tenga como referencia para sus fronteras comerciales establecidas en el Reglamento de Operación. Por lo anterior, con base en las normas del mismo, CODENSA asumirá las pérdidas correspondientes en la red de interconexión. </w:t>
      </w:r>
    </w:p>
    <w:p w14:paraId="7616D8FF" w14:textId="77777777" w:rsidR="00625DFB" w:rsidRPr="00C27E6C" w:rsidRDefault="00625DFB" w:rsidP="00C27E6C">
      <w:pPr>
        <w:rPr>
          <w:rFonts w:ascii="Arial" w:hAnsi="Arial" w:cs="Arial"/>
          <w:color w:val="000000"/>
          <w:sz w:val="22"/>
          <w:szCs w:val="22"/>
        </w:rPr>
      </w:pPr>
    </w:p>
    <w:p w14:paraId="658FA4A6" w14:textId="77777777" w:rsidR="00625DFB" w:rsidRPr="00C27E6C" w:rsidRDefault="00605528" w:rsidP="00C27E6C">
      <w:pPr>
        <w:rPr>
          <w:rFonts w:ascii="Arial" w:hAnsi="Arial" w:cs="Arial"/>
          <w:color w:val="000000"/>
          <w:sz w:val="22"/>
          <w:szCs w:val="22"/>
        </w:rPr>
      </w:pPr>
      <w:r w:rsidRPr="00C27E6C">
        <w:rPr>
          <w:rFonts w:ascii="Arial" w:hAnsi="Arial" w:cs="Arial"/>
          <w:b/>
          <w:color w:val="000000"/>
          <w:sz w:val="22"/>
          <w:szCs w:val="22"/>
        </w:rPr>
        <w:t>DÉCIMO TERCERO</w:t>
      </w:r>
      <w:r w:rsidR="00625DFB" w:rsidRPr="00C27E6C">
        <w:rPr>
          <w:rFonts w:ascii="Arial" w:hAnsi="Arial" w:cs="Arial"/>
          <w:b/>
          <w:color w:val="000000"/>
          <w:sz w:val="22"/>
          <w:szCs w:val="22"/>
        </w:rPr>
        <w:t xml:space="preserve">.- FUERZA MAYOR Y CASO FORTUITO.- </w:t>
      </w:r>
      <w:r w:rsidR="00AC5C23" w:rsidRPr="00C27E6C">
        <w:rPr>
          <w:rFonts w:ascii="Arial" w:hAnsi="Arial" w:cs="Arial"/>
          <w:color w:val="000000"/>
          <w:sz w:val="22"/>
          <w:szCs w:val="22"/>
        </w:rPr>
        <w:t>CODENSA y El Oferente se obligan a dar cumplimiento a las estipulaciones acordadas, salvo la ocurrencia de fuerza mayor o caso fortuito ajenos a la voluntad de los mismos, debidamente comprobados, caso en el cual CODENSA y El Oferente se pondrán de acuerdo a fin de adecuar las condiciones de la relación jurídica surgida de la oferta, a las nuevas situaciones que se presenten. CODENSA y El Oferente, según el caso, quedarán relevados del cumplimiento de sus obligaciones por circunstancias imprevisibles e irresistibles ajenas a ellos, que impidan la ejecución de las obligaciones estipuladas en esta oferta, quedando obligado quien se encuentre incurso en la circunstancia de fuerza mayor o caso fortuito a dar aviso a el otro, dentro de las setenta y dos (72) horas siguientes a su ocurrencia y desde tal momento se suspenderán las obligaciones para ambos. En caso de desaparecer tal circunstancia, CODENSA y El Oferente continuarán la ejecución de sus obligaciones en la forma estipulada anteriormente. Para todos los efectos de la presente oferta mercantil, constituyen eventos de fuerza mayor entre otros, pero sin que se entienda que se están limitando, los siguientes acontecimientos: actos o acciones terroristas; sabotajes; guerra; insurrección civil; terremotos; vientos huracanados; inundaciones; avalanchas; deslizamientos de tierras; huelgas generalizadas o disputas de orden general que no tengan como origen una actitud culposa de CODENSA o de El Oferente y, en general, cualquier otra circunstancia imprevista que escape al control de los mismos y ante la cual sea imposible resistir. En todo caso quien alegue la fuerza mayor o caso fortuito deberá demostrarlo, dentro de los diez (10) días calendario siguientes a la ocurrencia del hecho. Las obligaciones pendientes de pago, ocasionadas con anterioridad a la ocurrencia de eventos de fuerza mayor o caso fortuito, deberán ser cubiertas por CODENSA en los períodos estipulados</w:t>
      </w:r>
      <w:r w:rsidR="00625DFB" w:rsidRPr="00C27E6C">
        <w:rPr>
          <w:rFonts w:ascii="Arial" w:hAnsi="Arial" w:cs="Arial"/>
          <w:color w:val="000000"/>
          <w:sz w:val="22"/>
          <w:szCs w:val="22"/>
        </w:rPr>
        <w:t>.</w:t>
      </w:r>
    </w:p>
    <w:p w14:paraId="52AC5171" w14:textId="77777777" w:rsidR="00625DFB" w:rsidRPr="00C27E6C" w:rsidRDefault="00625DFB" w:rsidP="00C27E6C">
      <w:pPr>
        <w:rPr>
          <w:rFonts w:ascii="Arial" w:hAnsi="Arial" w:cs="Arial"/>
          <w:color w:val="000000"/>
          <w:sz w:val="22"/>
          <w:szCs w:val="22"/>
        </w:rPr>
      </w:pPr>
    </w:p>
    <w:p w14:paraId="37BD2D6C" w14:textId="5CE16C59" w:rsidR="00200E32" w:rsidRPr="00C27E6C" w:rsidRDefault="0052765D" w:rsidP="00C27E6C">
      <w:pPr>
        <w:ind w:right="44"/>
        <w:rPr>
          <w:rFonts w:ascii="Arial" w:hAnsi="Arial" w:cs="Arial"/>
          <w:color w:val="000000"/>
          <w:sz w:val="22"/>
          <w:szCs w:val="22"/>
        </w:rPr>
      </w:pPr>
      <w:r w:rsidRPr="00C27E6C">
        <w:rPr>
          <w:rFonts w:ascii="Arial" w:hAnsi="Arial" w:cs="Arial"/>
          <w:b/>
          <w:color w:val="000000"/>
          <w:sz w:val="22"/>
          <w:szCs w:val="22"/>
        </w:rPr>
        <w:t>DÉCIMO CUARTO-</w:t>
      </w:r>
      <w:r w:rsidR="00625DFB" w:rsidRPr="00C27E6C">
        <w:rPr>
          <w:rFonts w:ascii="Arial" w:hAnsi="Arial" w:cs="Arial"/>
          <w:b/>
          <w:color w:val="000000"/>
          <w:sz w:val="22"/>
          <w:szCs w:val="22"/>
        </w:rPr>
        <w:t xml:space="preserve">. CAUSALES DE TERMINACIÓN.- </w:t>
      </w:r>
      <w:r w:rsidR="00625DFB" w:rsidRPr="00C27E6C">
        <w:rPr>
          <w:rFonts w:ascii="Arial" w:hAnsi="Arial" w:cs="Arial"/>
          <w:color w:val="000000"/>
          <w:sz w:val="22"/>
          <w:szCs w:val="22"/>
        </w:rPr>
        <w:t xml:space="preserve">Serán causales de terminación de la relación jurídica surgida de la oferta antes de su vencimiento las siguientes: a) El incumplimiento de cualquiera de las partes de sus obligaciones. b) Por expreso mandato de la ley. c) De común acuerdo entre las partes. d) La mora en pago de la factura sin causa justificada por más de </w:t>
      </w:r>
      <w:r w:rsidR="00625DFB" w:rsidRPr="00C27E6C">
        <w:rPr>
          <w:rFonts w:ascii="Arial" w:hAnsi="Arial" w:cs="Arial"/>
          <w:i/>
          <w:iCs/>
          <w:noProof/>
          <w:color w:val="000000"/>
          <w:sz w:val="22"/>
          <w:szCs w:val="22"/>
        </w:rPr>
        <w:t>60 días</w:t>
      </w:r>
      <w:r w:rsidR="00625DFB" w:rsidRPr="00C27E6C">
        <w:rPr>
          <w:rFonts w:ascii="Arial" w:hAnsi="Arial" w:cs="Arial"/>
          <w:color w:val="000000"/>
          <w:sz w:val="22"/>
          <w:szCs w:val="22"/>
        </w:rPr>
        <w:t>, previa reclamación de nuestra empresa sin que sea atendida por CODENSA. e) El no cumplimiento del suministro de la energía por parte de nuestra empresa a CODENSA por más de ocho (8) días consecutivos en cumplimiento de las resoluciones CREG 001, CREG 063 del año 2003</w:t>
      </w:r>
      <w:r w:rsidR="00764C8D" w:rsidRPr="00C27E6C">
        <w:rPr>
          <w:rFonts w:ascii="Arial" w:hAnsi="Arial" w:cs="Arial"/>
          <w:color w:val="000000"/>
          <w:sz w:val="22"/>
          <w:szCs w:val="22"/>
        </w:rPr>
        <w:t>,</w:t>
      </w:r>
      <w:r w:rsidR="00625DFB" w:rsidRPr="00C27E6C">
        <w:rPr>
          <w:rFonts w:ascii="Arial" w:hAnsi="Arial" w:cs="Arial"/>
          <w:color w:val="000000"/>
          <w:sz w:val="22"/>
          <w:szCs w:val="22"/>
        </w:rPr>
        <w:t xml:space="preserve"> CREG 019 de 2006</w:t>
      </w:r>
      <w:r w:rsidR="004D4328" w:rsidRPr="00C27E6C">
        <w:rPr>
          <w:rFonts w:ascii="Arial" w:hAnsi="Arial" w:cs="Arial"/>
          <w:color w:val="000000"/>
          <w:sz w:val="22"/>
          <w:szCs w:val="22"/>
        </w:rPr>
        <w:t xml:space="preserve"> </w:t>
      </w:r>
      <w:r w:rsidR="00625DFB" w:rsidRPr="00C27E6C">
        <w:rPr>
          <w:rFonts w:ascii="Arial" w:hAnsi="Arial" w:cs="Arial"/>
          <w:color w:val="000000"/>
          <w:sz w:val="22"/>
          <w:szCs w:val="22"/>
        </w:rPr>
        <w:t>y las qu</w:t>
      </w:r>
      <w:r w:rsidR="00C91C46" w:rsidRPr="00C27E6C">
        <w:rPr>
          <w:rFonts w:ascii="Arial" w:hAnsi="Arial" w:cs="Arial"/>
          <w:color w:val="000000"/>
          <w:sz w:val="22"/>
          <w:szCs w:val="22"/>
        </w:rPr>
        <w:t xml:space="preserve">e las modifiquen o sustituyan, </w:t>
      </w:r>
      <w:r w:rsidR="00625DFB" w:rsidRPr="00C27E6C">
        <w:rPr>
          <w:rFonts w:ascii="Arial" w:hAnsi="Arial" w:cs="Arial"/>
          <w:color w:val="000000"/>
          <w:sz w:val="22"/>
          <w:szCs w:val="22"/>
        </w:rPr>
        <w:t xml:space="preserve"> f) El incumplimiento de la obligación de constituir los mecanismos de cubrimiento para las transacciones del mercado mayorista de energía en los plazos establecidos en la regulación vigente para el cumplimiento del objeto ofrecido.</w:t>
      </w:r>
      <w:r w:rsidR="00B709E3" w:rsidRPr="00C27E6C">
        <w:rPr>
          <w:rFonts w:ascii="Arial" w:hAnsi="Arial" w:cs="Arial"/>
          <w:color w:val="000000"/>
          <w:sz w:val="22"/>
          <w:szCs w:val="22"/>
        </w:rPr>
        <w:t xml:space="preserve"> g)</w:t>
      </w:r>
      <w:r w:rsidR="00B2129E" w:rsidRPr="00C27E6C">
        <w:rPr>
          <w:rFonts w:ascii="Arial" w:hAnsi="Arial" w:cs="Arial"/>
          <w:color w:val="000000"/>
          <w:sz w:val="22"/>
          <w:szCs w:val="22"/>
        </w:rPr>
        <w:t xml:space="preserve"> La no constitución y presentación dentro de los términos establecidos en la regulación, de las garantías adicionales que se deriven de nueva regulación expedida por la CREG asociada al cumplimiento de la relación jurídica surgida de esta oferta, durante su vigencia y las que compensen el riesgo que dicha regulación tenga por objeto cubrir</w:t>
      </w:r>
      <w:r w:rsidR="00200E32" w:rsidRPr="00C27E6C">
        <w:rPr>
          <w:rFonts w:ascii="Arial" w:hAnsi="Arial" w:cs="Arial"/>
          <w:color w:val="000000"/>
          <w:sz w:val="22"/>
          <w:szCs w:val="22"/>
        </w:rPr>
        <w:t>,</w:t>
      </w:r>
      <w:r w:rsidR="00B2129E" w:rsidRPr="00C27E6C">
        <w:rPr>
          <w:rFonts w:ascii="Arial" w:hAnsi="Arial" w:cs="Arial"/>
          <w:color w:val="000000"/>
          <w:sz w:val="22"/>
          <w:szCs w:val="22"/>
        </w:rPr>
        <w:t xml:space="preserve"> h</w:t>
      </w:r>
      <w:r w:rsidR="00B10777" w:rsidRPr="00C27E6C">
        <w:rPr>
          <w:rFonts w:ascii="Arial" w:hAnsi="Arial" w:cs="Arial"/>
          <w:color w:val="000000"/>
          <w:sz w:val="22"/>
          <w:szCs w:val="22"/>
        </w:rPr>
        <w:t>) El retiro del agente del mercado en las condiciones establecidas en la resolución CREG 156 de 201</w:t>
      </w:r>
      <w:r w:rsidR="00582A6A" w:rsidRPr="00C27E6C">
        <w:rPr>
          <w:rFonts w:ascii="Arial" w:hAnsi="Arial" w:cs="Arial"/>
          <w:color w:val="000000"/>
          <w:sz w:val="22"/>
          <w:szCs w:val="22"/>
        </w:rPr>
        <w:t>1</w:t>
      </w:r>
      <w:r w:rsidR="00B10777" w:rsidRPr="00C27E6C">
        <w:rPr>
          <w:rFonts w:ascii="Arial" w:hAnsi="Arial" w:cs="Arial"/>
          <w:color w:val="000000"/>
          <w:sz w:val="22"/>
          <w:szCs w:val="22"/>
        </w:rPr>
        <w:t xml:space="preserve"> y las que la adicionen, las modifiquen o las complementen</w:t>
      </w:r>
      <w:r w:rsidR="00200E32" w:rsidRPr="00C27E6C">
        <w:rPr>
          <w:rFonts w:ascii="Arial" w:hAnsi="Arial" w:cs="Arial"/>
          <w:color w:val="000000"/>
          <w:sz w:val="22"/>
          <w:szCs w:val="22"/>
        </w:rPr>
        <w:t xml:space="preserve"> e i) </w:t>
      </w:r>
      <w:r w:rsidR="00200E32" w:rsidRPr="00BE1D37">
        <w:rPr>
          <w:rFonts w:ascii="Arial" w:hAnsi="Arial" w:cs="Arial"/>
          <w:color w:val="000000"/>
          <w:sz w:val="22"/>
          <w:szCs w:val="22"/>
        </w:rPr>
        <w:t>Cuando los representantes legales, directivos, ejecutivos o socios de cualquiera de las partes sean incluidos en la lista OFAC (Clinton), o a una acción legal por Financiación al terrorismo</w:t>
      </w:r>
      <w:r w:rsidR="00200E32" w:rsidRPr="00D836D5">
        <w:rPr>
          <w:rFonts w:ascii="Arial" w:hAnsi="Arial" w:cs="Arial"/>
          <w:color w:val="000000"/>
          <w:sz w:val="22"/>
          <w:szCs w:val="22"/>
        </w:rPr>
        <w:t>,</w:t>
      </w:r>
      <w:r w:rsidR="009B6474" w:rsidRPr="00D836D5">
        <w:rPr>
          <w:rFonts w:ascii="Arial" w:hAnsi="Arial" w:cs="Arial"/>
          <w:color w:val="000000"/>
          <w:sz w:val="22"/>
          <w:szCs w:val="22"/>
        </w:rPr>
        <w:t xml:space="preserve"> o delito de lavado de activos,</w:t>
      </w:r>
      <w:r w:rsidR="00200E32" w:rsidRPr="00D836D5">
        <w:rPr>
          <w:rFonts w:ascii="Arial" w:hAnsi="Arial" w:cs="Arial"/>
          <w:color w:val="000000"/>
          <w:sz w:val="22"/>
          <w:szCs w:val="22"/>
        </w:rPr>
        <w:t xml:space="preserve"> </w:t>
      </w:r>
      <w:r w:rsidR="00200E32" w:rsidRPr="00BE1D37">
        <w:rPr>
          <w:rFonts w:ascii="Arial" w:hAnsi="Arial" w:cs="Arial"/>
          <w:color w:val="000000"/>
          <w:sz w:val="22"/>
          <w:szCs w:val="22"/>
        </w:rPr>
        <w:t>o por extinción de dominio dirigido contra el patrimonio de su empresa</w:t>
      </w:r>
      <w:r w:rsidR="00200E32" w:rsidRPr="00C27E6C">
        <w:rPr>
          <w:rFonts w:ascii="Arial" w:hAnsi="Arial" w:cs="Arial"/>
          <w:color w:val="000000"/>
          <w:sz w:val="22"/>
          <w:szCs w:val="22"/>
        </w:rPr>
        <w:t>.</w:t>
      </w:r>
    </w:p>
    <w:p w14:paraId="6F846C1C" w14:textId="77777777" w:rsidR="000F3FC8" w:rsidRPr="00C27E6C" w:rsidRDefault="000F3FC8" w:rsidP="00C27E6C">
      <w:pPr>
        <w:rPr>
          <w:rFonts w:ascii="Arial" w:hAnsi="Arial" w:cs="Arial"/>
          <w:color w:val="000000"/>
          <w:sz w:val="22"/>
          <w:szCs w:val="22"/>
        </w:rPr>
      </w:pPr>
    </w:p>
    <w:p w14:paraId="4634733F" w14:textId="59063111" w:rsidR="000F3FC8" w:rsidRPr="00C27E6C" w:rsidRDefault="000F3FC8"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PARAGRAFO.</w:t>
      </w:r>
      <w:r w:rsidR="00D31221" w:rsidRPr="00C27E6C">
        <w:rPr>
          <w:rFonts w:ascii="Arial" w:hAnsi="Arial" w:cs="Arial"/>
          <w:b/>
          <w:color w:val="000000"/>
          <w:sz w:val="22"/>
          <w:szCs w:val="22"/>
        </w:rPr>
        <w:t>-</w:t>
      </w:r>
      <w:r w:rsidR="00D31221" w:rsidRPr="00C27E6C">
        <w:rPr>
          <w:rFonts w:ascii="Arial" w:hAnsi="Arial" w:cs="Arial"/>
          <w:color w:val="000000"/>
          <w:sz w:val="22"/>
          <w:szCs w:val="22"/>
        </w:rPr>
        <w:t xml:space="preserve"> Nuestra</w:t>
      </w:r>
      <w:r w:rsidRPr="00C27E6C">
        <w:rPr>
          <w:rFonts w:ascii="Arial" w:hAnsi="Arial" w:cs="Arial"/>
          <w:color w:val="000000"/>
          <w:sz w:val="22"/>
          <w:szCs w:val="22"/>
        </w:rPr>
        <w:t xml:space="preserve"> empresa se compromete a cumplir con la capacidad de respaldo para operaciones en el MEM, en el evento que no cumplamos con lo señalado en la Resolución 156 de 2012</w:t>
      </w:r>
      <w:r w:rsidR="00A46AFD" w:rsidRPr="00C27E6C">
        <w:rPr>
          <w:rFonts w:ascii="Arial" w:hAnsi="Arial" w:cs="Arial"/>
          <w:color w:val="000000"/>
          <w:sz w:val="22"/>
          <w:szCs w:val="22"/>
        </w:rPr>
        <w:t xml:space="preserve"> y las que las modifiquen o sustituyan</w:t>
      </w:r>
      <w:r w:rsidRPr="00C27E6C">
        <w:rPr>
          <w:rFonts w:ascii="Arial" w:hAnsi="Arial" w:cs="Arial"/>
          <w:color w:val="000000"/>
          <w:sz w:val="22"/>
          <w:szCs w:val="22"/>
        </w:rPr>
        <w:t xml:space="preserve">, CODENSA podrá dar por terminada la Relación Jurídica sin que ello </w:t>
      </w:r>
      <w:r w:rsidR="00673780" w:rsidRPr="00C27E6C">
        <w:rPr>
          <w:rFonts w:ascii="Arial" w:hAnsi="Arial" w:cs="Arial"/>
          <w:color w:val="000000"/>
          <w:sz w:val="22"/>
          <w:szCs w:val="22"/>
        </w:rPr>
        <w:t>dé</w:t>
      </w:r>
      <w:r w:rsidRPr="00C27E6C">
        <w:rPr>
          <w:rFonts w:ascii="Arial" w:hAnsi="Arial" w:cs="Arial"/>
          <w:color w:val="000000"/>
          <w:sz w:val="22"/>
          <w:szCs w:val="22"/>
        </w:rPr>
        <w:t xml:space="preserve"> lugar a ningún tipo de indemnización a favor nuestro y se dará aplicación a lo estipulado en el numeral Décimo Quinto.</w:t>
      </w:r>
    </w:p>
    <w:p w14:paraId="65360224" w14:textId="77777777" w:rsidR="00625DFB" w:rsidRPr="00C27E6C" w:rsidRDefault="00625DFB" w:rsidP="00C27E6C">
      <w:pPr>
        <w:rPr>
          <w:rFonts w:ascii="Arial" w:hAnsi="Arial" w:cs="Arial"/>
          <w:color w:val="000000"/>
          <w:sz w:val="22"/>
          <w:szCs w:val="22"/>
        </w:rPr>
      </w:pPr>
    </w:p>
    <w:p w14:paraId="63FCF924" w14:textId="77777777" w:rsidR="00AC5C23" w:rsidRPr="00C27E6C" w:rsidRDefault="0052765D" w:rsidP="00C27E6C">
      <w:pPr>
        <w:rPr>
          <w:rFonts w:ascii="Arial" w:hAnsi="Arial" w:cs="Arial"/>
          <w:color w:val="000000"/>
          <w:sz w:val="22"/>
          <w:szCs w:val="22"/>
        </w:rPr>
      </w:pPr>
      <w:r w:rsidRPr="00C27E6C">
        <w:rPr>
          <w:rFonts w:ascii="Arial" w:hAnsi="Arial" w:cs="Arial"/>
          <w:b/>
          <w:color w:val="000000"/>
          <w:sz w:val="22"/>
          <w:szCs w:val="22"/>
        </w:rPr>
        <w:t>DÉCIMO QUINTO-.</w:t>
      </w:r>
      <w:r w:rsidR="00625DFB" w:rsidRPr="00C27E6C">
        <w:rPr>
          <w:rFonts w:ascii="Arial" w:hAnsi="Arial" w:cs="Arial"/>
          <w:b/>
          <w:color w:val="000000"/>
          <w:sz w:val="22"/>
          <w:szCs w:val="22"/>
        </w:rPr>
        <w:t xml:space="preserve"> INCUMPLIMIENTO</w:t>
      </w:r>
      <w:r w:rsidR="00625DFB" w:rsidRPr="00C27E6C">
        <w:rPr>
          <w:rFonts w:ascii="Arial" w:hAnsi="Arial" w:cs="Arial"/>
          <w:color w:val="000000"/>
          <w:sz w:val="22"/>
          <w:szCs w:val="22"/>
        </w:rPr>
        <w:t xml:space="preserve">. - </w:t>
      </w:r>
      <w:r w:rsidR="00AC5C23" w:rsidRPr="00C27E6C">
        <w:rPr>
          <w:rFonts w:ascii="Arial" w:hAnsi="Arial" w:cs="Arial"/>
          <w:color w:val="000000"/>
          <w:sz w:val="22"/>
          <w:szCs w:val="22"/>
        </w:rPr>
        <w:t xml:space="preserve">En caso de terminación de la relación jurídica surgida de la oferta por las causales a), d), e), f), g), h) e i) señaladas en el punto décimo cuarto de la presente oferta, la parte que incumpla pagará a la otra a título de incumplimiento, una suma igual al tres por ciento (3%) del valor estimado de la relación jurídica surgida de la aceptación de la oferta, como estimación anticipada de los perjuicios que le cause. En caso que nuestra empresa incumpla y se le dé aplicación a este punto, autoriza a CODENSA a descontar el valor a que se refiere la misma, de las sumas que le adeude CODENSA. De no ser ello posible, se hará efectiva la garantía de cumplimiento. Si tales sumas no son suficientes, CODENSA podrá cobrar el valor de este punto por vía ejecutiva, con base en la oferta mercantil, los documentos que se originen de su aceptación y la declaración que haga sobre el incumplimiento. Lo anterior sin perjuicio de que la parte cumplida solicite la totalidad del valor de los perjuicios causados en lo que excedan al valor de este punto. El valor estimado del suministro de energía se calcula como la cantidad de energía aceptada multiplicada por el precio correspondiente. Nuestra empresa renuncia expresamente al requerimiento exigido en el artículo 1595 del Código Civil para ser constituido en mora. </w:t>
      </w:r>
    </w:p>
    <w:p w14:paraId="7AEEC0A7" w14:textId="77777777" w:rsidR="00AC5C23" w:rsidRPr="00C27E6C" w:rsidRDefault="00AC5C23" w:rsidP="00C27E6C">
      <w:pPr>
        <w:rPr>
          <w:rFonts w:ascii="Arial" w:hAnsi="Arial" w:cs="Arial"/>
          <w:color w:val="000000"/>
          <w:sz w:val="22"/>
          <w:szCs w:val="22"/>
        </w:rPr>
      </w:pPr>
    </w:p>
    <w:p w14:paraId="3461BA0F" w14:textId="77777777" w:rsidR="00AC5C23" w:rsidRPr="00C27E6C" w:rsidRDefault="00AC5C23" w:rsidP="00C27E6C">
      <w:pPr>
        <w:rPr>
          <w:rFonts w:ascii="Arial" w:hAnsi="Arial" w:cs="Arial"/>
          <w:color w:val="000000"/>
          <w:sz w:val="22"/>
          <w:szCs w:val="22"/>
        </w:rPr>
      </w:pPr>
      <w:r w:rsidRPr="00C27E6C">
        <w:rPr>
          <w:rFonts w:ascii="Arial" w:hAnsi="Arial" w:cs="Arial"/>
          <w:b/>
          <w:color w:val="000000"/>
          <w:sz w:val="22"/>
          <w:szCs w:val="22"/>
        </w:rPr>
        <w:t>PARÁGRAFO PRIMERO.</w:t>
      </w:r>
      <w:r w:rsidRPr="00C27E6C">
        <w:rPr>
          <w:rFonts w:ascii="Arial" w:hAnsi="Arial" w:cs="Arial"/>
          <w:color w:val="000000"/>
          <w:sz w:val="22"/>
          <w:szCs w:val="22"/>
        </w:rPr>
        <w:t xml:space="preserve"> Para efectos de dar aplicación a la terminación de la relación jurídica en los términos aquí establecidos, la parte cumplida notificará el incumplimiento a la parte incumplida, la cual tendrá cinco (5) días hábiles para resolver el incumplimiento. Pasado este término sin resolver el incumplimiento, la relación jurídica se dará por terminada de pleno derecho, sin necesidad de requerimiento adicional o declaración judicial, y la parte cumplida ejercerá su derecho al pago estipulado en la presente </w:t>
      </w:r>
      <w:r w:rsidR="005538D2" w:rsidRPr="00C27E6C">
        <w:rPr>
          <w:rFonts w:ascii="Arial" w:hAnsi="Arial" w:cs="Arial"/>
          <w:color w:val="000000"/>
          <w:sz w:val="22"/>
          <w:szCs w:val="22"/>
        </w:rPr>
        <w:t>cláusula</w:t>
      </w:r>
      <w:r w:rsidRPr="00C27E6C">
        <w:rPr>
          <w:rFonts w:ascii="Arial" w:hAnsi="Arial" w:cs="Arial"/>
          <w:color w:val="000000"/>
          <w:sz w:val="22"/>
          <w:szCs w:val="22"/>
        </w:rPr>
        <w:t>.</w:t>
      </w:r>
    </w:p>
    <w:p w14:paraId="242BA0CD" w14:textId="77777777" w:rsidR="00AC5C23" w:rsidRPr="00C27E6C" w:rsidRDefault="00AC5C23" w:rsidP="00C27E6C">
      <w:pPr>
        <w:rPr>
          <w:rFonts w:ascii="Arial" w:hAnsi="Arial" w:cs="Arial"/>
          <w:color w:val="000000"/>
          <w:sz w:val="22"/>
          <w:szCs w:val="22"/>
        </w:rPr>
      </w:pPr>
    </w:p>
    <w:p w14:paraId="38C499A9" w14:textId="77777777" w:rsidR="00AC5C23" w:rsidRPr="00C27E6C" w:rsidRDefault="00AC5C23" w:rsidP="00C27E6C">
      <w:pPr>
        <w:rPr>
          <w:rFonts w:ascii="Arial" w:hAnsi="Arial" w:cs="Arial"/>
          <w:color w:val="000000"/>
          <w:sz w:val="22"/>
          <w:szCs w:val="22"/>
        </w:rPr>
      </w:pPr>
      <w:r w:rsidRPr="00C27E6C">
        <w:rPr>
          <w:rFonts w:ascii="Arial" w:hAnsi="Arial" w:cs="Arial"/>
          <w:b/>
          <w:color w:val="000000"/>
          <w:sz w:val="22"/>
          <w:szCs w:val="22"/>
        </w:rPr>
        <w:t>PARÁGRAFO SEGUNDO.</w:t>
      </w:r>
      <w:r w:rsidRPr="00C27E6C">
        <w:rPr>
          <w:rFonts w:ascii="Arial" w:hAnsi="Arial" w:cs="Arial"/>
          <w:color w:val="000000"/>
          <w:sz w:val="22"/>
          <w:szCs w:val="22"/>
        </w:rPr>
        <w:t xml:space="preserve"> La parte cumplida informará al Administrador del SIC para que éste deje de considerar la relación jurídica surgida de la oferta, en la comercialización del mercado mayorista, en el evento de darse una terminación anticipada de la misma.</w:t>
      </w:r>
    </w:p>
    <w:p w14:paraId="6947C348" w14:textId="77777777" w:rsidR="00AC5C23" w:rsidRPr="00C27E6C" w:rsidRDefault="00AC5C23" w:rsidP="00C27E6C">
      <w:pPr>
        <w:rPr>
          <w:rFonts w:ascii="Arial" w:hAnsi="Arial" w:cs="Arial"/>
          <w:color w:val="000000"/>
          <w:sz w:val="22"/>
          <w:szCs w:val="22"/>
        </w:rPr>
      </w:pPr>
    </w:p>
    <w:p w14:paraId="011B87AA" w14:textId="2D1FD9AC" w:rsidR="00625DFB" w:rsidRDefault="00AC5C23" w:rsidP="00C27E6C">
      <w:pPr>
        <w:rPr>
          <w:rFonts w:ascii="Arial" w:hAnsi="Arial" w:cs="Arial"/>
          <w:color w:val="000000"/>
          <w:sz w:val="22"/>
          <w:szCs w:val="22"/>
        </w:rPr>
      </w:pPr>
      <w:r w:rsidRPr="00C27E6C">
        <w:rPr>
          <w:rFonts w:ascii="Arial" w:hAnsi="Arial" w:cs="Arial"/>
          <w:b/>
          <w:color w:val="000000"/>
          <w:sz w:val="22"/>
          <w:szCs w:val="22"/>
        </w:rPr>
        <w:t>PARÁGRAFO TERCERO.</w:t>
      </w:r>
      <w:r w:rsidRPr="00C27E6C">
        <w:rPr>
          <w:rFonts w:ascii="Arial" w:hAnsi="Arial" w:cs="Arial"/>
          <w:color w:val="000000"/>
          <w:sz w:val="22"/>
          <w:szCs w:val="22"/>
        </w:rPr>
        <w:t xml:space="preserve"> </w:t>
      </w:r>
      <w:r w:rsidR="00F4122E" w:rsidRPr="00C27E6C">
        <w:rPr>
          <w:rFonts w:ascii="Arial" w:hAnsi="Arial" w:cs="Arial"/>
          <w:color w:val="000000"/>
          <w:sz w:val="22"/>
          <w:szCs w:val="22"/>
        </w:rPr>
        <w:t xml:space="preserve">En caso que nuestra empresa incumpla y existan obligaciones exigibles entre las partes, autorizamos a CODENSA realizar la compensación de que trata el código civil, en especial pero sin limitarse a los Cargos </w:t>
      </w:r>
      <w:r w:rsidR="00352B69" w:rsidRPr="00C27E6C">
        <w:rPr>
          <w:rFonts w:ascii="Arial" w:hAnsi="Arial" w:cs="Arial"/>
          <w:color w:val="000000"/>
          <w:sz w:val="22"/>
          <w:szCs w:val="22"/>
        </w:rPr>
        <w:t>por Uso</w:t>
      </w:r>
      <w:r w:rsidR="00F4122E" w:rsidRPr="00C27E6C">
        <w:rPr>
          <w:rFonts w:ascii="Arial" w:hAnsi="Arial" w:cs="Arial"/>
          <w:color w:val="000000"/>
          <w:sz w:val="22"/>
          <w:szCs w:val="22"/>
        </w:rPr>
        <w:t xml:space="preserve"> de Distribución Local y Cargos por uso del Sistema de Transmisión Regional.</w:t>
      </w:r>
    </w:p>
    <w:p w14:paraId="39EE716E" w14:textId="7A6CF25C" w:rsidR="00627972" w:rsidRDefault="00627972" w:rsidP="00C27E6C">
      <w:pPr>
        <w:rPr>
          <w:rFonts w:ascii="Arial" w:hAnsi="Arial" w:cs="Arial"/>
          <w:color w:val="000000"/>
          <w:sz w:val="22"/>
          <w:szCs w:val="22"/>
        </w:rPr>
      </w:pPr>
    </w:p>
    <w:p w14:paraId="409AAD2E" w14:textId="60090B2E" w:rsidR="00627972" w:rsidRPr="00627972" w:rsidRDefault="00627972" w:rsidP="00C27E6C">
      <w:pPr>
        <w:rPr>
          <w:rFonts w:ascii="Arial" w:hAnsi="Arial" w:cs="Arial"/>
          <w:color w:val="000000"/>
          <w:sz w:val="22"/>
          <w:szCs w:val="22"/>
        </w:rPr>
      </w:pPr>
      <w:r w:rsidRPr="00CA3F9C">
        <w:rPr>
          <w:rFonts w:ascii="Arial" w:hAnsi="Arial" w:cs="Arial"/>
          <w:b/>
          <w:color w:val="000000"/>
          <w:sz w:val="22"/>
          <w:szCs w:val="22"/>
        </w:rPr>
        <w:t>PARÁGRAFO CUARTO.</w:t>
      </w:r>
      <w:r w:rsidRPr="00627972">
        <w:rPr>
          <w:rFonts w:ascii="Arial" w:hAnsi="Arial" w:cs="Arial"/>
          <w:color w:val="000000"/>
          <w:sz w:val="22"/>
          <w:szCs w:val="22"/>
        </w:rPr>
        <w:t xml:space="preserve"> </w:t>
      </w:r>
      <w:r w:rsidRPr="00CA3F9C">
        <w:rPr>
          <w:rFonts w:ascii="Arial" w:hAnsi="Arial" w:cs="Arial"/>
          <w:color w:val="000000"/>
          <w:sz w:val="22"/>
          <w:szCs w:val="22"/>
        </w:rPr>
        <w:t>No constituye incumplimiento por parte del VENDEDOR las fallas en los sistemas de transmisión, pues la calidad, confiabilidad y continuidad, son responsabilidad del operador de red; por lo tanto, el VENDEDOR no es responsable por fallas en el transporte y distribución de energía</w:t>
      </w:r>
    </w:p>
    <w:p w14:paraId="18302475" w14:textId="77777777" w:rsidR="00AC5C23" w:rsidRPr="00C27E6C" w:rsidRDefault="00AC5C23" w:rsidP="00C27E6C">
      <w:pPr>
        <w:rPr>
          <w:rFonts w:ascii="Arial" w:hAnsi="Arial" w:cs="Arial"/>
          <w:snapToGrid/>
          <w:color w:val="000000"/>
          <w:sz w:val="22"/>
          <w:szCs w:val="22"/>
        </w:rPr>
      </w:pPr>
    </w:p>
    <w:p w14:paraId="09F3499E" w14:textId="5D952D18" w:rsidR="00625DFB" w:rsidRPr="00C27E6C" w:rsidRDefault="0052765D" w:rsidP="00C27E6C">
      <w:pPr>
        <w:tabs>
          <w:tab w:val="left" w:pos="-1440"/>
          <w:tab w:val="left" w:pos="-720"/>
        </w:tabs>
        <w:rPr>
          <w:rFonts w:ascii="Arial" w:hAnsi="Arial" w:cs="Arial"/>
          <w:color w:val="000000"/>
          <w:sz w:val="22"/>
          <w:szCs w:val="22"/>
        </w:rPr>
      </w:pPr>
      <w:r w:rsidRPr="00C27E6C">
        <w:rPr>
          <w:rFonts w:ascii="Arial" w:hAnsi="Arial" w:cs="Arial"/>
          <w:b/>
          <w:color w:val="000000"/>
          <w:sz w:val="22"/>
          <w:szCs w:val="22"/>
        </w:rPr>
        <w:t>DÉCIMO SEXTO</w:t>
      </w:r>
      <w:r w:rsidR="00625DFB" w:rsidRPr="00C27E6C">
        <w:rPr>
          <w:rFonts w:ascii="Arial" w:hAnsi="Arial" w:cs="Arial"/>
          <w:b/>
          <w:color w:val="000000"/>
          <w:sz w:val="22"/>
          <w:szCs w:val="22"/>
        </w:rPr>
        <w:t>.-</w:t>
      </w:r>
      <w:r w:rsidR="00625DFB" w:rsidRPr="00C27E6C">
        <w:rPr>
          <w:rFonts w:ascii="Arial" w:hAnsi="Arial" w:cs="Arial"/>
          <w:color w:val="000000"/>
          <w:sz w:val="22"/>
          <w:szCs w:val="22"/>
        </w:rPr>
        <w:t xml:space="preserve">. </w:t>
      </w:r>
      <w:r w:rsidR="00625DFB" w:rsidRPr="00C27E6C">
        <w:rPr>
          <w:rFonts w:ascii="Arial" w:hAnsi="Arial" w:cs="Arial"/>
          <w:b/>
          <w:color w:val="000000"/>
          <w:sz w:val="22"/>
          <w:szCs w:val="22"/>
        </w:rPr>
        <w:t>LIQUIDACIÓN DE LA RELACIÓN JURÍDICA SURGIDA DE LA OFERTA.</w:t>
      </w:r>
      <w:r w:rsidR="00625DFB" w:rsidRPr="00C27E6C">
        <w:rPr>
          <w:rFonts w:ascii="Arial" w:hAnsi="Arial" w:cs="Arial"/>
          <w:color w:val="000000"/>
          <w:sz w:val="22"/>
          <w:szCs w:val="22"/>
        </w:rPr>
        <w:t xml:space="preserve">- Las partes se comprometen a reunirse a más tardar el </w:t>
      </w:r>
      <w:r w:rsidR="008451DD" w:rsidRPr="00C27E6C">
        <w:rPr>
          <w:rFonts w:ascii="Arial" w:hAnsi="Arial" w:cs="Arial"/>
          <w:i/>
          <w:iCs/>
          <w:noProof/>
          <w:color w:val="000000"/>
          <w:sz w:val="22"/>
          <w:szCs w:val="22"/>
        </w:rPr>
        <w:fldChar w:fldCharType="begin"/>
      </w:r>
      <w:r w:rsidR="00625DFB" w:rsidRPr="00C27E6C">
        <w:rPr>
          <w:rFonts w:ascii="Arial" w:hAnsi="Arial" w:cs="Arial"/>
          <w:i/>
          <w:iCs/>
          <w:noProof/>
          <w:color w:val="000000"/>
          <w:sz w:val="22"/>
          <w:szCs w:val="22"/>
        </w:rPr>
        <w:instrText xml:space="preserve"> MERGEFIELD COD47 </w:instrText>
      </w:r>
      <w:r w:rsidR="008451DD" w:rsidRPr="00C27E6C">
        <w:rPr>
          <w:rFonts w:ascii="Arial" w:hAnsi="Arial" w:cs="Arial"/>
          <w:i/>
          <w:iCs/>
          <w:noProof/>
          <w:color w:val="000000"/>
          <w:sz w:val="22"/>
          <w:szCs w:val="22"/>
        </w:rPr>
        <w:fldChar w:fldCharType="separate"/>
      </w:r>
      <w:r w:rsidR="00B638F6" w:rsidRPr="00C27E6C">
        <w:rPr>
          <w:rFonts w:ascii="Arial" w:hAnsi="Arial" w:cs="Arial"/>
          <w:i/>
          <w:iCs/>
          <w:noProof/>
          <w:color w:val="000000"/>
          <w:sz w:val="22"/>
          <w:szCs w:val="22"/>
        </w:rPr>
        <w:t>31 de marzo de 20</w:t>
      </w:r>
      <w:r w:rsidR="008451DD" w:rsidRPr="00C27E6C">
        <w:rPr>
          <w:rFonts w:ascii="Arial" w:hAnsi="Arial" w:cs="Arial"/>
          <w:i/>
          <w:iCs/>
          <w:noProof/>
          <w:color w:val="000000"/>
          <w:sz w:val="22"/>
          <w:szCs w:val="22"/>
        </w:rPr>
        <w:fldChar w:fldCharType="end"/>
      </w:r>
      <w:r w:rsidR="00532DFC">
        <w:rPr>
          <w:rFonts w:ascii="Arial" w:hAnsi="Arial" w:cs="Arial"/>
          <w:i/>
          <w:iCs/>
          <w:noProof/>
          <w:color w:val="000000"/>
          <w:sz w:val="22"/>
          <w:szCs w:val="22"/>
        </w:rPr>
        <w:t>21</w:t>
      </w:r>
      <w:r w:rsidR="00625DFB" w:rsidRPr="00C27E6C">
        <w:rPr>
          <w:rFonts w:ascii="Arial" w:hAnsi="Arial" w:cs="Arial"/>
          <w:color w:val="000000"/>
          <w:sz w:val="22"/>
          <w:szCs w:val="22"/>
        </w:rPr>
        <w:t>, con el fin de liquidar la relación jurídica surgida de la oferta en las oficinas de CODENSA; si una de las partes no se hace presente la otra liquidará la relación jurídica surgida de la oferta con la información disponible, dando aviso de este hecho a la otra parte, la cual se acogerá a esta liquidación. En el evento que el SIC llegare a modificar la información correspondiente a la energía suministrada reportada para esta relación jurídica surgida de la oferta, con posterioridad a la liquidación de la misma, las partes se obligan a realizar los ajustes y pagos que fueren del caso.</w:t>
      </w:r>
    </w:p>
    <w:p w14:paraId="555BD859" w14:textId="77777777" w:rsidR="00625DFB" w:rsidRPr="00C27E6C" w:rsidRDefault="00625DFB" w:rsidP="00C27E6C">
      <w:pPr>
        <w:rPr>
          <w:rFonts w:ascii="Arial" w:hAnsi="Arial" w:cs="Arial"/>
          <w:color w:val="000000"/>
          <w:sz w:val="22"/>
          <w:szCs w:val="22"/>
        </w:rPr>
      </w:pPr>
    </w:p>
    <w:p w14:paraId="3F87BB64" w14:textId="15546448" w:rsidR="00625DFB" w:rsidRPr="00627972" w:rsidRDefault="0052765D" w:rsidP="00C27E6C">
      <w:pPr>
        <w:rPr>
          <w:rFonts w:ascii="Arial" w:hAnsi="Arial" w:cs="Arial"/>
          <w:sz w:val="22"/>
          <w:szCs w:val="22"/>
          <w:lang w:val="es-CO"/>
        </w:rPr>
      </w:pPr>
      <w:r w:rsidRPr="00C27E6C">
        <w:rPr>
          <w:rFonts w:ascii="Arial" w:hAnsi="Arial" w:cs="Arial"/>
          <w:b/>
          <w:color w:val="000000"/>
          <w:sz w:val="22"/>
          <w:szCs w:val="22"/>
        </w:rPr>
        <w:t>DÉCIMO SÉPTIMO</w:t>
      </w:r>
      <w:r w:rsidR="00625DFB" w:rsidRPr="00C27E6C">
        <w:rPr>
          <w:rFonts w:ascii="Arial" w:hAnsi="Arial" w:cs="Arial"/>
          <w:b/>
          <w:color w:val="000000"/>
          <w:sz w:val="22"/>
          <w:szCs w:val="22"/>
        </w:rPr>
        <w:t xml:space="preserve">.- SOLUCIÓN DE CONTROVERSIAS.- </w:t>
      </w:r>
      <w:r w:rsidR="00625DFB" w:rsidRPr="00C27E6C">
        <w:rPr>
          <w:rFonts w:ascii="Arial" w:hAnsi="Arial" w:cs="Arial"/>
          <w:bCs/>
          <w:color w:val="000000"/>
          <w:sz w:val="22"/>
          <w:szCs w:val="22"/>
        </w:rPr>
        <w:t xml:space="preserve">Para </w:t>
      </w:r>
      <w:r w:rsidR="00625DFB" w:rsidRPr="00C27E6C">
        <w:rPr>
          <w:rFonts w:ascii="Arial" w:hAnsi="Arial" w:cs="Arial"/>
          <w:color w:val="000000"/>
          <w:sz w:val="22"/>
          <w:szCs w:val="22"/>
        </w:rPr>
        <w:t xml:space="preserve">todas las diferencias que surjan entre las partes relacionadas con la ejecución de la presente oferta, relativas a la celebración, interpretación, ejecución o liquidación de la relación jurídica surgida de la oferta, las partes buscarán mecanismos de arreglo directo tales como la negociación directa, la amigable composición, o la conciliación, para esto se fijan un plazo de dos (2) meses contados a partir de la fecha en que la parte no afectada reciba la solicitud de la otra parte. En el evento en que la controversia no pueda ser resuelta por los mecanismos de arreglo directo, las partes podrán someter la controversia a la Comisión de Regulación de Energía y Gas - CREG, conforme a la Resolución No. 067 del 28 de Mayo de 1998 expedida por la misma y a las demás normas que la complementen, modifiquen, reformen o </w:t>
      </w:r>
      <w:r w:rsidR="00625DFB" w:rsidRPr="00C27E6C">
        <w:rPr>
          <w:rFonts w:ascii="Arial" w:hAnsi="Arial" w:cs="Arial"/>
          <w:sz w:val="22"/>
          <w:szCs w:val="22"/>
        </w:rPr>
        <w:t>sustituyan,</w:t>
      </w:r>
      <w:r w:rsidR="005538D2" w:rsidRPr="00C27E6C">
        <w:rPr>
          <w:rFonts w:ascii="Arial" w:hAnsi="Arial" w:cs="Arial"/>
          <w:sz w:val="22"/>
          <w:szCs w:val="22"/>
          <w:lang w:val="es-CO"/>
        </w:rPr>
        <w:t xml:space="preserve"> en caso de elegirse esta opción y si la  CREG llegaré a declarar que no es competente para resolver una determinada diferencia, o la misma tenga como fundamento aspectos jurídicos, esta deberá someterse a un Tribunal de Arbitramento</w:t>
      </w:r>
      <w:r w:rsidR="00625DFB" w:rsidRPr="00C27E6C">
        <w:rPr>
          <w:rFonts w:ascii="Arial" w:hAnsi="Arial" w:cs="Arial"/>
          <w:sz w:val="22"/>
          <w:szCs w:val="22"/>
        </w:rPr>
        <w:t>, para lo cual se pondrán de acuerdo en la designación de tres árbitros, quienes fallarán en derecho. El tribunal funcionará en el Centro de Arb</w:t>
      </w:r>
      <w:r w:rsidR="00625DFB" w:rsidRPr="00C27E6C">
        <w:rPr>
          <w:rFonts w:ascii="Arial" w:hAnsi="Arial" w:cs="Arial"/>
          <w:color w:val="000000"/>
          <w:sz w:val="22"/>
          <w:szCs w:val="22"/>
        </w:rPr>
        <w:t>itraje de la Cámara de Comercio de Bogotá. Si las partes no llegaren a un acuerdo sobre la designación de los árbitros, el tribunal operará de acuerdo con lo señalado por la</w:t>
      </w:r>
      <w:r w:rsidR="00627972">
        <w:rPr>
          <w:rFonts w:ascii="Arial" w:hAnsi="Arial" w:cs="Arial"/>
          <w:color w:val="000000"/>
          <w:sz w:val="22"/>
          <w:szCs w:val="22"/>
        </w:rPr>
        <w:t xml:space="preserve"> Cámara de Comercio de Bogotá. </w:t>
      </w:r>
      <w:r w:rsidR="00627972" w:rsidRPr="00CA3F9C">
        <w:rPr>
          <w:rFonts w:ascii="Arial" w:hAnsi="Arial" w:cs="Arial"/>
          <w:sz w:val="22"/>
          <w:szCs w:val="22"/>
          <w:lang w:val="es-CO"/>
        </w:rPr>
        <w:t>La organización interna del Tribunal, así como los costos y honorarios aplicables, estarán sujetos al reglamento estipulado por el Centro de Arbitraje y Conciliación de la Cámara de Comercio de Bogotá</w:t>
      </w:r>
      <w:r w:rsidR="00627972">
        <w:rPr>
          <w:rFonts w:ascii="Arial" w:hAnsi="Arial" w:cs="Arial"/>
          <w:sz w:val="22"/>
          <w:szCs w:val="22"/>
          <w:lang w:val="es-CO"/>
        </w:rPr>
        <w:t>.</w:t>
      </w:r>
    </w:p>
    <w:p w14:paraId="552CC072" w14:textId="77777777" w:rsidR="00625DFB" w:rsidRPr="00C27E6C" w:rsidRDefault="00625DFB" w:rsidP="00C27E6C">
      <w:pPr>
        <w:rPr>
          <w:rFonts w:ascii="Arial" w:hAnsi="Arial" w:cs="Arial"/>
          <w:color w:val="000000"/>
          <w:sz w:val="22"/>
          <w:szCs w:val="22"/>
        </w:rPr>
      </w:pPr>
    </w:p>
    <w:p w14:paraId="30DFBC71" w14:textId="145564AD"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 xml:space="preserve">DÉCIMO </w:t>
      </w:r>
      <w:r w:rsidR="0052765D" w:rsidRPr="00C27E6C">
        <w:rPr>
          <w:rFonts w:ascii="Arial" w:hAnsi="Arial" w:cs="Arial"/>
          <w:b/>
          <w:color w:val="000000"/>
          <w:sz w:val="22"/>
          <w:szCs w:val="22"/>
        </w:rPr>
        <w:t>OCTAVO</w:t>
      </w:r>
      <w:r w:rsidRPr="00C27E6C">
        <w:rPr>
          <w:rFonts w:ascii="Arial" w:hAnsi="Arial" w:cs="Arial"/>
          <w:color w:val="000000"/>
          <w:sz w:val="22"/>
          <w:szCs w:val="22"/>
        </w:rPr>
        <w:t xml:space="preserve">.- </w:t>
      </w:r>
      <w:r w:rsidRPr="00C27E6C">
        <w:rPr>
          <w:rFonts w:ascii="Arial" w:hAnsi="Arial" w:cs="Arial"/>
          <w:b/>
          <w:color w:val="000000"/>
          <w:sz w:val="22"/>
          <w:szCs w:val="22"/>
        </w:rPr>
        <w:t xml:space="preserve">CESIÓN DE LA RELACIÓN JURÍDICA SURGIDA DE LA OFERTA </w:t>
      </w:r>
      <w:r w:rsidRPr="00C27E6C">
        <w:rPr>
          <w:rFonts w:ascii="Arial" w:hAnsi="Arial" w:cs="Arial"/>
          <w:color w:val="000000"/>
          <w:sz w:val="22"/>
          <w:szCs w:val="22"/>
        </w:rPr>
        <w:t>.Cualquiera de las partes podrá ceder la relación jurídica surgida de la oferta en todo o en parte, o subcontratar la realización de su objeto, con la autorización previa y escrita de la otra parte.</w:t>
      </w:r>
      <w:r w:rsidR="004E43C1" w:rsidRPr="00C27E6C">
        <w:rPr>
          <w:rFonts w:ascii="Arial" w:hAnsi="Arial" w:cs="Arial"/>
          <w:color w:val="000000"/>
          <w:sz w:val="22"/>
          <w:szCs w:val="22"/>
        </w:rPr>
        <w:t xml:space="preserve"> La parte solicitante deberá informar con al menos dos meses de antelación a la propuesta de inicio de la cesión.</w:t>
      </w:r>
    </w:p>
    <w:p w14:paraId="124D0B87" w14:textId="77777777" w:rsidR="00625DFB" w:rsidRPr="00C27E6C" w:rsidRDefault="00625DFB" w:rsidP="00C27E6C">
      <w:pPr>
        <w:pStyle w:val="Encabezado"/>
        <w:rPr>
          <w:rFonts w:ascii="Arial" w:hAnsi="Arial" w:cs="Arial"/>
          <w:color w:val="000000"/>
          <w:sz w:val="22"/>
          <w:szCs w:val="22"/>
        </w:rPr>
      </w:pPr>
    </w:p>
    <w:p w14:paraId="30BFF0AB"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lang w:val="pt-BR"/>
        </w:rPr>
        <w:t>DÉCIMO NOVENO</w:t>
      </w:r>
      <w:r w:rsidR="00625DFB" w:rsidRPr="00C27E6C">
        <w:rPr>
          <w:rFonts w:ascii="Arial" w:hAnsi="Arial" w:cs="Arial"/>
          <w:b/>
          <w:color w:val="000000"/>
          <w:sz w:val="22"/>
          <w:szCs w:val="22"/>
          <w:lang w:val="pt-BR"/>
        </w:rPr>
        <w:t>.- INHABILIDADES E INCOMPATIBILIDADES.-</w:t>
      </w:r>
      <w:r w:rsidR="00625DFB" w:rsidRPr="00C27E6C">
        <w:rPr>
          <w:rFonts w:ascii="Arial" w:hAnsi="Arial" w:cs="Arial"/>
          <w:color w:val="000000"/>
          <w:sz w:val="22"/>
          <w:szCs w:val="22"/>
          <w:lang w:val="pt-BR"/>
        </w:rPr>
        <w:t xml:space="preserve"> </w:t>
      </w:r>
      <w:r w:rsidR="00625DFB" w:rsidRPr="00C27E6C">
        <w:rPr>
          <w:rFonts w:ascii="Arial" w:hAnsi="Arial" w:cs="Arial"/>
          <w:color w:val="000000"/>
          <w:sz w:val="22"/>
          <w:szCs w:val="22"/>
        </w:rPr>
        <w:t xml:space="preserve">Declaramos que no nos encontramos incursos en ninguna de las inhabilidades e incompatibilidades establecidas en la ley. Si llegase a sobrevenir inhabilidad o incompatibilidad en nuestra empresa, ésta cederá la relación jurídica surgida de la oferta previa autorización escrita de CODENSA o, si ello no fuere posible o autorizado, renunciará a su ejecución. </w:t>
      </w:r>
    </w:p>
    <w:p w14:paraId="4E80938E" w14:textId="77777777" w:rsidR="00625DFB" w:rsidRPr="00C27E6C" w:rsidRDefault="00625DFB" w:rsidP="00C27E6C">
      <w:pPr>
        <w:rPr>
          <w:rFonts w:ascii="Arial" w:hAnsi="Arial" w:cs="Arial"/>
          <w:color w:val="000000"/>
          <w:sz w:val="22"/>
          <w:szCs w:val="22"/>
        </w:rPr>
      </w:pPr>
    </w:p>
    <w:p w14:paraId="35A99AB5"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w:t>
      </w:r>
      <w:r w:rsidR="00625DFB" w:rsidRPr="00C27E6C">
        <w:rPr>
          <w:rFonts w:ascii="Arial" w:hAnsi="Arial" w:cs="Arial"/>
          <w:b/>
          <w:color w:val="000000"/>
          <w:sz w:val="22"/>
          <w:szCs w:val="22"/>
        </w:rPr>
        <w:t>.- LEY APLICABLE Y CAMBIOS EN LA LEGISLACIÓN.-</w:t>
      </w:r>
      <w:r w:rsidR="00625DFB" w:rsidRPr="00C27E6C">
        <w:rPr>
          <w:rFonts w:ascii="Arial" w:hAnsi="Arial" w:cs="Arial"/>
          <w:color w:val="000000"/>
          <w:sz w:val="22"/>
          <w:szCs w:val="22"/>
        </w:rPr>
        <w:t xml:space="preserve"> La relación jurídica surgida de la oferta se rige por las leyes vigentes en la República de Colombia, quedan igualmente incorporadas a la misma las normas expedidas por la Comisión de Regulación de Energía y Gas (CREG).</w:t>
      </w:r>
    </w:p>
    <w:p w14:paraId="46A0EFB7" w14:textId="77777777" w:rsidR="00AC5C23" w:rsidRPr="00C27E6C" w:rsidRDefault="00AC5C23" w:rsidP="00C27E6C">
      <w:pPr>
        <w:rPr>
          <w:rFonts w:ascii="Arial" w:hAnsi="Arial" w:cs="Arial"/>
          <w:color w:val="000000"/>
          <w:sz w:val="22"/>
          <w:szCs w:val="22"/>
        </w:rPr>
      </w:pPr>
    </w:p>
    <w:p w14:paraId="271910C8" w14:textId="77777777" w:rsidR="00AC5C23" w:rsidRPr="00C27E6C" w:rsidRDefault="00AC5C23" w:rsidP="00C27E6C">
      <w:pPr>
        <w:rPr>
          <w:rFonts w:ascii="Arial" w:hAnsi="Arial" w:cs="Arial"/>
          <w:color w:val="000000"/>
          <w:sz w:val="22"/>
          <w:szCs w:val="22"/>
        </w:rPr>
      </w:pPr>
      <w:r w:rsidRPr="00C27E6C">
        <w:rPr>
          <w:rFonts w:ascii="Arial" w:hAnsi="Arial" w:cs="Arial"/>
          <w:color w:val="000000"/>
          <w:sz w:val="22"/>
          <w:szCs w:val="22"/>
        </w:rPr>
        <w:t>Si con posterioridad a la fecha de su celebración y perfeccionamiento se expiden o promulgan disposiciones legales que modifiquen los términos, condiciones y derechos adquiridos mediante esta Oferta Mercantil y la Orden de Compra, las partes expresamente se obligan a realizar en el menor tiempo posible, todas las modificaciones y ajustes necesarios para dar cumplimiento a las nuevas regulaciones, de manera que se brinden mutuamente las condiciones que les permitan ejecutar la Oferta Mercantil y la Orden de Compra dentro de los parámetros económicos, financieros y de operación inicialmente pactados.</w:t>
      </w:r>
    </w:p>
    <w:p w14:paraId="07A57F35" w14:textId="77777777" w:rsidR="00625DFB" w:rsidRPr="00C27E6C" w:rsidRDefault="00625DFB" w:rsidP="00C27E6C">
      <w:pPr>
        <w:rPr>
          <w:rFonts w:ascii="Arial" w:hAnsi="Arial" w:cs="Arial"/>
          <w:color w:val="000000"/>
          <w:sz w:val="22"/>
          <w:szCs w:val="22"/>
        </w:rPr>
      </w:pPr>
    </w:p>
    <w:p w14:paraId="730DD0B8"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VIGÉSIMO</w:t>
      </w:r>
      <w:r w:rsidR="0052765D" w:rsidRPr="00C27E6C">
        <w:rPr>
          <w:rFonts w:ascii="Arial" w:hAnsi="Arial" w:cs="Arial"/>
          <w:b/>
          <w:color w:val="000000"/>
          <w:sz w:val="22"/>
          <w:szCs w:val="22"/>
        </w:rPr>
        <w:t xml:space="preserve"> PRIMERO</w:t>
      </w:r>
      <w:r w:rsidRPr="00C27E6C">
        <w:rPr>
          <w:rFonts w:ascii="Arial" w:hAnsi="Arial" w:cs="Arial"/>
          <w:b/>
          <w:color w:val="000000"/>
          <w:sz w:val="22"/>
          <w:szCs w:val="22"/>
        </w:rPr>
        <w:t xml:space="preserve">.- TÉRMINOS DE RESPUESTA A SOLICITUDES.- </w:t>
      </w:r>
      <w:r w:rsidRPr="00C27E6C">
        <w:rPr>
          <w:rFonts w:ascii="Arial" w:hAnsi="Arial" w:cs="Arial"/>
          <w:color w:val="000000"/>
          <w:sz w:val="22"/>
          <w:szCs w:val="22"/>
        </w:rPr>
        <w:t xml:space="preserve">Existirá un término de hasta </w:t>
      </w:r>
      <w:r w:rsidR="008451DD" w:rsidRPr="00C27E6C">
        <w:rPr>
          <w:rFonts w:ascii="Arial" w:hAnsi="Arial" w:cs="Arial"/>
          <w:color w:val="000000"/>
          <w:sz w:val="22"/>
          <w:szCs w:val="22"/>
        </w:rPr>
        <w:fldChar w:fldCharType="begin"/>
      </w:r>
      <w:r w:rsidR="000A6F01" w:rsidRPr="00C27E6C">
        <w:rPr>
          <w:rFonts w:ascii="Arial" w:hAnsi="Arial" w:cs="Arial"/>
          <w:color w:val="000000"/>
          <w:sz w:val="22"/>
          <w:szCs w:val="22"/>
        </w:rPr>
        <w:instrText xml:space="preserve"> MERGEFIELD "COD69" </w:instrText>
      </w:r>
      <w:r w:rsidR="008451DD" w:rsidRPr="00C27E6C">
        <w:rPr>
          <w:rFonts w:ascii="Arial" w:hAnsi="Arial" w:cs="Arial"/>
          <w:color w:val="000000"/>
          <w:sz w:val="22"/>
          <w:szCs w:val="22"/>
        </w:rPr>
        <w:fldChar w:fldCharType="separate"/>
      </w:r>
      <w:r w:rsidR="00B638F6" w:rsidRPr="00C27E6C">
        <w:rPr>
          <w:rFonts w:ascii="Arial" w:hAnsi="Arial" w:cs="Arial"/>
          <w:noProof/>
          <w:color w:val="000000"/>
          <w:sz w:val="22"/>
          <w:szCs w:val="22"/>
        </w:rPr>
        <w:t>veinte (20)</w:t>
      </w:r>
      <w:r w:rsidR="008451DD" w:rsidRPr="00C27E6C">
        <w:rPr>
          <w:rFonts w:ascii="Arial" w:hAnsi="Arial" w:cs="Arial"/>
          <w:color w:val="000000"/>
          <w:sz w:val="22"/>
          <w:szCs w:val="22"/>
        </w:rPr>
        <w:fldChar w:fldCharType="end"/>
      </w:r>
      <w:r w:rsidRPr="00C27E6C">
        <w:rPr>
          <w:rFonts w:ascii="Arial" w:hAnsi="Arial" w:cs="Arial"/>
          <w:color w:val="000000"/>
          <w:sz w:val="22"/>
          <w:szCs w:val="22"/>
        </w:rPr>
        <w:t xml:space="preserve"> días para contestar las inquietudes que se planteen las partes por escrito. Todas las comunicaciones y notificaciones a que haya lugar en razón de la presente relación jurídica surgida de la oferta serán remitidas por las partes así: Nuestra Empresa: </w:t>
      </w:r>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COD02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EMPRESA OFERENTE S.A. ESP</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Teléfono No </w:t>
      </w:r>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COD50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Teléfono Oferente</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Fax </w:t>
      </w:r>
      <w:proofErr w:type="spellStart"/>
      <w:r w:rsidRPr="00C27E6C">
        <w:rPr>
          <w:rFonts w:ascii="Arial" w:hAnsi="Arial" w:cs="Arial"/>
          <w:color w:val="000000"/>
          <w:sz w:val="22"/>
          <w:szCs w:val="22"/>
        </w:rPr>
        <w:t>No.</w:t>
      </w:r>
      <w:proofErr w:type="spellEnd"/>
      <w:r w:rsidR="008451DD" w:rsidRPr="00C27E6C">
        <w:rPr>
          <w:rFonts w:ascii="Arial" w:hAnsi="Arial" w:cs="Arial"/>
          <w:i/>
          <w:iCs/>
          <w:color w:val="000000"/>
          <w:sz w:val="22"/>
          <w:szCs w:val="22"/>
        </w:rPr>
        <w:fldChar w:fldCharType="begin"/>
      </w:r>
      <w:r w:rsidRPr="00C27E6C">
        <w:rPr>
          <w:rFonts w:ascii="Arial" w:hAnsi="Arial" w:cs="Arial"/>
          <w:i/>
          <w:iCs/>
          <w:color w:val="000000"/>
          <w:sz w:val="22"/>
          <w:szCs w:val="22"/>
        </w:rPr>
        <w:instrText xml:space="preserve"> MERGEFIELD COD51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Fax Oferente</w:t>
      </w:r>
      <w:r w:rsidR="008451DD" w:rsidRPr="00C27E6C">
        <w:rPr>
          <w:rFonts w:ascii="Arial" w:hAnsi="Arial" w:cs="Arial"/>
          <w:i/>
          <w:iCs/>
          <w:color w:val="000000"/>
          <w:sz w:val="22"/>
          <w:szCs w:val="22"/>
        </w:rPr>
        <w:fldChar w:fldCharType="end"/>
      </w:r>
      <w:r w:rsidRPr="00C27E6C">
        <w:rPr>
          <w:rFonts w:ascii="Arial" w:hAnsi="Arial" w:cs="Arial"/>
          <w:color w:val="000000"/>
          <w:sz w:val="22"/>
          <w:szCs w:val="22"/>
        </w:rPr>
        <w:t xml:space="preserve">; CODENSA: Gerente </w:t>
      </w:r>
      <w:proofErr w:type="spellStart"/>
      <w:r w:rsidR="009E6FA1" w:rsidRPr="00C27E6C">
        <w:rPr>
          <w:rFonts w:ascii="Arial" w:hAnsi="Arial" w:cs="Arial"/>
          <w:color w:val="000000"/>
          <w:sz w:val="22"/>
          <w:szCs w:val="22"/>
        </w:rPr>
        <w:t>Market</w:t>
      </w:r>
      <w:proofErr w:type="spellEnd"/>
      <w:r w:rsidRPr="00C27E6C">
        <w:rPr>
          <w:rFonts w:ascii="Arial" w:hAnsi="Arial" w:cs="Arial"/>
          <w:color w:val="000000"/>
          <w:sz w:val="22"/>
          <w:szCs w:val="22"/>
        </w:rPr>
        <w:t xml:space="preserve">, dirección: carrera 13A No. 93 – 66 piso </w:t>
      </w:r>
      <w:r w:rsidR="00812567" w:rsidRPr="00C27E6C">
        <w:rPr>
          <w:rFonts w:ascii="Arial" w:hAnsi="Arial" w:cs="Arial"/>
          <w:color w:val="000000"/>
          <w:sz w:val="22"/>
          <w:szCs w:val="22"/>
        </w:rPr>
        <w:t>cuarto</w:t>
      </w:r>
      <w:r w:rsidRPr="00C27E6C">
        <w:rPr>
          <w:rFonts w:ascii="Arial" w:hAnsi="Arial" w:cs="Arial"/>
          <w:color w:val="000000"/>
          <w:sz w:val="22"/>
          <w:szCs w:val="22"/>
        </w:rPr>
        <w:t xml:space="preserve">, Bogotá D.C. Teléfono No </w:t>
      </w:r>
      <w:r w:rsidRPr="00C27E6C">
        <w:rPr>
          <w:rFonts w:ascii="Arial" w:hAnsi="Arial" w:cs="Arial"/>
          <w:noProof/>
          <w:color w:val="000000"/>
          <w:sz w:val="22"/>
          <w:szCs w:val="22"/>
        </w:rPr>
        <w:t>0_16015533</w:t>
      </w:r>
      <w:r w:rsidRPr="00C27E6C">
        <w:rPr>
          <w:rFonts w:ascii="Arial" w:hAnsi="Arial" w:cs="Arial"/>
          <w:color w:val="000000"/>
          <w:sz w:val="22"/>
          <w:szCs w:val="22"/>
        </w:rPr>
        <w:t xml:space="preserve">, Fax No </w:t>
      </w:r>
      <w:r w:rsidRPr="00C27E6C">
        <w:rPr>
          <w:rFonts w:ascii="Arial" w:hAnsi="Arial" w:cs="Arial"/>
          <w:noProof/>
          <w:color w:val="000000"/>
          <w:sz w:val="22"/>
          <w:szCs w:val="22"/>
        </w:rPr>
        <w:t>0_</w:t>
      </w:r>
      <w:r w:rsidR="00812567" w:rsidRPr="00C27E6C">
        <w:rPr>
          <w:rFonts w:ascii="Arial" w:hAnsi="Arial" w:cs="Arial"/>
          <w:noProof/>
          <w:color w:val="000000"/>
          <w:sz w:val="22"/>
          <w:szCs w:val="22"/>
        </w:rPr>
        <w:t>16015903</w:t>
      </w:r>
      <w:r w:rsidRPr="00C27E6C">
        <w:rPr>
          <w:rFonts w:ascii="Arial" w:hAnsi="Arial" w:cs="Arial"/>
          <w:color w:val="000000"/>
          <w:sz w:val="22"/>
          <w:szCs w:val="22"/>
        </w:rPr>
        <w:t xml:space="preserve">.  </w:t>
      </w:r>
    </w:p>
    <w:p w14:paraId="740D1315" w14:textId="77777777" w:rsidR="00625DFB" w:rsidRPr="00C27E6C" w:rsidRDefault="00625DFB" w:rsidP="00C27E6C">
      <w:pPr>
        <w:pStyle w:val="Encabezado"/>
        <w:tabs>
          <w:tab w:val="clear" w:pos="4419"/>
          <w:tab w:val="clear" w:pos="8838"/>
        </w:tabs>
        <w:rPr>
          <w:rFonts w:ascii="Arial" w:hAnsi="Arial" w:cs="Arial"/>
          <w:color w:val="000000"/>
          <w:sz w:val="22"/>
          <w:szCs w:val="22"/>
        </w:rPr>
      </w:pPr>
    </w:p>
    <w:p w14:paraId="34A210BA" w14:textId="77777777" w:rsidR="00625DFB" w:rsidRPr="00C27E6C" w:rsidRDefault="00625DFB" w:rsidP="00C27E6C">
      <w:pPr>
        <w:rPr>
          <w:rFonts w:ascii="Arial" w:hAnsi="Arial" w:cs="Arial"/>
          <w:color w:val="000000"/>
          <w:sz w:val="22"/>
          <w:szCs w:val="22"/>
        </w:rPr>
      </w:pPr>
      <w:r w:rsidRPr="00C27E6C">
        <w:rPr>
          <w:rFonts w:ascii="Arial" w:hAnsi="Arial" w:cs="Arial"/>
          <w:b/>
          <w:color w:val="000000"/>
          <w:sz w:val="22"/>
          <w:szCs w:val="22"/>
        </w:rPr>
        <w:t>VIGÉS</w:t>
      </w:r>
      <w:r w:rsidR="0052765D" w:rsidRPr="00C27E6C">
        <w:rPr>
          <w:rFonts w:ascii="Arial" w:hAnsi="Arial" w:cs="Arial"/>
          <w:b/>
          <w:color w:val="000000"/>
          <w:sz w:val="22"/>
          <w:szCs w:val="22"/>
        </w:rPr>
        <w:t>IMO SEGUNDO</w:t>
      </w:r>
      <w:r w:rsidRPr="00C27E6C">
        <w:rPr>
          <w:rFonts w:ascii="Arial" w:hAnsi="Arial" w:cs="Arial"/>
          <w:b/>
          <w:color w:val="000000"/>
          <w:sz w:val="22"/>
          <w:szCs w:val="22"/>
        </w:rPr>
        <w:t>.- EXISTENCIA.-</w:t>
      </w:r>
      <w:r w:rsidRPr="00C27E6C">
        <w:rPr>
          <w:rFonts w:ascii="Arial" w:hAnsi="Arial" w:cs="Arial"/>
          <w:color w:val="000000"/>
          <w:sz w:val="22"/>
          <w:szCs w:val="22"/>
        </w:rPr>
        <w:t xml:space="preserve"> La existencia de la relación jurídica surgida de la oferta se encontrará sujeta a la condición suspensiva de que se constituya la garantía de cumplimiento por parte de nuestra empresa.</w:t>
      </w:r>
    </w:p>
    <w:p w14:paraId="48689267" w14:textId="77777777" w:rsidR="00625DFB" w:rsidRPr="00C27E6C" w:rsidRDefault="00625DFB" w:rsidP="00C27E6C">
      <w:pPr>
        <w:rPr>
          <w:rFonts w:ascii="Arial" w:hAnsi="Arial" w:cs="Arial"/>
          <w:color w:val="000000"/>
          <w:sz w:val="22"/>
          <w:szCs w:val="22"/>
        </w:rPr>
      </w:pPr>
    </w:p>
    <w:p w14:paraId="6EC5434B" w14:textId="2B040A0E"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 TERCERO</w:t>
      </w:r>
      <w:r w:rsidR="00625DFB" w:rsidRPr="00C27E6C">
        <w:rPr>
          <w:rFonts w:ascii="Arial" w:hAnsi="Arial" w:cs="Arial"/>
          <w:b/>
          <w:color w:val="000000"/>
          <w:sz w:val="22"/>
          <w:szCs w:val="22"/>
        </w:rPr>
        <w:t xml:space="preserve">.- REGISTRO DE LA OFERTA Y LA ORDEN DE COMPRA Y EXIGIBILIDAD.- </w:t>
      </w:r>
      <w:r w:rsidR="00625DFB" w:rsidRPr="00C27E6C">
        <w:rPr>
          <w:rFonts w:ascii="Arial" w:hAnsi="Arial" w:cs="Arial"/>
          <w:color w:val="000000"/>
          <w:sz w:val="22"/>
          <w:szCs w:val="22"/>
        </w:rPr>
        <w:t>Una vez aceptada la oferta, y se haya constituido la Garantía de Cumplimiento, CODENSA gestionará ante el Administrador del Sistema de Intercambios Comerciales (ASIC) el registro de la relación jurídica surgida de la oferta. Este registro tendrá como efecto primordial el de permitir al Administrador del SIC conocer el manejo comercial de los involucrados en el suministro y hacer que se sometan a todas las reglas y procedimientos relacionados con el objeto de la oferta. Estará a nuestro cargo otorgar los mecanismos necesarios de cubrimiento para las transacciones en el mercado mayorista de energía en los plazos establecidos en la regulación vigente para el cumplimiento del objeto ofertado.</w:t>
      </w:r>
    </w:p>
    <w:p w14:paraId="20B39832" w14:textId="77777777" w:rsidR="0052765D" w:rsidRPr="00C27E6C" w:rsidRDefault="0052765D" w:rsidP="00C27E6C">
      <w:pPr>
        <w:rPr>
          <w:rFonts w:ascii="Arial" w:hAnsi="Arial" w:cs="Arial"/>
          <w:color w:val="000000"/>
          <w:sz w:val="22"/>
          <w:szCs w:val="22"/>
        </w:rPr>
      </w:pPr>
    </w:p>
    <w:p w14:paraId="24E28B0F" w14:textId="77777777" w:rsidR="0052765D" w:rsidRPr="00C27E6C" w:rsidRDefault="0052765D" w:rsidP="00C27E6C">
      <w:pPr>
        <w:rPr>
          <w:rFonts w:ascii="Arial" w:hAnsi="Arial" w:cs="Arial"/>
          <w:i/>
          <w:color w:val="000000"/>
          <w:sz w:val="22"/>
          <w:szCs w:val="22"/>
        </w:rPr>
      </w:pPr>
      <w:r w:rsidRPr="00C27E6C">
        <w:rPr>
          <w:rFonts w:ascii="Arial" w:hAnsi="Arial" w:cs="Arial"/>
          <w:color w:val="000000"/>
          <w:sz w:val="22"/>
          <w:szCs w:val="22"/>
        </w:rPr>
        <w:t xml:space="preserve">Para efectos de este registro </w:t>
      </w:r>
      <w:r w:rsidRPr="00C27E6C">
        <w:rPr>
          <w:rFonts w:ascii="Arial" w:hAnsi="Arial" w:cs="Arial"/>
          <w:i/>
          <w:color w:val="000000"/>
          <w:sz w:val="22"/>
          <w:szCs w:val="22"/>
        </w:rPr>
        <w:t xml:space="preserve">EMPRESA OFERENTE S.A. ESP, </w:t>
      </w:r>
      <w:r w:rsidRPr="00C27E6C">
        <w:rPr>
          <w:rFonts w:ascii="Arial" w:hAnsi="Arial" w:cs="Arial"/>
          <w:color w:val="000000"/>
          <w:sz w:val="22"/>
          <w:szCs w:val="22"/>
        </w:rPr>
        <w:t xml:space="preserve">actúa en calidad de </w:t>
      </w:r>
      <w:r w:rsidR="00817DDB" w:rsidRPr="00C27E6C">
        <w:rPr>
          <w:rFonts w:ascii="Arial" w:hAnsi="Arial" w:cs="Arial"/>
          <w:color w:val="000000"/>
          <w:sz w:val="22"/>
          <w:szCs w:val="22"/>
        </w:rPr>
        <w:t>_________________</w:t>
      </w:r>
      <w:r w:rsidR="00D15D8A" w:rsidRPr="00C27E6C">
        <w:rPr>
          <w:rFonts w:ascii="Arial" w:hAnsi="Arial" w:cs="Arial"/>
          <w:color w:val="000000"/>
          <w:sz w:val="22"/>
          <w:szCs w:val="22"/>
        </w:rPr>
        <w:t xml:space="preserve"> (</w:t>
      </w:r>
      <w:r w:rsidR="00817DDB" w:rsidRPr="00C27E6C">
        <w:rPr>
          <w:rFonts w:ascii="Arial" w:hAnsi="Arial" w:cs="Arial"/>
          <w:i/>
          <w:color w:val="000000"/>
          <w:sz w:val="22"/>
          <w:szCs w:val="22"/>
        </w:rPr>
        <w:t xml:space="preserve">GENERADOR </w:t>
      </w:r>
      <w:proofErr w:type="spellStart"/>
      <w:r w:rsidR="00817DDB" w:rsidRPr="00C27E6C">
        <w:rPr>
          <w:rFonts w:ascii="Arial" w:hAnsi="Arial" w:cs="Arial"/>
          <w:i/>
          <w:color w:val="000000"/>
          <w:sz w:val="22"/>
          <w:szCs w:val="22"/>
        </w:rPr>
        <w:t>ó</w:t>
      </w:r>
      <w:proofErr w:type="spellEnd"/>
      <w:r w:rsidR="00817DDB" w:rsidRPr="00C27E6C">
        <w:rPr>
          <w:rFonts w:ascii="Arial" w:hAnsi="Arial" w:cs="Arial"/>
          <w:i/>
          <w:color w:val="000000"/>
          <w:sz w:val="22"/>
          <w:szCs w:val="22"/>
        </w:rPr>
        <w:t xml:space="preserve"> COMERCIALIZADOR</w:t>
      </w:r>
      <w:r w:rsidR="00D15D8A" w:rsidRPr="00C27E6C">
        <w:rPr>
          <w:rFonts w:ascii="Arial" w:hAnsi="Arial" w:cs="Arial"/>
          <w:i/>
          <w:color w:val="000000"/>
          <w:sz w:val="22"/>
          <w:szCs w:val="22"/>
        </w:rPr>
        <w:t>)</w:t>
      </w:r>
      <w:r w:rsidR="00817DDB" w:rsidRPr="00C27E6C">
        <w:rPr>
          <w:rFonts w:ascii="Arial" w:hAnsi="Arial" w:cs="Arial"/>
          <w:i/>
          <w:color w:val="000000"/>
          <w:sz w:val="22"/>
          <w:szCs w:val="22"/>
        </w:rPr>
        <w:t>.</w:t>
      </w:r>
    </w:p>
    <w:p w14:paraId="21FD9093" w14:textId="77777777" w:rsidR="00625DFB" w:rsidRPr="00C27E6C" w:rsidRDefault="00625DFB" w:rsidP="00C27E6C">
      <w:pPr>
        <w:rPr>
          <w:rFonts w:ascii="Arial" w:hAnsi="Arial" w:cs="Arial"/>
          <w:color w:val="000000"/>
          <w:sz w:val="22"/>
          <w:szCs w:val="22"/>
        </w:rPr>
      </w:pPr>
    </w:p>
    <w:p w14:paraId="17A00DE1"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 CUARTO</w:t>
      </w:r>
      <w:r w:rsidR="00625DFB" w:rsidRPr="00C27E6C">
        <w:rPr>
          <w:rFonts w:ascii="Arial" w:hAnsi="Arial" w:cs="Arial"/>
          <w:b/>
          <w:color w:val="000000"/>
          <w:sz w:val="22"/>
          <w:szCs w:val="22"/>
        </w:rPr>
        <w:t>.- DESPLAZAMIENTO.-</w:t>
      </w:r>
      <w:r w:rsidR="00625DFB" w:rsidRPr="00C27E6C">
        <w:rPr>
          <w:rFonts w:ascii="Arial" w:hAnsi="Arial" w:cs="Arial"/>
          <w:color w:val="000000"/>
          <w:sz w:val="22"/>
          <w:szCs w:val="22"/>
        </w:rPr>
        <w:t xml:space="preserve"> La relación jurídica surgida de la oferta no desplazará otras relaciones jurídicas o contratos existentes, ni será desplazada por cualquier otra relación jurídica que exista posteriormente para CODENSA o por contratos para el mismo período y mercado.</w:t>
      </w:r>
    </w:p>
    <w:p w14:paraId="7241263C" w14:textId="77777777" w:rsidR="00625DFB" w:rsidRPr="00C27E6C" w:rsidRDefault="00625DFB" w:rsidP="00C27E6C">
      <w:pPr>
        <w:rPr>
          <w:rFonts w:ascii="Arial" w:hAnsi="Arial" w:cs="Arial"/>
          <w:color w:val="000000"/>
          <w:sz w:val="22"/>
          <w:szCs w:val="22"/>
        </w:rPr>
      </w:pPr>
    </w:p>
    <w:p w14:paraId="4864C029" w14:textId="77777777" w:rsidR="00625DFB" w:rsidRPr="00C27E6C" w:rsidRDefault="0052765D" w:rsidP="00C27E6C">
      <w:pPr>
        <w:rPr>
          <w:rFonts w:ascii="Arial" w:hAnsi="Arial" w:cs="Arial"/>
          <w:color w:val="000000"/>
          <w:sz w:val="22"/>
          <w:szCs w:val="22"/>
        </w:rPr>
      </w:pPr>
      <w:r w:rsidRPr="00C27E6C">
        <w:rPr>
          <w:rFonts w:ascii="Arial" w:hAnsi="Arial" w:cs="Arial"/>
          <w:b/>
          <w:color w:val="000000"/>
          <w:sz w:val="22"/>
          <w:szCs w:val="22"/>
        </w:rPr>
        <w:t>VIGÉSIMO QUINTO</w:t>
      </w:r>
      <w:r w:rsidR="00625DFB" w:rsidRPr="00C27E6C">
        <w:rPr>
          <w:rFonts w:ascii="Arial" w:hAnsi="Arial" w:cs="Arial"/>
          <w:b/>
          <w:color w:val="000000"/>
          <w:sz w:val="22"/>
          <w:szCs w:val="22"/>
        </w:rPr>
        <w:t xml:space="preserve">.- DOMICILIO.- </w:t>
      </w:r>
      <w:r w:rsidR="00625DFB" w:rsidRPr="00C27E6C">
        <w:rPr>
          <w:rFonts w:ascii="Arial" w:hAnsi="Arial" w:cs="Arial"/>
          <w:color w:val="000000"/>
          <w:sz w:val="22"/>
          <w:szCs w:val="22"/>
        </w:rPr>
        <w:t>El domicilio es la ciudad de Bogotá D.C.</w:t>
      </w:r>
    </w:p>
    <w:p w14:paraId="5C2CC22E" w14:textId="77777777" w:rsidR="00625DFB" w:rsidRPr="00C27E6C" w:rsidRDefault="00625DFB" w:rsidP="00C27E6C">
      <w:pPr>
        <w:rPr>
          <w:rFonts w:ascii="Arial" w:hAnsi="Arial" w:cs="Arial"/>
          <w:color w:val="000000"/>
          <w:sz w:val="22"/>
          <w:szCs w:val="22"/>
        </w:rPr>
      </w:pPr>
    </w:p>
    <w:p w14:paraId="3C223E05" w14:textId="77777777" w:rsidR="00625DFB" w:rsidRPr="00C27E6C" w:rsidRDefault="0052765D" w:rsidP="00C27E6C">
      <w:pPr>
        <w:rPr>
          <w:rFonts w:ascii="Arial" w:hAnsi="Arial" w:cs="Arial"/>
          <w:color w:val="000000"/>
          <w:sz w:val="22"/>
          <w:szCs w:val="22"/>
        </w:rPr>
      </w:pPr>
      <w:r w:rsidRPr="00C27E6C">
        <w:rPr>
          <w:rFonts w:ascii="Arial" w:hAnsi="Arial" w:cs="Arial"/>
          <w:b/>
          <w:bCs/>
          <w:color w:val="000000"/>
          <w:sz w:val="22"/>
          <w:szCs w:val="22"/>
        </w:rPr>
        <w:t>VIGÉSIMO SEXTO</w:t>
      </w:r>
      <w:r w:rsidR="00625DFB" w:rsidRPr="00C27E6C">
        <w:rPr>
          <w:rFonts w:ascii="Arial" w:hAnsi="Arial" w:cs="Arial"/>
          <w:b/>
          <w:bCs/>
          <w:color w:val="000000"/>
          <w:sz w:val="22"/>
          <w:szCs w:val="22"/>
        </w:rPr>
        <w:t xml:space="preserve">. – DECLARACIONES: </w:t>
      </w:r>
      <w:r w:rsidR="00625DFB" w:rsidRPr="00C27E6C">
        <w:rPr>
          <w:rFonts w:ascii="Arial" w:hAnsi="Arial" w:cs="Arial"/>
          <w:color w:val="000000"/>
          <w:sz w:val="22"/>
          <w:szCs w:val="22"/>
        </w:rPr>
        <w:t>El suscrito declara que: (i) Tiene poder legal para firmar y presentar la oferta, (ii) Esta oferta y la relación jurídica surgida de la misma, compromete única y totalmente a la empresa que legalmente represento, (iii) Hemos estudiado cuidadosamente los documentos de la invitación a ofrecer y renunciamos a cualquier reclamación por desconocimiento o errónea interpretación de los mismos, (iv) Hemos revisado detenidamente la oferta adjunta y declaramos que ésta no contiene ningún error u omisión, (v) Declaramos no encontrarnos incursos en ninguna de las inhabilidades e incompatibilidades legales, (vi) Hemos preparado nuestra oferta con fundamento en l</w:t>
      </w:r>
      <w:r w:rsidR="002061AC" w:rsidRPr="00C27E6C">
        <w:rPr>
          <w:rFonts w:ascii="Arial" w:hAnsi="Arial" w:cs="Arial"/>
          <w:color w:val="000000"/>
          <w:sz w:val="22"/>
          <w:szCs w:val="22"/>
        </w:rPr>
        <w:t>a</w:t>
      </w:r>
      <w:r w:rsidR="00625DFB" w:rsidRPr="00C27E6C">
        <w:rPr>
          <w:rFonts w:ascii="Arial" w:hAnsi="Arial" w:cs="Arial"/>
          <w:color w:val="000000"/>
          <w:sz w:val="22"/>
          <w:szCs w:val="22"/>
        </w:rPr>
        <w:t xml:space="preserve">s siguientes </w:t>
      </w:r>
      <w:r w:rsidR="00DD18F1" w:rsidRPr="00C27E6C">
        <w:rPr>
          <w:rFonts w:ascii="Arial" w:hAnsi="Arial" w:cs="Arial"/>
          <w:color w:val="000000"/>
          <w:sz w:val="22"/>
          <w:szCs w:val="22"/>
        </w:rPr>
        <w:t xml:space="preserve">adendas </w:t>
      </w:r>
      <w:r w:rsidR="00625DFB" w:rsidRPr="00C27E6C">
        <w:rPr>
          <w:rFonts w:ascii="Arial" w:hAnsi="Arial" w:cs="Arial"/>
          <w:color w:val="000000"/>
          <w:sz w:val="22"/>
          <w:szCs w:val="22"/>
        </w:rPr>
        <w:t>y aclaraciones a la invitación a ofrecer (Si los hubiera)</w:t>
      </w:r>
    </w:p>
    <w:p w14:paraId="08B22175" w14:textId="77777777" w:rsidR="00625DFB" w:rsidRPr="00C27E6C" w:rsidRDefault="00625DFB" w:rsidP="00C27E6C">
      <w:pPr>
        <w:rPr>
          <w:rFonts w:ascii="Arial" w:hAnsi="Arial" w:cs="Arial"/>
          <w:color w:val="000000"/>
          <w:sz w:val="22"/>
          <w:szCs w:val="22"/>
        </w:rPr>
      </w:pPr>
    </w:p>
    <w:p w14:paraId="34BA3E9A"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ab/>
        <w:t>No________________ de ___________ fecha __________________</w:t>
      </w:r>
    </w:p>
    <w:p w14:paraId="68005D27"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ab/>
        <w:t>No________________ de ___________ fecha __________________</w:t>
      </w:r>
    </w:p>
    <w:p w14:paraId="71029EBF" w14:textId="77777777" w:rsidR="00625DFB" w:rsidRPr="00C27E6C" w:rsidRDefault="00625DFB" w:rsidP="00C27E6C">
      <w:pPr>
        <w:rPr>
          <w:rFonts w:ascii="Arial" w:hAnsi="Arial" w:cs="Arial"/>
          <w:color w:val="000000"/>
          <w:sz w:val="22"/>
          <w:szCs w:val="22"/>
        </w:rPr>
      </w:pPr>
    </w:p>
    <w:p w14:paraId="0C90EFB7"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Suministramos igualmente, la siguiente información:</w:t>
      </w:r>
    </w:p>
    <w:p w14:paraId="2F48E95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DENOMINACIÓN O RAZÓN SOCIAL:</w:t>
      </w:r>
      <w:r w:rsidRPr="00C27E6C">
        <w:rPr>
          <w:rFonts w:ascii="Arial" w:hAnsi="Arial" w:cs="Arial"/>
          <w:color w:val="000000"/>
          <w:sz w:val="22"/>
          <w:szCs w:val="22"/>
        </w:rPr>
        <w:tab/>
        <w:t>________________________________</w:t>
      </w:r>
    </w:p>
    <w:p w14:paraId="1B2D833B"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DIRECCIÓN:</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3C103E3C"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CIUDAD:</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5630486E"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TELÉFONO:</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15578C7D"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CORREO ELECTRÓNICO:</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5AB559CC"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NIT:</w:t>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r>
      <w:r w:rsidRPr="00C27E6C">
        <w:rPr>
          <w:rFonts w:ascii="Arial" w:hAnsi="Arial" w:cs="Arial"/>
          <w:color w:val="000000"/>
          <w:sz w:val="22"/>
          <w:szCs w:val="22"/>
        </w:rPr>
        <w:tab/>
        <w:t>________________________________</w:t>
      </w:r>
    </w:p>
    <w:p w14:paraId="7A42BE66" w14:textId="77777777" w:rsidR="00625DFB" w:rsidRPr="008A2A28" w:rsidRDefault="00625DFB" w:rsidP="00C27E6C">
      <w:pPr>
        <w:rPr>
          <w:rFonts w:ascii="Arial" w:hAnsi="Arial" w:cs="Arial"/>
          <w:color w:val="000000"/>
          <w:sz w:val="22"/>
          <w:szCs w:val="22"/>
          <w:lang w:val="es-CO"/>
        </w:rPr>
      </w:pPr>
      <w:r w:rsidRPr="008A2A28">
        <w:rPr>
          <w:rFonts w:ascii="Arial" w:hAnsi="Arial" w:cs="Arial"/>
          <w:color w:val="000000"/>
          <w:sz w:val="22"/>
          <w:szCs w:val="22"/>
          <w:lang w:val="es-CO"/>
        </w:rPr>
        <w:t>TELEFAX:</w:t>
      </w:r>
      <w:r w:rsidRPr="008A2A28">
        <w:rPr>
          <w:rFonts w:ascii="Arial" w:hAnsi="Arial" w:cs="Arial"/>
          <w:color w:val="000000"/>
          <w:sz w:val="22"/>
          <w:szCs w:val="22"/>
          <w:lang w:val="es-CO"/>
        </w:rPr>
        <w:tab/>
      </w:r>
      <w:r w:rsidRPr="008A2A28">
        <w:rPr>
          <w:rFonts w:ascii="Arial" w:hAnsi="Arial" w:cs="Arial"/>
          <w:color w:val="000000"/>
          <w:sz w:val="22"/>
          <w:szCs w:val="22"/>
          <w:lang w:val="es-CO"/>
        </w:rPr>
        <w:tab/>
      </w:r>
      <w:r w:rsidRPr="008A2A28">
        <w:rPr>
          <w:rFonts w:ascii="Arial" w:hAnsi="Arial" w:cs="Arial"/>
          <w:color w:val="000000"/>
          <w:sz w:val="22"/>
          <w:szCs w:val="22"/>
          <w:lang w:val="es-CO"/>
        </w:rPr>
        <w:tab/>
      </w:r>
      <w:r w:rsidRPr="008A2A28">
        <w:rPr>
          <w:rFonts w:ascii="Arial" w:hAnsi="Arial" w:cs="Arial"/>
          <w:color w:val="000000"/>
          <w:sz w:val="22"/>
          <w:szCs w:val="22"/>
          <w:lang w:val="es-CO"/>
        </w:rPr>
        <w:tab/>
      </w:r>
      <w:r w:rsidRPr="008A2A28">
        <w:rPr>
          <w:rFonts w:ascii="Arial" w:hAnsi="Arial" w:cs="Arial"/>
          <w:color w:val="000000"/>
          <w:sz w:val="22"/>
          <w:szCs w:val="22"/>
          <w:lang w:val="es-CO"/>
        </w:rPr>
        <w:tab/>
        <w:t>________________________________</w:t>
      </w:r>
    </w:p>
    <w:p w14:paraId="2BA46263" w14:textId="55028052" w:rsidR="00C27E6C" w:rsidRPr="008A2A28" w:rsidRDefault="00625DFB" w:rsidP="00C27E6C">
      <w:pPr>
        <w:rPr>
          <w:rFonts w:ascii="Arial" w:hAnsi="Arial" w:cs="Arial"/>
          <w:color w:val="000000"/>
          <w:sz w:val="22"/>
          <w:szCs w:val="22"/>
          <w:lang w:val="es-CO"/>
        </w:rPr>
      </w:pPr>
      <w:r w:rsidRPr="008A2A28">
        <w:rPr>
          <w:rFonts w:ascii="Arial" w:hAnsi="Arial" w:cs="Arial"/>
          <w:color w:val="000000"/>
          <w:sz w:val="22"/>
          <w:szCs w:val="22"/>
          <w:lang w:val="es-CO"/>
        </w:rPr>
        <w:t xml:space="preserve"> </w:t>
      </w:r>
    </w:p>
    <w:p w14:paraId="297351A6" w14:textId="77777777" w:rsidR="00FC6793" w:rsidRPr="00C27E6C" w:rsidRDefault="00625DFB" w:rsidP="00FC6793">
      <w:pPr>
        <w:rPr>
          <w:rFonts w:ascii="Arial" w:hAnsi="Arial" w:cs="Arial"/>
          <w:sz w:val="22"/>
          <w:szCs w:val="22"/>
        </w:rPr>
      </w:pPr>
      <w:r w:rsidRPr="00C27E6C">
        <w:rPr>
          <w:rFonts w:ascii="Arial" w:hAnsi="Arial" w:cs="Arial"/>
          <w:b/>
          <w:sz w:val="22"/>
          <w:szCs w:val="22"/>
          <w:lang w:val="es-CO"/>
        </w:rPr>
        <w:t>VIGÉSIMO S</w:t>
      </w:r>
      <w:r w:rsidR="0052765D" w:rsidRPr="00C27E6C">
        <w:rPr>
          <w:rFonts w:ascii="Arial" w:hAnsi="Arial" w:cs="Arial"/>
          <w:b/>
          <w:sz w:val="22"/>
          <w:szCs w:val="22"/>
          <w:lang w:val="es-CO"/>
        </w:rPr>
        <w:t>ÉPTIMO</w:t>
      </w:r>
      <w:r w:rsidRPr="00C27E6C">
        <w:rPr>
          <w:rFonts w:ascii="Arial" w:hAnsi="Arial" w:cs="Arial"/>
          <w:b/>
          <w:sz w:val="22"/>
          <w:szCs w:val="22"/>
          <w:lang w:val="es-CO"/>
        </w:rPr>
        <w:t xml:space="preserve">.- </w:t>
      </w:r>
      <w:r w:rsidR="00C27E6C" w:rsidRPr="00C27E6C">
        <w:rPr>
          <w:rFonts w:ascii="Arial" w:hAnsi="Arial" w:cs="Arial"/>
          <w:b/>
          <w:kern w:val="32"/>
          <w:sz w:val="22"/>
          <w:szCs w:val="22"/>
        </w:rPr>
        <w:t xml:space="preserve">CUMPLIMIENTO DE NORMAS ANTICORRUPCION. </w:t>
      </w:r>
      <w:r w:rsidR="00FC6793" w:rsidRPr="00C27E6C">
        <w:rPr>
          <w:rFonts w:ascii="Arial" w:eastAsiaTheme="minorEastAsia" w:hAnsi="Arial" w:cs="Arial"/>
          <w:sz w:val="22"/>
          <w:szCs w:val="22"/>
        </w:rPr>
        <w:t>La</w:t>
      </w:r>
      <w:r w:rsidR="00FC6793">
        <w:rPr>
          <w:rFonts w:ascii="Arial" w:eastAsiaTheme="minorEastAsia" w:hAnsi="Arial" w:cs="Arial"/>
          <w:sz w:val="22"/>
          <w:szCs w:val="22"/>
        </w:rPr>
        <w:t>s partes s</w:t>
      </w:r>
      <w:r w:rsidR="00FC6793" w:rsidRPr="00C27E6C">
        <w:rPr>
          <w:rFonts w:ascii="Arial" w:eastAsiaTheme="minorEastAsia" w:hAnsi="Arial" w:cs="Arial"/>
          <w:sz w:val="22"/>
          <w:szCs w:val="22"/>
        </w:rPr>
        <w:t>e compromete</w:t>
      </w:r>
      <w:r w:rsidR="00FC6793">
        <w:rPr>
          <w:rFonts w:ascii="Arial" w:eastAsiaTheme="minorEastAsia" w:hAnsi="Arial" w:cs="Arial"/>
          <w:sz w:val="22"/>
          <w:szCs w:val="22"/>
        </w:rPr>
        <w:t>n</w:t>
      </w:r>
      <w:r w:rsidR="00FC6793" w:rsidRPr="00C27E6C">
        <w:rPr>
          <w:rFonts w:ascii="Arial" w:eastAsiaTheme="minorEastAsia" w:hAnsi="Arial" w:cs="Arial"/>
          <w:sz w:val="22"/>
          <w:szCs w:val="22"/>
        </w:rPr>
        <w:t xml:space="preserve"> durante la vigencia de la relación</w:t>
      </w:r>
      <w:r w:rsidR="00FC6793">
        <w:rPr>
          <w:rFonts w:ascii="Arial" w:eastAsiaTheme="minorEastAsia" w:hAnsi="Arial" w:cs="Arial"/>
          <w:sz w:val="22"/>
          <w:szCs w:val="22"/>
        </w:rPr>
        <w:t xml:space="preserve"> jurídica surgida de la oferta</w:t>
      </w:r>
      <w:r w:rsidR="00FC6793" w:rsidRPr="00C27E6C">
        <w:rPr>
          <w:rFonts w:ascii="Arial" w:eastAsiaTheme="minorEastAsia" w:hAnsi="Arial" w:cs="Arial"/>
          <w:sz w:val="22"/>
          <w:szCs w:val="22"/>
        </w:rPr>
        <w:t xml:space="preserve"> a efectuar un manejo adecuado y transparente del origen y uso de los bienes y/o recursos destinados al objeto de</w:t>
      </w:r>
      <w:r w:rsidR="00FC6793">
        <w:rPr>
          <w:rFonts w:ascii="Arial" w:eastAsiaTheme="minorEastAsia" w:hAnsi="Arial" w:cs="Arial"/>
          <w:sz w:val="22"/>
          <w:szCs w:val="22"/>
        </w:rPr>
        <w:t xml:space="preserve"> </w:t>
      </w:r>
      <w:r w:rsidR="00FC6793" w:rsidRPr="00C27E6C">
        <w:rPr>
          <w:rFonts w:ascii="Arial" w:eastAsiaTheme="minorEastAsia" w:hAnsi="Arial" w:cs="Arial"/>
          <w:sz w:val="22"/>
          <w:szCs w:val="22"/>
        </w:rPr>
        <w:t>l</w:t>
      </w:r>
      <w:r w:rsidR="00FC6793">
        <w:rPr>
          <w:rFonts w:ascii="Arial" w:eastAsiaTheme="minorEastAsia" w:hAnsi="Arial" w:cs="Arial"/>
          <w:sz w:val="22"/>
          <w:szCs w:val="22"/>
        </w:rPr>
        <w:t>a</w:t>
      </w:r>
      <w:r w:rsidR="00FC6793" w:rsidRPr="00C27E6C">
        <w:rPr>
          <w:rFonts w:ascii="Arial" w:eastAsiaTheme="minorEastAsia" w:hAnsi="Arial" w:cs="Arial"/>
          <w:sz w:val="22"/>
          <w:szCs w:val="22"/>
        </w:rPr>
        <w:t xml:space="preserve"> presente </w:t>
      </w:r>
      <w:r w:rsidR="00FC6793">
        <w:rPr>
          <w:rFonts w:ascii="Arial" w:eastAsiaTheme="minorEastAsia" w:hAnsi="Arial" w:cs="Arial"/>
          <w:sz w:val="22"/>
          <w:szCs w:val="22"/>
        </w:rPr>
        <w:t>oferta</w:t>
      </w:r>
      <w:r w:rsidR="00FC6793" w:rsidRPr="00C27E6C">
        <w:rPr>
          <w:rFonts w:ascii="Arial" w:eastAsiaTheme="minorEastAsia" w:hAnsi="Arial" w:cs="Arial"/>
          <w:sz w:val="22"/>
          <w:szCs w:val="22"/>
        </w:rPr>
        <w:t xml:space="preserve">, con fundamento en los principios de honestidad, eficiencia, eficacia y legalidad, y </w:t>
      </w:r>
      <w:r w:rsidR="00FC6793">
        <w:rPr>
          <w:rFonts w:ascii="Arial" w:eastAsiaTheme="minorEastAsia" w:hAnsi="Arial" w:cs="Arial"/>
          <w:sz w:val="22"/>
          <w:szCs w:val="22"/>
        </w:rPr>
        <w:t xml:space="preserve">a </w:t>
      </w:r>
      <w:r w:rsidR="00FC6793" w:rsidRPr="00C27E6C">
        <w:rPr>
          <w:rFonts w:ascii="Arial" w:eastAsiaTheme="minorEastAsia" w:hAnsi="Arial" w:cs="Arial"/>
          <w:sz w:val="22"/>
          <w:szCs w:val="22"/>
        </w:rPr>
        <w:t>respetar la normativa jurídica y reglamentaria vigente en el ordenamiento jurídico nacional e internacional en materia de actos contra la Corrupción, Lavado de Activos, Financiación del terrorismo y Extinción de Dominio.</w:t>
      </w:r>
    </w:p>
    <w:p w14:paraId="48101157" w14:textId="77777777" w:rsidR="00FC6793" w:rsidRPr="00C27E6C" w:rsidRDefault="00FC6793" w:rsidP="00FC6793">
      <w:pPr>
        <w:pStyle w:val="Prrafodelista"/>
        <w:ind w:right="44"/>
        <w:rPr>
          <w:rFonts w:ascii="Arial" w:hAnsi="Arial" w:cs="Arial"/>
          <w:sz w:val="22"/>
          <w:szCs w:val="22"/>
          <w:lang w:val="es-CO"/>
        </w:rPr>
      </w:pPr>
    </w:p>
    <w:p w14:paraId="3BB6910B" w14:textId="2B760DC0" w:rsidR="00C27E6C" w:rsidRPr="00C27E6C" w:rsidRDefault="00FC6793" w:rsidP="00FC6793">
      <w:pPr>
        <w:rPr>
          <w:rFonts w:ascii="Arial" w:hAnsi="Arial" w:cs="Arial"/>
          <w:sz w:val="22"/>
          <w:szCs w:val="22"/>
          <w:lang w:val="es-CO"/>
        </w:rPr>
      </w:pPr>
      <w:r w:rsidRPr="00C27E6C">
        <w:rPr>
          <w:rFonts w:ascii="Arial" w:hAnsi="Arial" w:cs="Arial"/>
          <w:sz w:val="22"/>
          <w:szCs w:val="22"/>
        </w:rPr>
        <w:t>La</w:t>
      </w:r>
      <w:r>
        <w:rPr>
          <w:rFonts w:ascii="Arial" w:hAnsi="Arial" w:cs="Arial"/>
          <w:sz w:val="22"/>
          <w:szCs w:val="22"/>
        </w:rPr>
        <w:t xml:space="preserve">s partes </w:t>
      </w:r>
      <w:r w:rsidRPr="00C27E6C">
        <w:rPr>
          <w:rFonts w:ascii="Arial" w:hAnsi="Arial" w:cs="Arial"/>
          <w:sz w:val="22"/>
          <w:szCs w:val="22"/>
        </w:rPr>
        <w:t>certifica</w:t>
      </w:r>
      <w:r>
        <w:rPr>
          <w:rFonts w:ascii="Arial" w:hAnsi="Arial" w:cs="Arial"/>
          <w:sz w:val="22"/>
          <w:szCs w:val="22"/>
        </w:rPr>
        <w:t>n</w:t>
      </w:r>
      <w:r w:rsidRPr="00C27E6C">
        <w:rPr>
          <w:rFonts w:ascii="Arial" w:hAnsi="Arial" w:cs="Arial"/>
          <w:sz w:val="22"/>
          <w:szCs w:val="22"/>
        </w:rPr>
        <w:t xml:space="preserve"> que a la fecha de perfeccionamiento de la presente relación jurídica no está</w:t>
      </w:r>
      <w:r>
        <w:rPr>
          <w:rFonts w:ascii="Arial" w:hAnsi="Arial" w:cs="Arial"/>
          <w:sz w:val="22"/>
          <w:szCs w:val="22"/>
        </w:rPr>
        <w:t>n incluidas</w:t>
      </w:r>
      <w:r w:rsidRPr="00C27E6C">
        <w:rPr>
          <w:rFonts w:ascii="Arial" w:hAnsi="Arial" w:cs="Arial"/>
          <w:sz w:val="22"/>
          <w:szCs w:val="22"/>
        </w:rPr>
        <w:t xml:space="preserve"> en la lista OFAC (Clinton), ni se encuentra</w:t>
      </w:r>
      <w:r>
        <w:rPr>
          <w:rFonts w:ascii="Arial" w:hAnsi="Arial" w:cs="Arial"/>
          <w:sz w:val="22"/>
          <w:szCs w:val="22"/>
        </w:rPr>
        <w:t>n vinculadas</w:t>
      </w:r>
      <w:r w:rsidRPr="00C27E6C">
        <w:rPr>
          <w:rFonts w:ascii="Arial" w:hAnsi="Arial" w:cs="Arial"/>
          <w:sz w:val="22"/>
          <w:szCs w:val="22"/>
        </w:rPr>
        <w:t xml:space="preserve"> en ningún proceso penal por lavado de activos</w:t>
      </w:r>
      <w:r>
        <w:rPr>
          <w:rFonts w:ascii="Arial" w:hAnsi="Arial" w:cs="Arial"/>
          <w:sz w:val="22"/>
          <w:szCs w:val="22"/>
        </w:rPr>
        <w:t xml:space="preserve">, </w:t>
      </w:r>
      <w:r w:rsidRPr="00D836D5">
        <w:rPr>
          <w:rFonts w:ascii="Arial" w:hAnsi="Arial" w:cs="Arial"/>
          <w:sz w:val="22"/>
          <w:szCs w:val="22"/>
        </w:rPr>
        <w:t>corrupción, financiación del terrorismo o cualquiera de sus delitos subyacentes</w:t>
      </w:r>
    </w:p>
    <w:p w14:paraId="65E71AED" w14:textId="77777777" w:rsidR="00C27E6C" w:rsidRPr="00C27E6C" w:rsidRDefault="00C27E6C" w:rsidP="00C27E6C">
      <w:pPr>
        <w:rPr>
          <w:rFonts w:ascii="Arial" w:hAnsi="Arial" w:cs="Arial"/>
          <w:sz w:val="22"/>
          <w:szCs w:val="22"/>
          <w:lang w:val="es-CO"/>
        </w:rPr>
      </w:pPr>
    </w:p>
    <w:p w14:paraId="771FCFB9" w14:textId="77777777" w:rsidR="00E012D4" w:rsidRDefault="00C27E6C" w:rsidP="00FC6793">
      <w:pPr>
        <w:rPr>
          <w:rFonts w:ascii="Arial" w:hAnsi="Arial" w:cs="Arial"/>
          <w:sz w:val="22"/>
          <w:szCs w:val="22"/>
          <w:lang w:val="es-MX"/>
        </w:rPr>
      </w:pPr>
      <w:r w:rsidRPr="00FC6793">
        <w:rPr>
          <w:rFonts w:ascii="Arial" w:hAnsi="Arial" w:cs="Arial"/>
          <w:b/>
          <w:kern w:val="32"/>
          <w:sz w:val="22"/>
          <w:szCs w:val="22"/>
        </w:rPr>
        <w:t>VIGÉSIMO OCTAVO.- NORMATIVA DE CONDUCTA ÉTICA Y PACTO GLOBAL.</w:t>
      </w:r>
      <w:r w:rsidRPr="00C27E6C">
        <w:rPr>
          <w:rFonts w:ascii="Arial" w:hAnsi="Arial" w:cs="Arial"/>
          <w:kern w:val="32"/>
          <w:sz w:val="22"/>
          <w:szCs w:val="22"/>
        </w:rPr>
        <w:t xml:space="preserve"> </w:t>
      </w:r>
      <w:r w:rsidR="00FC6793" w:rsidRPr="00FC6793">
        <w:rPr>
          <w:rFonts w:ascii="Arial" w:hAnsi="Arial" w:cs="Arial"/>
          <w:sz w:val="22"/>
          <w:szCs w:val="22"/>
          <w:lang w:val="es-MX"/>
        </w:rPr>
        <w:t>En la realización de sus negocios y en la gestión de sus relaciones, LAS PARTES cumplen con los contenidos de sus respectivos códigos éticos, el plan de tolerancia cero contra la corrupción y la política de derechos humanos, los cuales se encuentran ubicados en sus páginas web:</w:t>
      </w:r>
    </w:p>
    <w:p w14:paraId="5FABB79C" w14:textId="77777777" w:rsidR="00D36E2E" w:rsidRDefault="00D52FAA" w:rsidP="00FC6793">
      <w:pPr>
        <w:pStyle w:val="Textopredeterminado"/>
        <w:tabs>
          <w:tab w:val="num" w:pos="426"/>
        </w:tabs>
        <w:ind w:left="426" w:hanging="426"/>
        <w:jc w:val="both"/>
        <w:rPr>
          <w:rStyle w:val="Hipervnculo"/>
          <w:rFonts w:ascii="Arial" w:hAnsi="Arial" w:cs="Arial"/>
          <w:sz w:val="22"/>
          <w:szCs w:val="22"/>
          <w:lang w:val="es-MX"/>
        </w:rPr>
      </w:pPr>
      <w:hyperlink r:id="rId11" w:history="1">
        <w:r w:rsidR="00D36E2E" w:rsidRPr="003F4A4A">
          <w:rPr>
            <w:rStyle w:val="Hipervnculo"/>
            <w:rFonts w:ascii="Arial" w:hAnsi="Arial" w:cs="Arial"/>
            <w:color w:val="000000" w:themeColor="text1"/>
            <w:sz w:val="22"/>
            <w:szCs w:val="22"/>
            <w:lang w:val="es-MX"/>
          </w:rPr>
          <w:t>www.enel.com</w:t>
        </w:r>
      </w:hyperlink>
      <w:r w:rsidR="00D36E2E" w:rsidRPr="003F4A4A">
        <w:rPr>
          <w:rStyle w:val="Hipervnculo"/>
          <w:rFonts w:ascii="Arial" w:hAnsi="Arial" w:cs="Arial"/>
          <w:color w:val="000000" w:themeColor="text1"/>
          <w:sz w:val="22"/>
          <w:szCs w:val="22"/>
          <w:lang w:val="es-MX"/>
        </w:rPr>
        <w:t xml:space="preserve"> y XXXXXXXXXXXXX</w:t>
      </w:r>
      <w:r w:rsidR="00D36E2E" w:rsidDel="00D36E2E">
        <w:rPr>
          <w:rStyle w:val="Hipervnculo"/>
          <w:rFonts w:ascii="Arial" w:hAnsi="Arial" w:cs="Arial"/>
          <w:sz w:val="22"/>
          <w:szCs w:val="22"/>
          <w:lang w:val="es-MX"/>
        </w:rPr>
        <w:t xml:space="preserve"> </w:t>
      </w:r>
    </w:p>
    <w:p w14:paraId="39C3CFAE"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28030EF8" w14:textId="77777777"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 xml:space="preserve">LAS PARTES cumplirán con los mismos principios en la realización de sus actividades empresariales y en la gestión de sus relaciones con terceros. </w:t>
      </w:r>
    </w:p>
    <w:p w14:paraId="186201E2"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02EF0104" w14:textId="77777777"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 xml:space="preserve">LAS PARTES declaran que conocen los compromisos asumidos por cada una de ellas con sus Códigos Éticos y declaran que se comprometen a cumplir con la normativa legal en relación con la protección del trabajo infantil y las mujeres; igualdad de oportunidades; la prohibición de la discriminación; el abuso y el acoso; la libertad de asociación y representación; el trabajo forzado; la seguridad y la protección del medio ambiente; las condiciones sanitarias higiénicas; así como el cumplimiento con la legislación vigente en materia de salarios, pensiones y contribuciones a la seguridad social, seguros, impuestos, etc., en relación con todos los trabajadores empleados con cualquier objeto para la ejecución de la oferta. </w:t>
      </w:r>
    </w:p>
    <w:p w14:paraId="260695A0"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65A6E42E" w14:textId="77777777"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A este respecto, LAS PARTES se reservan el derecho de llevar a cabo verificaciones y actividades de control destinadas a comprobar el cumplimiento de las obligaciones anteriormente mencionadas por ellas y cualquiera de sus subcontratistas. La parte cumplida rescindirá la relación jurídica surgida de la oferta con efecto inmediato, de manera unilateral, si constata que la otra parte ha incumplido dichas obligaciones.</w:t>
      </w:r>
    </w:p>
    <w:p w14:paraId="4E8CAD60" w14:textId="77777777" w:rsidR="00FC6793" w:rsidRPr="00FC6793" w:rsidRDefault="00FC6793" w:rsidP="00FC6793">
      <w:pPr>
        <w:pStyle w:val="Textopredeterminado"/>
        <w:tabs>
          <w:tab w:val="num" w:pos="426"/>
        </w:tabs>
        <w:ind w:left="426" w:hanging="426"/>
        <w:jc w:val="both"/>
        <w:rPr>
          <w:rFonts w:ascii="Arial" w:hAnsi="Arial" w:cs="Arial"/>
          <w:sz w:val="22"/>
          <w:szCs w:val="22"/>
          <w:lang w:val="es-MX"/>
        </w:rPr>
      </w:pPr>
    </w:p>
    <w:p w14:paraId="05E40E9A" w14:textId="3E84F76F" w:rsidR="00FC6793" w:rsidRPr="00FC6793" w:rsidRDefault="00FC6793" w:rsidP="00FC6793">
      <w:pPr>
        <w:pStyle w:val="Textopredeterminado"/>
        <w:tabs>
          <w:tab w:val="num" w:pos="0"/>
        </w:tabs>
        <w:jc w:val="both"/>
        <w:rPr>
          <w:rFonts w:ascii="Arial" w:hAnsi="Arial" w:cs="Arial"/>
          <w:sz w:val="22"/>
          <w:szCs w:val="22"/>
          <w:lang w:val="es-MX"/>
        </w:rPr>
      </w:pPr>
      <w:r w:rsidRPr="00FC6793">
        <w:rPr>
          <w:rFonts w:ascii="Arial" w:hAnsi="Arial" w:cs="Arial"/>
          <w:sz w:val="22"/>
          <w:szCs w:val="22"/>
          <w:lang w:val="es-MX"/>
        </w:rPr>
        <w:t xml:space="preserve">Asimismo, LAS PARTES se adhieren al Pacto Mundial y, en cumplimiento con los diez principios del Pacto Mundial, pretenden aplicar su compromiso con la lucha contra la corrupción en todas sus formas. Por consiguiente, LAS PARTES prohíben todas las promesas, ofertas o peticiones de pago ilegales, en efectivo u otros beneficios, con el objetivo de tomar ventaja en las relaciones con las partes interesadas, y esta prohibición se extiende a todos sus empleados. LAS PARTES declaran que conocen los compromisos adquiridos por cada una de ellas y están obligados a no hacer promesas, ofertas o peticiones de pago ilegales en la ejecución de la relación jurídica surgida de la oferta en interés de </w:t>
      </w:r>
      <w:r w:rsidR="00D738E7">
        <w:rPr>
          <w:rFonts w:ascii="Arial" w:hAnsi="Arial" w:cs="Arial"/>
          <w:sz w:val="22"/>
          <w:szCs w:val="22"/>
          <w:lang w:val="es-MX"/>
        </w:rPr>
        <w:t xml:space="preserve">OFERENTE </w:t>
      </w:r>
      <w:r w:rsidRPr="00FC6793">
        <w:rPr>
          <w:rFonts w:ascii="Arial" w:hAnsi="Arial" w:cs="Arial"/>
          <w:sz w:val="22"/>
          <w:szCs w:val="22"/>
          <w:lang w:val="es-MX"/>
        </w:rPr>
        <w:t xml:space="preserve">y CODENSA y en beneficio de sus empleados. </w:t>
      </w:r>
    </w:p>
    <w:p w14:paraId="653B84A2" w14:textId="28F67EDF" w:rsidR="00C27E6C" w:rsidRPr="00FC6793" w:rsidRDefault="00C27E6C" w:rsidP="00FC6793">
      <w:pPr>
        <w:pStyle w:val="Ttulo2"/>
        <w:numPr>
          <w:ilvl w:val="0"/>
          <w:numId w:val="0"/>
        </w:numPr>
        <w:spacing w:before="0"/>
        <w:rPr>
          <w:rFonts w:ascii="Arial" w:hAnsi="Arial" w:cs="Arial"/>
          <w:sz w:val="22"/>
          <w:szCs w:val="22"/>
          <w:lang w:val="es-MX"/>
        </w:rPr>
      </w:pPr>
    </w:p>
    <w:p w14:paraId="060F7527" w14:textId="4DA4536B" w:rsidR="00C27E6C" w:rsidRPr="0059651B" w:rsidRDefault="002650C8" w:rsidP="0059651B">
      <w:pPr>
        <w:pStyle w:val="Ttulo2"/>
        <w:numPr>
          <w:ilvl w:val="0"/>
          <w:numId w:val="0"/>
        </w:numPr>
        <w:spacing w:before="0"/>
        <w:rPr>
          <w:rFonts w:ascii="Arial" w:hAnsi="Arial" w:cs="Arial"/>
          <w:b w:val="0"/>
          <w:sz w:val="22"/>
          <w:szCs w:val="22"/>
        </w:rPr>
      </w:pPr>
      <w:bookmarkStart w:id="89" w:name="_Toc7168957"/>
      <w:r w:rsidRPr="002650C8">
        <w:rPr>
          <w:rFonts w:ascii="Arial" w:hAnsi="Arial" w:cs="Arial"/>
          <w:bCs/>
          <w:sz w:val="22"/>
          <w:szCs w:val="22"/>
        </w:rPr>
        <w:t xml:space="preserve">VIGÉSIMO NOVENO.- </w:t>
      </w:r>
      <w:r w:rsidR="00C27E6C" w:rsidRPr="0059651B">
        <w:rPr>
          <w:rFonts w:ascii="Arial" w:eastAsiaTheme="majorEastAsia" w:hAnsi="Arial" w:cs="Arial"/>
          <w:bCs/>
          <w:kern w:val="32"/>
          <w:sz w:val="22"/>
          <w:szCs w:val="22"/>
          <w:lang w:val="es-CO"/>
        </w:rPr>
        <w:t>CUMPLIMIENTO DE NORMAS SOBRE CONTROL AL LAVADO DE ACTIVOS Y FINANCIACIÓN DEL TERRORISMO</w:t>
      </w:r>
      <w:r w:rsidR="00C27E6C" w:rsidRPr="00C27E6C">
        <w:rPr>
          <w:rFonts w:ascii="Arial" w:eastAsiaTheme="majorEastAsia" w:hAnsi="Arial" w:cs="Arial"/>
          <w:b w:val="0"/>
          <w:bCs/>
          <w:kern w:val="32"/>
          <w:sz w:val="22"/>
          <w:szCs w:val="22"/>
          <w:lang w:val="es-CO"/>
        </w:rPr>
        <w:t>.</w:t>
      </w:r>
      <w:r w:rsidR="0059651B" w:rsidRPr="0059651B">
        <w:rPr>
          <w:rFonts w:ascii="Arial" w:eastAsiaTheme="majorEastAsia" w:hAnsi="Arial" w:cs="Arial"/>
          <w:b w:val="0"/>
          <w:bCs/>
          <w:kern w:val="32"/>
          <w:sz w:val="22"/>
          <w:szCs w:val="22"/>
        </w:rPr>
        <w:t xml:space="preserve"> </w:t>
      </w:r>
      <w:r w:rsidR="0059651B" w:rsidRPr="0059651B">
        <w:rPr>
          <w:rFonts w:ascii="Arial" w:eastAsiaTheme="majorEastAsia" w:hAnsi="Arial" w:cs="Arial"/>
          <w:b w:val="0"/>
          <w:bCs/>
          <w:caps w:val="0"/>
          <w:kern w:val="32"/>
          <w:sz w:val="22"/>
          <w:szCs w:val="22"/>
        </w:rPr>
        <w:t>L</w:t>
      </w:r>
      <w:r w:rsidR="0059651B" w:rsidRPr="00B804F9">
        <w:rPr>
          <w:rFonts w:ascii="Arial" w:eastAsiaTheme="majorEastAsia" w:hAnsi="Arial" w:cs="Arial"/>
          <w:b w:val="0"/>
          <w:bCs/>
          <w:caps w:val="0"/>
          <w:kern w:val="32"/>
          <w:sz w:val="22"/>
          <w:szCs w:val="22"/>
        </w:rPr>
        <w:t xml:space="preserve">as partes </w:t>
      </w:r>
      <w:r w:rsidR="0059651B" w:rsidRPr="00B804F9">
        <w:rPr>
          <w:rFonts w:ascii="Arial" w:eastAsiaTheme="minorEastAsia" w:hAnsi="Arial" w:cs="Arial"/>
          <w:b w:val="0"/>
          <w:caps w:val="0"/>
          <w:color w:val="000000"/>
          <w:sz w:val="22"/>
          <w:szCs w:val="22"/>
          <w:lang w:val="es-ES" w:eastAsia="en-US"/>
        </w:rPr>
        <w:t>se sujetan a las normas vigentes y aplicables sobre prevención y control del lavado de activos y financiación del terrorismo (art. 323 del código penal y demás normas y resoluc</w:t>
      </w:r>
      <w:r w:rsidR="0059651B" w:rsidRPr="0059651B">
        <w:rPr>
          <w:rFonts w:ascii="Arial" w:eastAsiaTheme="minorEastAsia" w:hAnsi="Arial" w:cs="Arial"/>
          <w:b w:val="0"/>
          <w:caps w:val="0"/>
          <w:color w:val="000000"/>
          <w:sz w:val="22"/>
          <w:szCs w:val="22"/>
          <w:lang w:val="es-ES" w:eastAsia="en-US"/>
        </w:rPr>
        <w:t>iones que regulan la materia). E</w:t>
      </w:r>
      <w:r w:rsidR="0059651B" w:rsidRPr="00B804F9">
        <w:rPr>
          <w:rFonts w:ascii="Arial" w:eastAsiaTheme="minorEastAsia" w:hAnsi="Arial" w:cs="Arial"/>
          <w:b w:val="0"/>
          <w:caps w:val="0"/>
          <w:color w:val="000000"/>
          <w:sz w:val="22"/>
          <w:szCs w:val="22"/>
          <w:lang w:val="es-ES" w:eastAsia="en-US"/>
        </w:rPr>
        <w:t>l incumplimiento a ésta estipulación faculta a la parte cumplida</w:t>
      </w:r>
      <w:r w:rsidR="0059651B" w:rsidRPr="00B804F9">
        <w:rPr>
          <w:rFonts w:ascii="Arial" w:eastAsiaTheme="minorEastAsia" w:hAnsi="Arial" w:cs="Arial"/>
          <w:b w:val="0"/>
          <w:caps w:val="0"/>
          <w:color w:val="000000"/>
          <w:sz w:val="22"/>
          <w:szCs w:val="22"/>
          <w:lang w:val="es-ES"/>
        </w:rPr>
        <w:t xml:space="preserve"> </w:t>
      </w:r>
      <w:r w:rsidR="0059651B" w:rsidRPr="00B804F9">
        <w:rPr>
          <w:rFonts w:ascii="Arial" w:eastAsiaTheme="minorEastAsia" w:hAnsi="Arial" w:cs="Arial"/>
          <w:b w:val="0"/>
          <w:caps w:val="0"/>
          <w:color w:val="000000"/>
          <w:sz w:val="22"/>
          <w:szCs w:val="22"/>
          <w:lang w:val="es-ES" w:eastAsia="en-US"/>
        </w:rPr>
        <w:t>para poner fin inmediato a la relación contractual sin que haya lugar a pago de ningún tipo de indemniza</w:t>
      </w:r>
      <w:r w:rsidR="0059651B" w:rsidRPr="0059651B">
        <w:rPr>
          <w:rFonts w:ascii="Arial" w:eastAsiaTheme="minorEastAsia" w:hAnsi="Arial" w:cs="Arial"/>
          <w:b w:val="0"/>
          <w:caps w:val="0"/>
          <w:color w:val="000000"/>
          <w:sz w:val="22"/>
          <w:szCs w:val="22"/>
          <w:lang w:val="es-ES" w:eastAsia="en-US"/>
        </w:rPr>
        <w:t>ción por daños y/o perjuicios. I</w:t>
      </w:r>
      <w:r w:rsidR="0059651B" w:rsidRPr="00B804F9">
        <w:rPr>
          <w:rFonts w:ascii="Arial" w:eastAsiaTheme="minorEastAsia" w:hAnsi="Arial" w:cs="Arial"/>
          <w:b w:val="0"/>
          <w:caps w:val="0"/>
          <w:color w:val="000000"/>
          <w:sz w:val="22"/>
          <w:szCs w:val="22"/>
          <w:lang w:val="es-ES" w:eastAsia="en-US"/>
        </w:rPr>
        <w:t xml:space="preserve">gualmente </w:t>
      </w:r>
      <w:r w:rsidR="0059651B" w:rsidRPr="0059651B">
        <w:rPr>
          <w:rFonts w:ascii="Arial" w:eastAsiaTheme="minorEastAsia" w:hAnsi="Arial" w:cs="Arial"/>
          <w:b w:val="0"/>
          <w:caps w:val="0"/>
          <w:color w:val="000000"/>
          <w:sz w:val="22"/>
          <w:szCs w:val="22"/>
          <w:lang w:val="es-ES"/>
        </w:rPr>
        <w:t>CODENSA</w:t>
      </w:r>
      <w:r w:rsidR="0059651B" w:rsidRPr="00B804F9">
        <w:rPr>
          <w:rFonts w:ascii="Arial" w:eastAsiaTheme="minorEastAsia" w:hAnsi="Arial" w:cs="Arial"/>
          <w:b w:val="0"/>
          <w:caps w:val="0"/>
          <w:color w:val="000000"/>
          <w:sz w:val="22"/>
          <w:szCs w:val="22"/>
          <w:lang w:val="es-ES"/>
        </w:rPr>
        <w:t xml:space="preserve">, </w:t>
      </w:r>
      <w:r w:rsidR="0059651B" w:rsidRPr="00B804F9">
        <w:rPr>
          <w:rFonts w:ascii="Arial" w:eastAsiaTheme="minorEastAsia" w:hAnsi="Arial" w:cs="Arial"/>
          <w:b w:val="0"/>
          <w:caps w:val="0"/>
          <w:color w:val="000000"/>
          <w:sz w:val="22"/>
          <w:szCs w:val="22"/>
          <w:lang w:val="es-ES" w:eastAsia="en-US"/>
        </w:rPr>
        <w:t>ante el conocimiento de la ocurrencia de ésta falta, tendrá la obligación de poner los hechos en conocimiento de las autoridades competentes para que realicen la correspondiente investigación</w:t>
      </w:r>
      <w:r w:rsidR="0059651B" w:rsidRPr="0059651B">
        <w:rPr>
          <w:rFonts w:ascii="Arial" w:eastAsiaTheme="minorEastAsia" w:hAnsi="Arial" w:cs="Arial"/>
          <w:b w:val="0"/>
          <w:caps w:val="0"/>
          <w:color w:val="000000"/>
          <w:sz w:val="22"/>
          <w:szCs w:val="22"/>
          <w:lang w:val="es-ES" w:eastAsia="en-US"/>
        </w:rPr>
        <w:t>.</w:t>
      </w:r>
      <w:bookmarkEnd w:id="89"/>
    </w:p>
    <w:p w14:paraId="40A93FA7" w14:textId="77777777" w:rsidR="0059651B" w:rsidRDefault="0059651B" w:rsidP="0059651B">
      <w:pPr>
        <w:rPr>
          <w:rFonts w:ascii="Arial" w:hAnsi="Arial" w:cs="Arial"/>
          <w:color w:val="000000" w:themeColor="text1"/>
          <w:sz w:val="22"/>
          <w:szCs w:val="22"/>
          <w:lang w:val="es-ES"/>
        </w:rPr>
      </w:pPr>
      <w:r>
        <w:rPr>
          <w:rFonts w:ascii="Arial" w:eastAsiaTheme="majorEastAsia" w:hAnsi="Arial" w:cs="Arial"/>
          <w:b/>
          <w:bCs/>
          <w:kern w:val="32"/>
          <w:sz w:val="22"/>
          <w:szCs w:val="22"/>
          <w:lang w:val="es-CO"/>
        </w:rPr>
        <w:t>TRIGÉSIMO</w:t>
      </w:r>
      <w:r w:rsidR="00C27E6C" w:rsidRPr="00C27E6C">
        <w:rPr>
          <w:rFonts w:ascii="Arial" w:hAnsi="Arial" w:cs="Arial"/>
          <w:b/>
          <w:sz w:val="22"/>
          <w:szCs w:val="22"/>
          <w:lang w:val="es-ES"/>
        </w:rPr>
        <w:t>.</w:t>
      </w:r>
      <w:r w:rsidR="00C27E6C" w:rsidRPr="00C27E6C">
        <w:rPr>
          <w:rFonts w:ascii="Arial" w:hAnsi="Arial" w:cs="Arial"/>
          <w:b/>
          <w:sz w:val="22"/>
          <w:szCs w:val="22"/>
        </w:rPr>
        <w:t>-</w:t>
      </w:r>
      <w:r w:rsidR="00C27E6C" w:rsidRPr="00C27E6C">
        <w:rPr>
          <w:rFonts w:ascii="Arial" w:hAnsi="Arial" w:cs="Arial"/>
          <w:b/>
          <w:sz w:val="22"/>
          <w:szCs w:val="22"/>
          <w:lang w:val="es-ES"/>
        </w:rPr>
        <w:t xml:space="preserve"> </w:t>
      </w:r>
      <w:r w:rsidR="00C27E6C" w:rsidRPr="00C27E6C">
        <w:rPr>
          <w:rFonts w:ascii="Arial" w:hAnsi="Arial" w:cs="Arial"/>
          <w:b/>
          <w:color w:val="000000" w:themeColor="text1"/>
          <w:sz w:val="22"/>
          <w:szCs w:val="22"/>
        </w:rPr>
        <w:t xml:space="preserve">CONFIDENCIALIDAD. </w:t>
      </w:r>
      <w:r>
        <w:rPr>
          <w:rFonts w:ascii="Arial" w:hAnsi="Arial" w:cs="Arial"/>
          <w:color w:val="000000" w:themeColor="text1"/>
          <w:sz w:val="22"/>
          <w:szCs w:val="22"/>
        </w:rPr>
        <w:t>Las partes</w:t>
      </w:r>
      <w:r w:rsidRPr="00C27E6C">
        <w:rPr>
          <w:rFonts w:ascii="Arial" w:hAnsi="Arial" w:cs="Arial"/>
          <w:color w:val="000000" w:themeColor="text1"/>
          <w:sz w:val="22"/>
          <w:szCs w:val="22"/>
          <w:lang w:val="es-ES"/>
        </w:rPr>
        <w:t xml:space="preserve"> declara</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y reconoce</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como información confidencial y se obliga</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a mantener en confidencialidad toda la información y material que </w:t>
      </w:r>
      <w:r>
        <w:rPr>
          <w:rFonts w:ascii="Arial" w:hAnsi="Arial" w:cs="Arial"/>
          <w:color w:val="000000" w:themeColor="text1"/>
          <w:sz w:val="22"/>
          <w:szCs w:val="22"/>
          <w:lang w:val="es-ES"/>
        </w:rPr>
        <w:t>se</w:t>
      </w:r>
      <w:r w:rsidRPr="00C27E6C">
        <w:rPr>
          <w:rFonts w:ascii="Arial" w:hAnsi="Arial" w:cs="Arial"/>
          <w:color w:val="000000" w:themeColor="text1"/>
          <w:sz w:val="22"/>
          <w:szCs w:val="22"/>
          <w:lang w:val="es-ES"/>
        </w:rPr>
        <w:t xml:space="preserve"> entregue</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en relación con el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 xml:space="preserve"> (“Información Confidencial”), durante toda la vigencia del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 xml:space="preserve"> y hasta dos años después de terminado, cualquiera sea la causa de su término, no pudiendo bajo ninguna circunstancia utilizar en cualquier forma la Información Confidencial que le hubiera sido entregada por</w:t>
      </w:r>
      <w:r>
        <w:rPr>
          <w:rFonts w:ascii="Arial" w:hAnsi="Arial" w:cs="Arial"/>
          <w:color w:val="000000" w:themeColor="text1"/>
          <w:sz w:val="22"/>
          <w:szCs w:val="22"/>
          <w:lang w:val="es-ES"/>
        </w:rPr>
        <w:t xml:space="preserve"> la otra parte o a la cual</w:t>
      </w:r>
      <w:r w:rsidRPr="00C27E6C">
        <w:rPr>
          <w:rFonts w:ascii="Arial" w:hAnsi="Arial" w:cs="Arial"/>
          <w:color w:val="000000" w:themeColor="text1"/>
          <w:sz w:val="22"/>
          <w:szCs w:val="22"/>
          <w:lang w:val="es-ES"/>
        </w:rPr>
        <w:t xml:space="preserve"> hubiere tenido acceso, para un fin distinto del cumplimiento de las obligaciones bajo este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w:t>
      </w:r>
    </w:p>
    <w:p w14:paraId="37FBB725" w14:textId="77777777" w:rsidR="0059651B" w:rsidRDefault="0059651B">
      <w:pPr>
        <w:rPr>
          <w:rFonts w:ascii="Arial" w:hAnsi="Arial" w:cs="Arial"/>
          <w:color w:val="000000" w:themeColor="text1"/>
          <w:sz w:val="22"/>
          <w:szCs w:val="22"/>
          <w:lang w:val="es-ES"/>
        </w:rPr>
      </w:pPr>
    </w:p>
    <w:p w14:paraId="4EADD93D" w14:textId="77777777" w:rsidR="0059651B" w:rsidRPr="00C27E6C" w:rsidRDefault="0059651B">
      <w:pPr>
        <w:rPr>
          <w:rFonts w:ascii="Arial" w:hAnsi="Arial" w:cs="Arial"/>
          <w:color w:val="000000" w:themeColor="text1"/>
          <w:sz w:val="22"/>
          <w:szCs w:val="22"/>
          <w:lang w:val="es-ES"/>
        </w:rPr>
      </w:pPr>
      <w:r>
        <w:rPr>
          <w:rFonts w:ascii="Arial" w:hAnsi="Arial" w:cs="Arial"/>
          <w:color w:val="000000" w:themeColor="text1"/>
          <w:sz w:val="22"/>
          <w:szCs w:val="22"/>
          <w:lang w:val="es-ES"/>
        </w:rPr>
        <w:t>Asimismo, deberá responder por</w:t>
      </w:r>
      <w:r w:rsidRPr="00C27E6C">
        <w:rPr>
          <w:rFonts w:ascii="Arial" w:hAnsi="Arial" w:cs="Arial"/>
          <w:color w:val="000000" w:themeColor="text1"/>
          <w:sz w:val="22"/>
          <w:szCs w:val="22"/>
          <w:lang w:val="es-ES"/>
        </w:rPr>
        <w:t xml:space="preserve"> los daños y perjuicios que ocasione el incumplimiento de esta obligación, en el marco de las disposiciones de limitación de responsabilidad.</w:t>
      </w:r>
    </w:p>
    <w:p w14:paraId="7E73C7FB" w14:textId="77777777" w:rsidR="0059651B" w:rsidRPr="00C27E6C" w:rsidRDefault="0059651B">
      <w:pPr>
        <w:rPr>
          <w:rFonts w:ascii="Arial" w:hAnsi="Arial" w:cs="Arial"/>
          <w:color w:val="000000" w:themeColor="text1"/>
          <w:sz w:val="22"/>
          <w:szCs w:val="22"/>
          <w:lang w:val="es-ES"/>
        </w:rPr>
      </w:pPr>
    </w:p>
    <w:p w14:paraId="3ACBEBAF" w14:textId="77777777" w:rsidR="0059651B" w:rsidRPr="00C27E6C" w:rsidRDefault="0059651B">
      <w:pPr>
        <w:rPr>
          <w:rFonts w:ascii="Arial" w:hAnsi="Arial" w:cs="Arial"/>
          <w:color w:val="000000" w:themeColor="text1"/>
          <w:sz w:val="22"/>
          <w:szCs w:val="22"/>
          <w:lang w:val="es-ES"/>
        </w:rPr>
      </w:pPr>
      <w:r w:rsidRPr="00C27E6C">
        <w:rPr>
          <w:rFonts w:ascii="Arial" w:hAnsi="Arial" w:cs="Arial"/>
          <w:color w:val="000000" w:themeColor="text1"/>
          <w:sz w:val="22"/>
          <w:szCs w:val="22"/>
          <w:lang w:val="es-ES"/>
        </w:rPr>
        <w:t xml:space="preserve">Igualmente, </w:t>
      </w:r>
      <w:r>
        <w:rPr>
          <w:rFonts w:ascii="Arial" w:hAnsi="Arial" w:cs="Arial"/>
          <w:color w:val="000000" w:themeColor="text1"/>
          <w:sz w:val="22"/>
          <w:szCs w:val="22"/>
          <w:lang w:val="es-ES"/>
        </w:rPr>
        <w:t xml:space="preserve">las partes </w:t>
      </w:r>
      <w:r w:rsidRPr="00C27E6C">
        <w:rPr>
          <w:rFonts w:ascii="Arial" w:hAnsi="Arial" w:cs="Arial"/>
          <w:color w:val="000000" w:themeColor="text1"/>
          <w:sz w:val="22"/>
          <w:szCs w:val="22"/>
          <w:lang w:val="es-ES"/>
        </w:rPr>
        <w:t>asegura</w:t>
      </w:r>
      <w:r>
        <w:rPr>
          <w:rFonts w:ascii="Arial" w:hAnsi="Arial" w:cs="Arial"/>
          <w:color w:val="000000" w:themeColor="text1"/>
          <w:sz w:val="22"/>
          <w:szCs w:val="22"/>
          <w:lang w:val="es-ES"/>
        </w:rPr>
        <w:t>n</w:t>
      </w:r>
      <w:r w:rsidRPr="00C27E6C">
        <w:rPr>
          <w:rFonts w:ascii="Arial" w:hAnsi="Arial" w:cs="Arial"/>
          <w:color w:val="000000" w:themeColor="text1"/>
          <w:sz w:val="22"/>
          <w:szCs w:val="22"/>
          <w:lang w:val="es-ES"/>
        </w:rPr>
        <w:t xml:space="preserve"> la confidencialidad de la información y registros que componen</w:t>
      </w:r>
      <w:r>
        <w:rPr>
          <w:rFonts w:ascii="Arial" w:hAnsi="Arial" w:cs="Arial"/>
          <w:color w:val="000000" w:themeColor="text1"/>
          <w:sz w:val="22"/>
          <w:szCs w:val="22"/>
          <w:lang w:val="es-ES"/>
        </w:rPr>
        <w:t xml:space="preserve"> las bases de datos de la otra parte</w:t>
      </w:r>
      <w:r w:rsidRPr="00C27E6C">
        <w:rPr>
          <w:rFonts w:ascii="Arial" w:hAnsi="Arial" w:cs="Arial"/>
          <w:color w:val="000000" w:themeColor="text1"/>
          <w:sz w:val="22"/>
          <w:szCs w:val="22"/>
          <w:lang w:val="es-ES"/>
        </w:rPr>
        <w:t>, cuando la utilización de ésta dependa d</w:t>
      </w:r>
      <w:proofErr w:type="spellStart"/>
      <w:r>
        <w:rPr>
          <w:rFonts w:ascii="Arial" w:hAnsi="Arial" w:cs="Arial"/>
          <w:color w:val="000000" w:themeColor="text1"/>
          <w:sz w:val="22"/>
          <w:szCs w:val="22"/>
        </w:rPr>
        <w:t>e</w:t>
      </w:r>
      <w:proofErr w:type="spellEnd"/>
      <w:r>
        <w:rPr>
          <w:rFonts w:ascii="Arial" w:hAnsi="Arial" w:cs="Arial"/>
          <w:color w:val="000000" w:themeColor="text1"/>
          <w:sz w:val="22"/>
          <w:szCs w:val="22"/>
        </w:rPr>
        <w:t xml:space="preserve"> una de ellas. </w:t>
      </w:r>
    </w:p>
    <w:p w14:paraId="3C1D6A06" w14:textId="77777777" w:rsidR="0059651B" w:rsidRPr="00C27E6C" w:rsidRDefault="0059651B">
      <w:pPr>
        <w:rPr>
          <w:rFonts w:ascii="Arial" w:hAnsi="Arial" w:cs="Arial"/>
          <w:color w:val="000000" w:themeColor="text1"/>
          <w:sz w:val="22"/>
          <w:szCs w:val="22"/>
          <w:lang w:val="es-ES"/>
        </w:rPr>
      </w:pPr>
    </w:p>
    <w:p w14:paraId="4F792CAA" w14:textId="77777777" w:rsidR="0059651B" w:rsidRDefault="0059651B">
      <w:pPr>
        <w:rPr>
          <w:rFonts w:ascii="Arial" w:hAnsi="Arial" w:cs="Arial"/>
          <w:color w:val="000000" w:themeColor="text1"/>
          <w:sz w:val="22"/>
          <w:szCs w:val="22"/>
          <w:lang w:val="es-ES"/>
        </w:rPr>
      </w:pPr>
      <w:r w:rsidRPr="00C27E6C">
        <w:rPr>
          <w:rFonts w:ascii="Arial" w:hAnsi="Arial" w:cs="Arial"/>
          <w:color w:val="000000" w:themeColor="text1"/>
          <w:sz w:val="22"/>
          <w:szCs w:val="22"/>
          <w:lang w:val="es-ES"/>
        </w:rPr>
        <w:t xml:space="preserve">En consecuencia, y además de lo señalado precedentemente, </w:t>
      </w:r>
      <w:r w:rsidRPr="00C27E6C">
        <w:rPr>
          <w:rFonts w:ascii="Arial" w:hAnsi="Arial" w:cs="Arial"/>
          <w:color w:val="000000" w:themeColor="text1"/>
          <w:sz w:val="22"/>
          <w:szCs w:val="22"/>
        </w:rPr>
        <w:t>la</w:t>
      </w:r>
      <w:r>
        <w:rPr>
          <w:rFonts w:ascii="Arial" w:hAnsi="Arial" w:cs="Arial"/>
          <w:color w:val="000000" w:themeColor="text1"/>
          <w:sz w:val="22"/>
          <w:szCs w:val="22"/>
        </w:rPr>
        <w:t xml:space="preserve">s partes se obligan </w:t>
      </w:r>
      <w:r w:rsidRPr="00C27E6C">
        <w:rPr>
          <w:rFonts w:ascii="Arial" w:hAnsi="Arial" w:cs="Arial"/>
          <w:color w:val="000000" w:themeColor="text1"/>
          <w:sz w:val="22"/>
          <w:szCs w:val="22"/>
          <w:lang w:val="es-ES"/>
        </w:rPr>
        <w:t>por este acto a proteger la Información Confidencial</w:t>
      </w:r>
      <w:r>
        <w:rPr>
          <w:rFonts w:ascii="Arial" w:hAnsi="Arial" w:cs="Arial"/>
          <w:color w:val="000000" w:themeColor="text1"/>
          <w:sz w:val="22"/>
          <w:szCs w:val="22"/>
          <w:lang w:val="es-ES"/>
        </w:rPr>
        <w:t xml:space="preserve"> de la otra parte</w:t>
      </w:r>
      <w:r w:rsidRPr="00C27E6C">
        <w:rPr>
          <w:rFonts w:ascii="Arial" w:hAnsi="Arial" w:cs="Arial"/>
          <w:color w:val="000000" w:themeColor="text1"/>
          <w:sz w:val="22"/>
          <w:szCs w:val="22"/>
          <w:lang w:val="es-ES"/>
        </w:rPr>
        <w:t xml:space="preserve"> del mismo modo </w:t>
      </w:r>
      <w:r>
        <w:rPr>
          <w:rFonts w:ascii="Arial" w:hAnsi="Arial" w:cs="Arial"/>
          <w:color w:val="000000" w:themeColor="text1"/>
          <w:sz w:val="22"/>
          <w:szCs w:val="22"/>
          <w:lang w:val="es-ES"/>
        </w:rPr>
        <w:t xml:space="preserve">en </w:t>
      </w:r>
      <w:r w:rsidRPr="00C27E6C">
        <w:rPr>
          <w:rFonts w:ascii="Arial" w:hAnsi="Arial" w:cs="Arial"/>
          <w:color w:val="000000" w:themeColor="text1"/>
          <w:sz w:val="22"/>
          <w:szCs w:val="22"/>
          <w:lang w:val="es-ES"/>
        </w:rPr>
        <w:t>que protege</w:t>
      </w:r>
      <w:r>
        <w:rPr>
          <w:rFonts w:ascii="Arial" w:hAnsi="Arial" w:cs="Arial"/>
          <w:color w:val="000000" w:themeColor="text1"/>
          <w:sz w:val="22"/>
          <w:szCs w:val="22"/>
          <w:lang w:val="es-ES"/>
        </w:rPr>
        <w:t>n la</w:t>
      </w:r>
      <w:r w:rsidRPr="00C27E6C">
        <w:rPr>
          <w:rFonts w:ascii="Arial" w:hAnsi="Arial" w:cs="Arial"/>
          <w:color w:val="000000" w:themeColor="text1"/>
          <w:sz w:val="22"/>
          <w:szCs w:val="22"/>
          <w:lang w:val="es-ES"/>
        </w:rPr>
        <w:t xml:space="preserve"> confidencialidad de </w:t>
      </w:r>
      <w:r>
        <w:rPr>
          <w:rFonts w:ascii="Arial" w:hAnsi="Arial" w:cs="Arial"/>
          <w:color w:val="000000" w:themeColor="text1"/>
          <w:sz w:val="22"/>
          <w:szCs w:val="22"/>
          <w:lang w:val="es-ES"/>
        </w:rPr>
        <w:t xml:space="preserve">la </w:t>
      </w:r>
      <w:r w:rsidRPr="00C27E6C">
        <w:rPr>
          <w:rFonts w:ascii="Arial" w:hAnsi="Arial" w:cs="Arial"/>
          <w:color w:val="000000" w:themeColor="text1"/>
          <w:sz w:val="22"/>
          <w:szCs w:val="22"/>
          <w:lang w:val="es-ES"/>
        </w:rPr>
        <w:t>información de su propiedad de similar naturaleza, tomando todas las medidas de resguardo razonables correspond</w:t>
      </w:r>
      <w:r>
        <w:rPr>
          <w:rFonts w:ascii="Arial" w:hAnsi="Arial" w:cs="Arial"/>
          <w:color w:val="000000" w:themeColor="text1"/>
          <w:sz w:val="22"/>
          <w:szCs w:val="22"/>
          <w:lang w:val="es-ES"/>
        </w:rPr>
        <w:t>ientes y garantiza que, tanto su</w:t>
      </w:r>
      <w:r w:rsidRPr="00C27E6C">
        <w:rPr>
          <w:rFonts w:ascii="Arial" w:hAnsi="Arial" w:cs="Arial"/>
          <w:color w:val="000000" w:themeColor="text1"/>
          <w:sz w:val="22"/>
          <w:szCs w:val="22"/>
          <w:lang w:val="es-ES"/>
        </w:rPr>
        <w:t xml:space="preserve"> personal como el de las empresas que eventualmente subcontrate, guardarán reserva y confidencialidad respecto de los trabajos, antecedentes, documentos, operaciones, bases de datos, o cualquier tipo de Información Confidencial de que tomen conocimiento con motivo de este Contrato</w:t>
      </w:r>
      <w:r>
        <w:rPr>
          <w:rFonts w:ascii="Arial" w:hAnsi="Arial" w:cs="Arial"/>
          <w:color w:val="000000" w:themeColor="text1"/>
          <w:sz w:val="22"/>
          <w:szCs w:val="22"/>
          <w:lang w:val="es-ES"/>
        </w:rPr>
        <w:t>/oferta</w:t>
      </w:r>
      <w:r w:rsidRPr="00C27E6C">
        <w:rPr>
          <w:rFonts w:ascii="Arial" w:hAnsi="Arial" w:cs="Arial"/>
          <w:color w:val="000000" w:themeColor="text1"/>
          <w:sz w:val="22"/>
          <w:szCs w:val="22"/>
          <w:lang w:val="es-ES"/>
        </w:rPr>
        <w:t>, y a disponer que se consignen obligaciones similares en los respectivos contratos de trabajo.</w:t>
      </w:r>
    </w:p>
    <w:p w14:paraId="76B35058" w14:textId="77777777" w:rsidR="0059651B" w:rsidRDefault="0059651B">
      <w:pPr>
        <w:rPr>
          <w:rFonts w:ascii="Arial" w:hAnsi="Arial" w:cs="Arial"/>
          <w:color w:val="000000" w:themeColor="text1"/>
          <w:sz w:val="22"/>
          <w:szCs w:val="22"/>
          <w:lang w:val="es-ES"/>
        </w:rPr>
      </w:pPr>
    </w:p>
    <w:p w14:paraId="581E30F6" w14:textId="75977FE6" w:rsidR="0059651B" w:rsidRDefault="0059651B">
      <w:pPr>
        <w:rPr>
          <w:rFonts w:ascii="Arial" w:hAnsi="Arial" w:cs="Arial"/>
          <w:color w:val="000000" w:themeColor="text1"/>
          <w:sz w:val="22"/>
          <w:szCs w:val="22"/>
          <w:lang w:val="es-ES"/>
        </w:rPr>
      </w:pPr>
      <w:r w:rsidRPr="00C27E6C">
        <w:rPr>
          <w:rFonts w:ascii="Arial" w:hAnsi="Arial" w:cs="Arial"/>
          <w:color w:val="000000" w:themeColor="text1"/>
          <w:sz w:val="22"/>
          <w:szCs w:val="22"/>
          <w:lang w:val="es-ES"/>
        </w:rPr>
        <w:t>Respecto de los antecedentes antes mencionados que deban eliminarse, éstos no podrán ser entregados a los servicios de aseo o terceros, sin que previamente hayan sido destruidos mediante sistema que impida absolutamente su lectura o comprensión.</w:t>
      </w:r>
    </w:p>
    <w:p w14:paraId="501292AA" w14:textId="0E00381C" w:rsidR="00532DFC" w:rsidRDefault="00532DFC">
      <w:pPr>
        <w:rPr>
          <w:rFonts w:ascii="Arial" w:hAnsi="Arial" w:cs="Arial"/>
          <w:color w:val="000000" w:themeColor="text1"/>
          <w:sz w:val="22"/>
          <w:szCs w:val="22"/>
          <w:lang w:val="es-ES"/>
        </w:rPr>
      </w:pPr>
    </w:p>
    <w:p w14:paraId="007ADA51" w14:textId="77777777" w:rsidR="00532DFC" w:rsidRPr="008C205E" w:rsidRDefault="00532DFC" w:rsidP="00532DFC">
      <w:pPr>
        <w:rPr>
          <w:rFonts w:ascii="Arial" w:hAnsi="Arial" w:cs="Arial"/>
          <w:color w:val="000000" w:themeColor="text1"/>
          <w:sz w:val="22"/>
          <w:szCs w:val="22"/>
          <w:lang w:val="es-ES"/>
        </w:rPr>
      </w:pPr>
      <w:r w:rsidRPr="00217BE2">
        <w:rPr>
          <w:rFonts w:ascii="Arial" w:hAnsi="Arial" w:cs="Arial"/>
          <w:sz w:val="22"/>
          <w:szCs w:val="22"/>
        </w:rPr>
        <w:t>No se considera violación de la confidencialidad: i) Cuando la información suministrada deba ser entregada por orden de autoridad judicial o administrativa; ii) Cuando la información sea de conocimiento público, por causas no imputables a la parte receptora de la información</w:t>
      </w:r>
    </w:p>
    <w:p w14:paraId="04D00C53" w14:textId="77777777" w:rsidR="00DF765A" w:rsidRPr="00C27E6C" w:rsidRDefault="00DF765A" w:rsidP="00C27E6C">
      <w:pPr>
        <w:rPr>
          <w:rFonts w:ascii="Arial" w:hAnsi="Arial" w:cs="Arial"/>
          <w:color w:val="000000" w:themeColor="text1"/>
          <w:sz w:val="22"/>
          <w:szCs w:val="22"/>
          <w:lang w:val="es-ES"/>
        </w:rPr>
      </w:pPr>
    </w:p>
    <w:p w14:paraId="49160FDC" w14:textId="77777777" w:rsidR="00532DFC" w:rsidRPr="00217BE2" w:rsidRDefault="00532DFC" w:rsidP="00532DFC">
      <w:pPr>
        <w:rPr>
          <w:rFonts w:ascii="Arial" w:eastAsia="Cambria" w:hAnsi="Arial" w:cs="Arial"/>
          <w:sz w:val="22"/>
          <w:szCs w:val="22"/>
          <w:lang w:eastAsia="en-US"/>
        </w:rPr>
      </w:pPr>
      <w:r w:rsidRPr="0045074E">
        <w:rPr>
          <w:rFonts w:ascii="Arial" w:hAnsi="Arial" w:cs="Arial"/>
          <w:b/>
          <w:color w:val="000000"/>
          <w:sz w:val="22"/>
          <w:szCs w:val="22"/>
        </w:rPr>
        <w:t xml:space="preserve">TRIGÉSIMO PRIMERO.- </w:t>
      </w:r>
      <w:r w:rsidRPr="00217BE2">
        <w:rPr>
          <w:rFonts w:ascii="Arial" w:eastAsia="Cambria" w:hAnsi="Arial" w:cs="Arial"/>
          <w:b/>
          <w:sz w:val="22"/>
          <w:szCs w:val="22"/>
          <w:lang w:eastAsia="en-US"/>
        </w:rPr>
        <w:t>PROTECCIÓN DE DATOS PERSONALES:</w:t>
      </w:r>
      <w:r w:rsidRPr="00217BE2">
        <w:rPr>
          <w:rFonts w:ascii="Arial" w:eastAsia="Cambria" w:hAnsi="Arial" w:cs="Arial"/>
          <w:sz w:val="22"/>
          <w:szCs w:val="22"/>
          <w:lang w:eastAsia="en-US"/>
        </w:rPr>
        <w:t xml:space="preserve"> En cumplimiento de la ley 1581 de 2012, en caso de que en la ejecución del objeto del presente contrato se requiera que </w:t>
      </w:r>
      <w:r w:rsidRPr="00217BE2">
        <w:rPr>
          <w:rFonts w:ascii="Arial" w:eastAsia="Cambria" w:hAnsi="Arial" w:cs="Arial"/>
          <w:sz w:val="22"/>
          <w:szCs w:val="22"/>
        </w:rPr>
        <w:t xml:space="preserve">las partes </w:t>
      </w:r>
      <w:r w:rsidRPr="00217BE2">
        <w:rPr>
          <w:rFonts w:ascii="Arial" w:eastAsia="Cambria" w:hAnsi="Arial" w:cs="Arial"/>
          <w:sz w:val="22"/>
          <w:szCs w:val="22"/>
          <w:lang w:eastAsia="en-US"/>
        </w:rPr>
        <w:t>accedan a datos de carácter personal y los mencionados datos sean procesados y gestionados por ellas directamente o por encargo de la otra parte, declaran y garantizan:</w:t>
      </w:r>
    </w:p>
    <w:p w14:paraId="6E6B5145" w14:textId="77777777" w:rsidR="00532DFC" w:rsidRPr="00217BE2" w:rsidRDefault="00532DFC" w:rsidP="00532DFC">
      <w:pPr>
        <w:rPr>
          <w:rFonts w:ascii="Arial" w:eastAsia="Cambria" w:hAnsi="Arial" w:cs="Arial"/>
          <w:sz w:val="22"/>
          <w:szCs w:val="22"/>
          <w:lang w:eastAsia="en-US"/>
        </w:rPr>
      </w:pPr>
      <w:r w:rsidRPr="00217BE2">
        <w:rPr>
          <w:rFonts w:ascii="Arial" w:eastAsia="Cambria" w:hAnsi="Arial" w:cs="Arial"/>
          <w:sz w:val="22"/>
          <w:szCs w:val="22"/>
          <w:lang w:eastAsia="en-US"/>
        </w:rPr>
        <w:t xml:space="preserve"> </w:t>
      </w:r>
    </w:p>
    <w:p w14:paraId="2619C8EB"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el tratamiento de los datos se efectuará de conformidad con la legislación vigente.</w:t>
      </w:r>
    </w:p>
    <w:p w14:paraId="463D94CB"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cuando obtengan por cualquier medio datos de carácter personal, obtendrán la debida autorización de su titular e informarán adecuadamente sobre el uso que le darán a la información.  </w:t>
      </w:r>
    </w:p>
    <w:p w14:paraId="43821D24"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los datos personales a los que tengan acceso no serán aplicados ni utilizados para un fin distinto al que figura en el contrato o a un tratamiento diferente al otorgado por su titular.</w:t>
      </w:r>
    </w:p>
    <w:p w14:paraId="71A4CF68"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 Que darán trámite a las consultas y reclamos que interpongan los titulares de los datos personales en los términos señalados en la normatividad vigente. </w:t>
      </w:r>
    </w:p>
    <w:p w14:paraId="5AB5C71C"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realizarán oportunamente la actualización, rectificación o supresión de los datos de los titulares en los términos señalados en la normatividad vigente.</w:t>
      </w:r>
    </w:p>
    <w:p w14:paraId="0AA4609B"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actualizarán la información de los titulares dentro de los cinco (5) días hábiles siguientes contados a partir de su recibo. </w:t>
      </w:r>
    </w:p>
    <w:p w14:paraId="5F1ACF35"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adoptarán un manual interno de políticas y procedimientos para garantizar la adecuada atención a las consultas y reclamos que interpongan los titulares. </w:t>
      </w:r>
    </w:p>
    <w:p w14:paraId="228C073C"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abstendrán de circular información que esté siendo controvertida por el titular y cuyo bloqueo haya sido ordenado por la autoridad competente en la materia. </w:t>
      </w:r>
    </w:p>
    <w:p w14:paraId="70FE609C"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devolverán los datos de carácter personal que hayan sido objeto de tratamiento, en un plazo no mayor a quince (15) días contados desde la fecha de terminación del contrato, lo cual será certificado por el representante legal de cada una. </w:t>
      </w:r>
    </w:p>
    <w:p w14:paraId="69CD3C60"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destruirán cualquier documento, soporte o copia de los datos de carácter personal que haya sido objeto de tratamiento en virtud de lo dispuesto en el contrato y que no haya podido ser objeto de devolución. No obstante, no procederán a la destrucción de los datos cuando exista una previsión legal que exija su conservación, en cuyo caso las Partes conservarán, debidamente protegidos los mencionados datos. </w:t>
      </w:r>
    </w:p>
    <w:p w14:paraId="01922AE3"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no comunicarán, ni cederán a otras personas físicas o jurídicas los datos personales que le sean suministrados con motivo de la relación jurídica y guardarán la debida confidencialidad respecto del tratamiento que se le autorice. </w:t>
      </w:r>
    </w:p>
    <w:p w14:paraId="5F83EB2E"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adoptarán, en el tratamiento de los datos suministrados,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w:t>
      </w:r>
    </w:p>
    <w:p w14:paraId="62E21DB3"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comprometen a tener autorización del manejo, tratamiento y circulación de los datos personales de cada uno de sus empleados y trabajadores con el fin de verificar el cumplimiento de las obligaciones jurídico laborales, de seguridad social, de prevención de riesgos laborales y demás señaladas en el contrato. </w:t>
      </w:r>
    </w:p>
    <w:p w14:paraId="179A471A"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en el caso que para la ejecución del objeto del contrato fuera necesaria la realización de alguna transferencia internacional de datos, informarán a la otra parte con carácter previo y con la suficiente antelación para que ésta pueda solicitar las correspondientes autorizaciones, sin las cuales, la parte interesada no podrá realizar dichas transferencias. </w:t>
      </w:r>
    </w:p>
    <w:p w14:paraId="14A67994" w14:textId="77777777" w:rsidR="00532DFC" w:rsidRPr="00217BE2" w:rsidRDefault="00532DFC" w:rsidP="00532DFC">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en el supuesto que se realicen determinadas actividades a través de terceros, que a su vez implique que éstos terceros tuviesen que acceder a los datos de carácter personal afectados por este apartado, se obligan a que, con carácter previo, sea suscrito con el tercero un Contrato por el que éste último acepte expresamente asumir la responsabilidad del tratamiento correcto de los datos de carácter personal a los que acceda, con las mismas previsiones que las contenidas en el presente apartado, así como el cumplimiento de todas aquellas obligaciones derivadas de la normativa de protección de datos.</w:t>
      </w:r>
    </w:p>
    <w:p w14:paraId="2A95FB24" w14:textId="5192E108" w:rsidR="00352B69" w:rsidRDefault="00532DFC" w:rsidP="00532DFC">
      <w:pPr>
        <w:rPr>
          <w:rFonts w:ascii="Arial" w:hAnsi="Arial" w:cs="Arial"/>
          <w:color w:val="000000"/>
          <w:sz w:val="22"/>
          <w:szCs w:val="22"/>
          <w:lang w:val="es-ES"/>
        </w:rPr>
      </w:pPr>
      <w:r w:rsidRPr="00217BE2">
        <w:rPr>
          <w:rFonts w:ascii="Arial" w:eastAsia="Cambria" w:hAnsi="Arial" w:cs="Arial"/>
          <w:sz w:val="22"/>
          <w:szCs w:val="22"/>
        </w:rPr>
        <w:t>Que mantendrán indemne a la otra parte frente a cualquier reclamación que pudiera ser interpuesta, en la medida en que dicha reclamación se fundamente en el incumplimiento de lo dispuesto en el presente apartado o en las disposiciones legales que regulan la materia.</w:t>
      </w:r>
    </w:p>
    <w:p w14:paraId="5EADD77E" w14:textId="77777777" w:rsidR="00532DFC" w:rsidRPr="00C27E6C" w:rsidRDefault="00532DFC" w:rsidP="00C27E6C">
      <w:pPr>
        <w:rPr>
          <w:rFonts w:ascii="Arial" w:hAnsi="Arial" w:cs="Arial"/>
          <w:color w:val="000000"/>
          <w:sz w:val="22"/>
          <w:szCs w:val="22"/>
          <w:lang w:val="es-ES"/>
        </w:rPr>
      </w:pPr>
    </w:p>
    <w:p w14:paraId="56D0642D" w14:textId="0E153BF6" w:rsidR="00625DFB" w:rsidRPr="00C27E6C" w:rsidRDefault="00C27E6C" w:rsidP="00C27E6C">
      <w:pPr>
        <w:rPr>
          <w:rFonts w:ascii="Arial" w:hAnsi="Arial" w:cs="Arial"/>
          <w:color w:val="000000"/>
          <w:sz w:val="22"/>
          <w:szCs w:val="22"/>
        </w:rPr>
      </w:pPr>
      <w:r w:rsidRPr="00C27E6C">
        <w:rPr>
          <w:rFonts w:ascii="Arial" w:hAnsi="Arial" w:cs="Arial"/>
          <w:b/>
          <w:color w:val="000000"/>
          <w:sz w:val="22"/>
          <w:szCs w:val="22"/>
        </w:rPr>
        <w:t xml:space="preserve">TRIGÉSIMO </w:t>
      </w:r>
      <w:r w:rsidR="00532DFC">
        <w:rPr>
          <w:rFonts w:ascii="Arial" w:hAnsi="Arial" w:cs="Arial"/>
          <w:b/>
          <w:color w:val="000000"/>
          <w:sz w:val="22"/>
          <w:szCs w:val="22"/>
        </w:rPr>
        <w:t>SEGUNDO</w:t>
      </w:r>
      <w:r w:rsidRPr="00C27E6C">
        <w:rPr>
          <w:rFonts w:ascii="Arial" w:hAnsi="Arial" w:cs="Arial"/>
          <w:b/>
          <w:color w:val="000000"/>
          <w:sz w:val="22"/>
          <w:szCs w:val="22"/>
        </w:rPr>
        <w:t xml:space="preserve">.- </w:t>
      </w:r>
      <w:r w:rsidR="00E12FB1" w:rsidRPr="00C27E6C">
        <w:rPr>
          <w:rFonts w:ascii="Arial" w:hAnsi="Arial" w:cs="Arial"/>
          <w:b/>
          <w:color w:val="000000"/>
          <w:sz w:val="22"/>
          <w:szCs w:val="22"/>
        </w:rPr>
        <w:t>VALIDEZ DE LA OFERTA MERCANTIL Y PLAZO PARA LA ACEPTACIÓN</w:t>
      </w:r>
      <w:r w:rsidR="00E12FB1" w:rsidRPr="00C27E6C">
        <w:rPr>
          <w:rFonts w:ascii="Arial" w:hAnsi="Arial" w:cs="Arial"/>
          <w:color w:val="000000"/>
          <w:sz w:val="22"/>
          <w:szCs w:val="22"/>
        </w:rPr>
        <w:t xml:space="preserve">: Nuestra oferta tendrá una validez de </w:t>
      </w:r>
      <w:r w:rsidR="008451DD" w:rsidRPr="00C27E6C">
        <w:rPr>
          <w:rFonts w:ascii="Arial" w:hAnsi="Arial" w:cs="Arial"/>
          <w:i/>
          <w:noProof/>
          <w:color w:val="000000"/>
          <w:sz w:val="22"/>
          <w:szCs w:val="22"/>
        </w:rPr>
        <w:fldChar w:fldCharType="begin"/>
      </w:r>
      <w:r w:rsidR="00E12FB1" w:rsidRPr="00C27E6C">
        <w:rPr>
          <w:rFonts w:ascii="Arial" w:hAnsi="Arial" w:cs="Arial"/>
          <w:i/>
          <w:noProof/>
          <w:color w:val="000000"/>
          <w:sz w:val="22"/>
          <w:szCs w:val="22"/>
        </w:rPr>
        <w:instrText xml:space="preserve"> MERGEFIELD  COD22 </w:instrText>
      </w:r>
      <w:r w:rsidR="008451DD" w:rsidRPr="00C27E6C">
        <w:rPr>
          <w:rFonts w:ascii="Arial" w:hAnsi="Arial" w:cs="Arial"/>
          <w:i/>
          <w:noProof/>
          <w:color w:val="000000"/>
          <w:sz w:val="22"/>
          <w:szCs w:val="22"/>
        </w:rPr>
        <w:fldChar w:fldCharType="separate"/>
      </w:r>
      <w:r w:rsidR="00B638F6" w:rsidRPr="00C27E6C">
        <w:rPr>
          <w:rFonts w:ascii="Arial" w:hAnsi="Arial" w:cs="Arial"/>
          <w:i/>
          <w:noProof/>
          <w:color w:val="000000"/>
          <w:sz w:val="22"/>
          <w:szCs w:val="22"/>
        </w:rPr>
        <w:t>30 días</w:t>
      </w:r>
      <w:r w:rsidR="008451DD" w:rsidRPr="00C27E6C">
        <w:rPr>
          <w:rFonts w:ascii="Arial" w:hAnsi="Arial" w:cs="Arial"/>
          <w:i/>
          <w:noProof/>
          <w:color w:val="000000"/>
          <w:sz w:val="22"/>
          <w:szCs w:val="22"/>
        </w:rPr>
        <w:fldChar w:fldCharType="end"/>
      </w:r>
      <w:r w:rsidR="00E12FB1" w:rsidRPr="00C27E6C">
        <w:rPr>
          <w:rFonts w:ascii="Arial" w:hAnsi="Arial" w:cs="Arial"/>
          <w:color w:val="000000"/>
          <w:sz w:val="22"/>
          <w:szCs w:val="22"/>
        </w:rPr>
        <w:t xml:space="preserve"> contados a partir de la fecha de vencimiento del plazo de presentación de las ofertas y </w:t>
      </w:r>
      <w:r w:rsidR="00625DFB" w:rsidRPr="00C27E6C">
        <w:rPr>
          <w:rFonts w:ascii="Arial" w:hAnsi="Arial" w:cs="Arial"/>
          <w:color w:val="000000"/>
          <w:sz w:val="22"/>
          <w:szCs w:val="22"/>
        </w:rPr>
        <w:t xml:space="preserve">CODENSA podrá aceptar los términos y condiciones de </w:t>
      </w:r>
      <w:r w:rsidR="00E12FB1" w:rsidRPr="00C27E6C">
        <w:rPr>
          <w:rFonts w:ascii="Arial" w:hAnsi="Arial" w:cs="Arial"/>
          <w:color w:val="000000"/>
          <w:sz w:val="22"/>
          <w:szCs w:val="22"/>
        </w:rPr>
        <w:t>la misma</w:t>
      </w:r>
      <w:r w:rsidR="00E368BE" w:rsidRPr="00C27E6C">
        <w:rPr>
          <w:rFonts w:ascii="Arial" w:hAnsi="Arial" w:cs="Arial"/>
          <w:color w:val="000000"/>
          <w:sz w:val="22"/>
          <w:szCs w:val="22"/>
        </w:rPr>
        <w:t xml:space="preserve"> mediante</w:t>
      </w:r>
      <w:r w:rsidR="00E12FB1" w:rsidRPr="00C27E6C">
        <w:rPr>
          <w:rFonts w:ascii="Arial" w:hAnsi="Arial" w:cs="Arial"/>
          <w:color w:val="000000"/>
          <w:sz w:val="22"/>
          <w:szCs w:val="22"/>
        </w:rPr>
        <w:t xml:space="preserve"> la expedición de la correspondiente</w:t>
      </w:r>
      <w:r w:rsidR="00E368BE" w:rsidRPr="00C27E6C">
        <w:rPr>
          <w:rFonts w:ascii="Arial" w:hAnsi="Arial" w:cs="Arial"/>
          <w:color w:val="000000"/>
          <w:sz w:val="22"/>
          <w:szCs w:val="22"/>
        </w:rPr>
        <w:t xml:space="preserve"> orden de compra</w:t>
      </w:r>
      <w:r w:rsidR="00625DFB" w:rsidRPr="00C27E6C">
        <w:rPr>
          <w:rFonts w:ascii="Arial" w:hAnsi="Arial" w:cs="Arial"/>
          <w:color w:val="000000"/>
          <w:sz w:val="22"/>
          <w:szCs w:val="22"/>
        </w:rPr>
        <w:t xml:space="preserve"> dentro de los </w:t>
      </w:r>
      <w:r w:rsidR="008451DD" w:rsidRPr="00C27E6C">
        <w:rPr>
          <w:rFonts w:ascii="Arial" w:hAnsi="Arial" w:cs="Arial"/>
          <w:i/>
          <w:iCs/>
          <w:color w:val="000000"/>
          <w:sz w:val="22"/>
          <w:szCs w:val="22"/>
        </w:rPr>
        <w:fldChar w:fldCharType="begin"/>
      </w:r>
      <w:r w:rsidR="00A8642C" w:rsidRPr="00C27E6C">
        <w:rPr>
          <w:rFonts w:ascii="Arial" w:hAnsi="Arial" w:cs="Arial"/>
          <w:i/>
          <w:iCs/>
          <w:color w:val="000000"/>
          <w:sz w:val="22"/>
          <w:szCs w:val="22"/>
        </w:rPr>
        <w:instrText xml:space="preserve"> MERGEFIELD  COD26 </w:instrText>
      </w:r>
      <w:r w:rsidR="008451DD" w:rsidRPr="00C27E6C">
        <w:rPr>
          <w:rFonts w:ascii="Arial" w:hAnsi="Arial" w:cs="Arial"/>
          <w:i/>
          <w:iCs/>
          <w:color w:val="000000"/>
          <w:sz w:val="22"/>
          <w:szCs w:val="22"/>
        </w:rPr>
        <w:fldChar w:fldCharType="separate"/>
      </w:r>
      <w:r w:rsidR="00B638F6" w:rsidRPr="00C27E6C">
        <w:rPr>
          <w:rFonts w:ascii="Arial" w:hAnsi="Arial" w:cs="Arial"/>
          <w:i/>
          <w:iCs/>
          <w:noProof/>
          <w:color w:val="000000"/>
          <w:sz w:val="22"/>
          <w:szCs w:val="22"/>
        </w:rPr>
        <w:t>15 días</w:t>
      </w:r>
      <w:r w:rsidR="008451DD" w:rsidRPr="00C27E6C">
        <w:rPr>
          <w:rFonts w:ascii="Arial" w:hAnsi="Arial" w:cs="Arial"/>
          <w:i/>
          <w:iCs/>
          <w:color w:val="000000"/>
          <w:sz w:val="22"/>
          <w:szCs w:val="22"/>
        </w:rPr>
        <w:fldChar w:fldCharType="end"/>
      </w:r>
      <w:r w:rsidR="00625DFB" w:rsidRPr="00C27E6C">
        <w:rPr>
          <w:rFonts w:ascii="Arial" w:hAnsi="Arial" w:cs="Arial"/>
          <w:color w:val="000000"/>
          <w:sz w:val="22"/>
          <w:szCs w:val="22"/>
        </w:rPr>
        <w:t xml:space="preserve"> siguientes a la fecha de su conocimiento.</w:t>
      </w:r>
      <w:r w:rsidR="00E12FB1" w:rsidRPr="00C27E6C">
        <w:rPr>
          <w:rFonts w:ascii="Arial" w:hAnsi="Arial" w:cs="Arial"/>
          <w:color w:val="000000"/>
          <w:sz w:val="22"/>
          <w:szCs w:val="22"/>
        </w:rPr>
        <w:t xml:space="preserve"> </w:t>
      </w:r>
    </w:p>
    <w:p w14:paraId="139FF2DC" w14:textId="77777777" w:rsidR="00625DFB" w:rsidRPr="00C27E6C" w:rsidRDefault="00625DFB" w:rsidP="00C27E6C">
      <w:pPr>
        <w:rPr>
          <w:rFonts w:ascii="Arial" w:hAnsi="Arial" w:cs="Arial"/>
          <w:color w:val="000000"/>
          <w:sz w:val="22"/>
          <w:szCs w:val="22"/>
        </w:rPr>
      </w:pPr>
    </w:p>
    <w:p w14:paraId="7A349399"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 xml:space="preserve">Esperamos que la presente oferta cumpla con las necesidades de CODENSA. </w:t>
      </w:r>
    </w:p>
    <w:p w14:paraId="4E0F3ED4" w14:textId="77777777" w:rsidR="00625DFB" w:rsidRPr="00C27E6C" w:rsidRDefault="00625DFB" w:rsidP="00C27E6C">
      <w:pPr>
        <w:rPr>
          <w:rFonts w:ascii="Arial" w:hAnsi="Arial" w:cs="Arial"/>
          <w:color w:val="000000"/>
          <w:sz w:val="22"/>
          <w:szCs w:val="22"/>
        </w:rPr>
      </w:pPr>
    </w:p>
    <w:p w14:paraId="39EA3ABC" w14:textId="77777777" w:rsidR="00625DFB" w:rsidRPr="00C27E6C" w:rsidRDefault="00625DFB" w:rsidP="00C27E6C">
      <w:pPr>
        <w:pStyle w:val="Encabezado"/>
        <w:tabs>
          <w:tab w:val="clear" w:pos="4419"/>
          <w:tab w:val="clear" w:pos="8838"/>
        </w:tabs>
        <w:rPr>
          <w:rFonts w:ascii="Arial" w:hAnsi="Arial" w:cs="Arial"/>
          <w:color w:val="000000"/>
          <w:sz w:val="22"/>
          <w:szCs w:val="22"/>
        </w:rPr>
      </w:pPr>
      <w:r w:rsidRPr="00C27E6C">
        <w:rPr>
          <w:rFonts w:ascii="Arial" w:hAnsi="Arial" w:cs="Arial"/>
          <w:color w:val="000000"/>
          <w:sz w:val="22"/>
          <w:szCs w:val="22"/>
        </w:rPr>
        <w:t>Atentamente,</w:t>
      </w:r>
    </w:p>
    <w:p w14:paraId="69DC1177" w14:textId="77777777" w:rsidR="00E12FB1" w:rsidRPr="00C27E6C" w:rsidRDefault="00E12FB1" w:rsidP="00C27E6C">
      <w:pPr>
        <w:pStyle w:val="Encabezado"/>
        <w:tabs>
          <w:tab w:val="clear" w:pos="4419"/>
          <w:tab w:val="clear" w:pos="8838"/>
        </w:tabs>
        <w:rPr>
          <w:rFonts w:ascii="Arial" w:hAnsi="Arial" w:cs="Arial"/>
          <w:color w:val="000000"/>
          <w:sz w:val="22"/>
          <w:szCs w:val="22"/>
        </w:rPr>
      </w:pPr>
    </w:p>
    <w:p w14:paraId="3A96F3E6" w14:textId="77777777" w:rsidR="00E83C50" w:rsidRPr="00C27E6C" w:rsidRDefault="00E83C50" w:rsidP="00C27E6C">
      <w:pPr>
        <w:pStyle w:val="Encabezado"/>
        <w:tabs>
          <w:tab w:val="clear" w:pos="4419"/>
          <w:tab w:val="clear" w:pos="8838"/>
        </w:tabs>
        <w:rPr>
          <w:rFonts w:ascii="Arial" w:hAnsi="Arial" w:cs="Arial"/>
          <w:color w:val="000000"/>
          <w:sz w:val="22"/>
          <w:szCs w:val="22"/>
        </w:rPr>
      </w:pPr>
    </w:p>
    <w:p w14:paraId="4C178716"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___________________________________</w:t>
      </w:r>
    </w:p>
    <w:p w14:paraId="3DA62A3D" w14:textId="77777777" w:rsidR="00625DFB" w:rsidRPr="00C27E6C" w:rsidRDefault="00625DFB" w:rsidP="00C27E6C">
      <w:pPr>
        <w:spacing w:after="120"/>
        <w:rPr>
          <w:rFonts w:ascii="Arial" w:hAnsi="Arial" w:cs="Arial"/>
          <w:color w:val="000000"/>
          <w:sz w:val="22"/>
          <w:szCs w:val="22"/>
        </w:rPr>
      </w:pPr>
      <w:r w:rsidRPr="00C27E6C">
        <w:rPr>
          <w:rFonts w:ascii="Arial" w:hAnsi="Arial" w:cs="Arial"/>
          <w:color w:val="000000"/>
          <w:sz w:val="22"/>
          <w:szCs w:val="22"/>
        </w:rPr>
        <w:t xml:space="preserve">(Nombre completo del Oferente) </w:t>
      </w:r>
    </w:p>
    <w:p w14:paraId="2AAF386F" w14:textId="77777777" w:rsidR="00625DFB" w:rsidRPr="00C27E6C" w:rsidRDefault="00625DFB" w:rsidP="00C27E6C">
      <w:pPr>
        <w:rPr>
          <w:rFonts w:ascii="Arial" w:hAnsi="Arial" w:cs="Arial"/>
          <w:color w:val="000000"/>
          <w:sz w:val="22"/>
          <w:szCs w:val="22"/>
        </w:rPr>
      </w:pPr>
      <w:r w:rsidRPr="00C27E6C">
        <w:rPr>
          <w:rFonts w:ascii="Arial" w:hAnsi="Arial" w:cs="Arial"/>
          <w:color w:val="000000"/>
          <w:sz w:val="22"/>
          <w:szCs w:val="22"/>
        </w:rPr>
        <w:t>_____________________</w:t>
      </w:r>
    </w:p>
    <w:p w14:paraId="1F14BEBC" w14:textId="77777777" w:rsidR="00625DFB" w:rsidRPr="00C27E6C" w:rsidRDefault="00625DFB" w:rsidP="00C27E6C">
      <w:pPr>
        <w:spacing w:after="120"/>
        <w:rPr>
          <w:rFonts w:ascii="Arial" w:hAnsi="Arial" w:cs="Arial"/>
          <w:color w:val="000000"/>
          <w:sz w:val="22"/>
          <w:szCs w:val="22"/>
        </w:rPr>
      </w:pPr>
      <w:r w:rsidRPr="00C27E6C">
        <w:rPr>
          <w:rFonts w:ascii="Arial" w:hAnsi="Arial" w:cs="Arial"/>
          <w:color w:val="000000"/>
          <w:sz w:val="22"/>
          <w:szCs w:val="22"/>
        </w:rPr>
        <w:t>Dirección Comercial</w:t>
      </w:r>
    </w:p>
    <w:p w14:paraId="79E605EA" w14:textId="77777777" w:rsidR="00E83C50" w:rsidRPr="00C27E6C" w:rsidRDefault="00625DFB" w:rsidP="00C27E6C">
      <w:pPr>
        <w:rPr>
          <w:rFonts w:ascii="Arial" w:hAnsi="Arial" w:cs="Arial"/>
          <w:color w:val="000000"/>
          <w:sz w:val="22"/>
          <w:szCs w:val="22"/>
        </w:rPr>
      </w:pPr>
      <w:r w:rsidRPr="00C27E6C">
        <w:rPr>
          <w:rFonts w:ascii="Arial" w:hAnsi="Arial" w:cs="Arial"/>
          <w:color w:val="000000"/>
          <w:sz w:val="22"/>
          <w:szCs w:val="22"/>
        </w:rPr>
        <w:t>_____________________</w:t>
      </w:r>
    </w:p>
    <w:p w14:paraId="5EB29681" w14:textId="3C7591E9" w:rsidR="00375021" w:rsidRPr="00C27E6C" w:rsidRDefault="00625DFB" w:rsidP="00C27E6C">
      <w:pPr>
        <w:spacing w:after="120"/>
        <w:rPr>
          <w:rFonts w:ascii="Arial" w:hAnsi="Arial" w:cs="Arial"/>
          <w:color w:val="000000"/>
          <w:sz w:val="22"/>
          <w:szCs w:val="22"/>
        </w:rPr>
      </w:pPr>
      <w:r w:rsidRPr="00C27E6C">
        <w:rPr>
          <w:rFonts w:ascii="Arial" w:hAnsi="Arial" w:cs="Arial"/>
          <w:color w:val="000000"/>
          <w:sz w:val="22"/>
          <w:szCs w:val="22"/>
        </w:rPr>
        <w:t>Firma y Sello de la(s) persona(s) autorizada(s)</w:t>
      </w:r>
      <w:r w:rsidRPr="00C27E6C">
        <w:rPr>
          <w:rFonts w:ascii="Arial" w:hAnsi="Arial" w:cs="Arial"/>
          <w:color w:val="000000"/>
          <w:sz w:val="22"/>
          <w:szCs w:val="22"/>
        </w:rPr>
        <w:br w:type="page"/>
      </w:r>
    </w:p>
    <w:p w14:paraId="0444AF54" w14:textId="77777777" w:rsidR="00625DFB" w:rsidRPr="00C27E6C" w:rsidRDefault="00625DFB" w:rsidP="00C27E6C">
      <w:pPr>
        <w:pStyle w:val="Ttulo2"/>
        <w:rPr>
          <w:rFonts w:ascii="Arial" w:hAnsi="Arial" w:cs="Arial"/>
          <w:color w:val="000000"/>
          <w:sz w:val="22"/>
          <w:szCs w:val="22"/>
        </w:rPr>
      </w:pPr>
      <w:bookmarkStart w:id="90" w:name="_Toc366586551"/>
      <w:bookmarkStart w:id="91" w:name="_Toc7168958"/>
      <w:r w:rsidRPr="00C27E6C">
        <w:rPr>
          <w:rFonts w:ascii="Arial" w:hAnsi="Arial" w:cs="Arial"/>
          <w:color w:val="000000"/>
          <w:sz w:val="22"/>
          <w:szCs w:val="22"/>
        </w:rPr>
        <w:t>ANEXO 2. Cuadro de Cantidades de Energía y Precio</w:t>
      </w:r>
      <w:bookmarkEnd w:id="90"/>
      <w:bookmarkEnd w:id="91"/>
    </w:p>
    <w:p w14:paraId="5A06E289" w14:textId="5FAA0FA7" w:rsidR="000D4B58" w:rsidRPr="00C27E6C" w:rsidRDefault="00625DFB" w:rsidP="00C27E6C">
      <w:pPr>
        <w:ind w:right="-91"/>
        <w:rPr>
          <w:rFonts w:ascii="Arial" w:hAnsi="Arial" w:cs="Arial"/>
          <w:color w:val="000000"/>
          <w:sz w:val="22"/>
          <w:szCs w:val="22"/>
        </w:rPr>
      </w:pPr>
      <w:r w:rsidRPr="00C27E6C">
        <w:rPr>
          <w:rFonts w:ascii="Arial" w:hAnsi="Arial" w:cs="Arial"/>
          <w:color w:val="000000"/>
          <w:sz w:val="22"/>
          <w:szCs w:val="22"/>
        </w:rPr>
        <w:t>El precio del suministro para cada período (mes) se debe expresar en pesos por Megavatio-hora ($/</w:t>
      </w:r>
      <w:proofErr w:type="spellStart"/>
      <w:r w:rsidRPr="00C27E6C">
        <w:rPr>
          <w:rFonts w:ascii="Arial" w:hAnsi="Arial" w:cs="Arial"/>
          <w:color w:val="000000"/>
          <w:sz w:val="22"/>
          <w:szCs w:val="22"/>
        </w:rPr>
        <w:t>MWh</w:t>
      </w:r>
      <w:proofErr w:type="spellEnd"/>
      <w:r w:rsidRPr="00C27E6C">
        <w:rPr>
          <w:rFonts w:ascii="Arial" w:hAnsi="Arial" w:cs="Arial"/>
          <w:color w:val="000000"/>
          <w:sz w:val="22"/>
          <w:szCs w:val="22"/>
        </w:rPr>
        <w:t xml:space="preserve">) con dos cifras decimales, en forma de precio monomio fijo, en pesos constantes de </w:t>
      </w:r>
      <w:r w:rsidR="00532DFC" w:rsidRPr="00C27E6C">
        <w:rPr>
          <w:rFonts w:ascii="Arial" w:hAnsi="Arial" w:cs="Arial"/>
          <w:i/>
          <w:iCs/>
          <w:noProof/>
          <w:color w:val="000000"/>
          <w:sz w:val="22"/>
          <w:szCs w:val="22"/>
        </w:rPr>
        <w:fldChar w:fldCharType="begin"/>
      </w:r>
      <w:r w:rsidR="00532DFC" w:rsidRPr="00C27E6C">
        <w:rPr>
          <w:rFonts w:ascii="Arial" w:hAnsi="Arial" w:cs="Arial"/>
          <w:i/>
          <w:iCs/>
          <w:noProof/>
          <w:color w:val="000000"/>
          <w:sz w:val="22"/>
          <w:szCs w:val="22"/>
        </w:rPr>
        <w:instrText xml:space="preserve"> MERGEFIELD COD58 </w:instrText>
      </w:r>
      <w:r w:rsidR="00532DFC" w:rsidRPr="00C27E6C">
        <w:rPr>
          <w:rFonts w:ascii="Arial" w:hAnsi="Arial" w:cs="Arial"/>
          <w:i/>
          <w:iCs/>
          <w:noProof/>
          <w:color w:val="000000"/>
          <w:sz w:val="22"/>
          <w:szCs w:val="22"/>
        </w:rPr>
        <w:fldChar w:fldCharType="separate"/>
      </w:r>
      <w:r w:rsidR="00532DFC">
        <w:rPr>
          <w:rFonts w:ascii="Arial" w:hAnsi="Arial" w:cs="Arial"/>
          <w:i/>
          <w:iCs/>
          <w:noProof/>
          <w:color w:val="000000"/>
          <w:sz w:val="22"/>
          <w:szCs w:val="22"/>
        </w:rPr>
        <w:t>abril</w:t>
      </w:r>
      <w:r w:rsidR="00532DFC" w:rsidRPr="00C27E6C">
        <w:rPr>
          <w:rFonts w:ascii="Arial" w:hAnsi="Arial" w:cs="Arial"/>
          <w:i/>
          <w:iCs/>
          <w:noProof/>
          <w:color w:val="000000"/>
          <w:sz w:val="22"/>
          <w:szCs w:val="22"/>
        </w:rPr>
        <w:t xml:space="preserve"> de 201</w:t>
      </w:r>
      <w:r w:rsidR="00532DFC" w:rsidRPr="00C27E6C">
        <w:rPr>
          <w:rFonts w:ascii="Arial" w:hAnsi="Arial" w:cs="Arial"/>
          <w:i/>
          <w:iCs/>
          <w:noProof/>
          <w:color w:val="000000"/>
          <w:sz w:val="22"/>
          <w:szCs w:val="22"/>
        </w:rPr>
        <w:fldChar w:fldCharType="end"/>
      </w:r>
      <w:r w:rsidR="00532DFC">
        <w:rPr>
          <w:rFonts w:ascii="Arial" w:hAnsi="Arial" w:cs="Arial"/>
          <w:i/>
          <w:iCs/>
          <w:noProof/>
          <w:color w:val="000000"/>
          <w:sz w:val="22"/>
          <w:szCs w:val="22"/>
        </w:rPr>
        <w:t>9</w:t>
      </w:r>
      <w:r w:rsidRPr="00C27E6C">
        <w:rPr>
          <w:rFonts w:ascii="Arial" w:hAnsi="Arial" w:cs="Arial"/>
          <w:color w:val="000000"/>
          <w:sz w:val="22"/>
          <w:szCs w:val="22"/>
        </w:rPr>
        <w:t>.</w:t>
      </w:r>
    </w:p>
    <w:p w14:paraId="552D8460" w14:textId="77777777" w:rsidR="00FA15DC" w:rsidRPr="00C27E6C" w:rsidRDefault="00FA15DC" w:rsidP="00C27E6C">
      <w:pPr>
        <w:ind w:right="-91"/>
        <w:rPr>
          <w:rFonts w:ascii="Arial" w:hAnsi="Arial" w:cs="Arial"/>
          <w:color w:val="000000"/>
          <w:sz w:val="22"/>
          <w:szCs w:val="22"/>
        </w:rPr>
      </w:pPr>
    </w:p>
    <w:p w14:paraId="765F2B90" w14:textId="0DB714B1" w:rsidR="00B63BFA" w:rsidRDefault="00DD36AF" w:rsidP="00C27E6C">
      <w:pPr>
        <w:ind w:right="-91"/>
        <w:jc w:val="center"/>
        <w:rPr>
          <w:rFonts w:ascii="Arial" w:hAnsi="Arial" w:cs="Arial"/>
          <w:color w:val="000000"/>
          <w:sz w:val="22"/>
          <w:szCs w:val="22"/>
        </w:rPr>
      </w:pPr>
      <w:r w:rsidRPr="00DD36AF">
        <w:rPr>
          <w:noProof/>
          <w:lang w:val="es-CO" w:eastAsia="es-CO"/>
        </w:rPr>
        <w:drawing>
          <wp:inline distT="0" distB="0" distL="0" distR="0" wp14:anchorId="43A17635" wp14:editId="19D4CB19">
            <wp:extent cx="4791075" cy="6492340"/>
            <wp:effectExtent l="0" t="0" r="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97272" cy="6500737"/>
                    </a:xfrm>
                    <a:prstGeom prst="rect">
                      <a:avLst/>
                    </a:prstGeom>
                  </pic:spPr>
                </pic:pic>
              </a:graphicData>
            </a:graphic>
          </wp:inline>
        </w:drawing>
      </w:r>
    </w:p>
    <w:p w14:paraId="2B1A8FBD" w14:textId="00DC26C9" w:rsidR="00CA3F9C" w:rsidRPr="00C27E6C" w:rsidRDefault="00CA3F9C" w:rsidP="00C27E6C">
      <w:pPr>
        <w:ind w:right="-91"/>
        <w:jc w:val="center"/>
        <w:rPr>
          <w:rFonts w:ascii="Arial" w:hAnsi="Arial" w:cs="Arial"/>
          <w:color w:val="000000"/>
          <w:sz w:val="22"/>
          <w:szCs w:val="22"/>
        </w:rPr>
        <w:sectPr w:rsidR="00CA3F9C" w:rsidRPr="00C27E6C">
          <w:headerReference w:type="default" r:id="rId13"/>
          <w:footerReference w:type="default" r:id="rId14"/>
          <w:headerReference w:type="first" r:id="rId15"/>
          <w:footerReference w:type="first" r:id="rId16"/>
          <w:pgSz w:w="12242" w:h="15842" w:code="1"/>
          <w:pgMar w:top="1701" w:right="1701" w:bottom="1701" w:left="1701" w:header="1134" w:footer="1134" w:gutter="0"/>
          <w:cols w:space="720"/>
          <w:titlePg/>
        </w:sectPr>
      </w:pPr>
    </w:p>
    <w:p w14:paraId="186DF407" w14:textId="1F7D538D" w:rsidR="00BE2D67" w:rsidRPr="00BE2D67" w:rsidRDefault="00B63BFA" w:rsidP="00BE2D67">
      <w:pPr>
        <w:pStyle w:val="Ttulo2"/>
        <w:rPr>
          <w:rFonts w:ascii="Arial" w:hAnsi="Arial" w:cs="Arial"/>
          <w:color w:val="000000"/>
          <w:sz w:val="22"/>
          <w:szCs w:val="22"/>
        </w:rPr>
      </w:pPr>
      <w:bookmarkStart w:id="92" w:name="_Toc366586552"/>
      <w:bookmarkStart w:id="93" w:name="_Toc5899226"/>
      <w:bookmarkStart w:id="94" w:name="_Toc7168959"/>
      <w:r w:rsidRPr="00C27E6C">
        <w:rPr>
          <w:rFonts w:ascii="Arial" w:hAnsi="Arial" w:cs="Arial"/>
          <w:color w:val="000000"/>
          <w:sz w:val="22"/>
          <w:szCs w:val="22"/>
        </w:rPr>
        <w:t>ANEXO 3. CANTIDADES HORARIAS SOLICITADAS</w:t>
      </w:r>
      <w:bookmarkEnd w:id="92"/>
      <w:bookmarkEnd w:id="93"/>
      <w:bookmarkEnd w:id="94"/>
    </w:p>
    <w:p w14:paraId="28811672" w14:textId="34539793" w:rsidR="00375021" w:rsidRDefault="00375021" w:rsidP="00C27E6C">
      <w:pPr>
        <w:rPr>
          <w:rFonts w:ascii="Arial" w:hAnsi="Arial" w:cs="Arial"/>
          <w:noProof/>
          <w:snapToGrid/>
          <w:color w:val="000000"/>
          <w:sz w:val="22"/>
          <w:szCs w:val="22"/>
          <w:lang w:val="es-CO" w:eastAsia="es-CO"/>
        </w:rPr>
      </w:pPr>
    </w:p>
    <w:p w14:paraId="79D12BAE" w14:textId="4F675ABB" w:rsidR="00CA3F9C" w:rsidRDefault="00E4576B" w:rsidP="00C27E6C">
      <w:pPr>
        <w:rPr>
          <w:rFonts w:ascii="Arial" w:hAnsi="Arial" w:cs="Arial"/>
          <w:noProof/>
          <w:snapToGrid/>
          <w:color w:val="000000"/>
          <w:sz w:val="22"/>
          <w:szCs w:val="22"/>
          <w:lang w:val="es-CO" w:eastAsia="es-CO"/>
        </w:rPr>
      </w:pPr>
      <w:r w:rsidRPr="00E4576B">
        <w:rPr>
          <w:noProof/>
          <w:lang w:val="es-CO" w:eastAsia="es-CO"/>
        </w:rPr>
        <w:drawing>
          <wp:inline distT="0" distB="0" distL="0" distR="0" wp14:anchorId="4B10852F" wp14:editId="2ED8AA8D">
            <wp:extent cx="8115300" cy="459258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123807" cy="4597395"/>
                    </a:xfrm>
                    <a:prstGeom prst="rect">
                      <a:avLst/>
                    </a:prstGeom>
                  </pic:spPr>
                </pic:pic>
              </a:graphicData>
            </a:graphic>
          </wp:inline>
        </w:drawing>
      </w:r>
    </w:p>
    <w:p w14:paraId="3AE44C19" w14:textId="692EAF80" w:rsidR="00CA3F9C" w:rsidRDefault="00CA3F9C" w:rsidP="00C27E6C">
      <w:pPr>
        <w:rPr>
          <w:rFonts w:ascii="Arial" w:hAnsi="Arial" w:cs="Arial"/>
          <w:noProof/>
          <w:snapToGrid/>
          <w:color w:val="000000"/>
          <w:sz w:val="22"/>
          <w:szCs w:val="22"/>
          <w:lang w:val="es-CO" w:eastAsia="es-CO"/>
        </w:rPr>
      </w:pPr>
    </w:p>
    <w:p w14:paraId="3F0FA707" w14:textId="122CDA37" w:rsidR="00CA3F9C" w:rsidRDefault="00CA3F9C" w:rsidP="00C27E6C">
      <w:pPr>
        <w:rPr>
          <w:rFonts w:ascii="Arial" w:hAnsi="Arial" w:cs="Arial"/>
          <w:noProof/>
          <w:snapToGrid/>
          <w:color w:val="000000"/>
          <w:sz w:val="22"/>
          <w:szCs w:val="22"/>
          <w:lang w:val="es-CO" w:eastAsia="es-CO"/>
        </w:rPr>
      </w:pPr>
    </w:p>
    <w:p w14:paraId="5DBC23AE" w14:textId="62719B02" w:rsidR="00CA3F9C" w:rsidRDefault="00E4576B" w:rsidP="00C27E6C">
      <w:pPr>
        <w:rPr>
          <w:rFonts w:ascii="Arial" w:hAnsi="Arial" w:cs="Arial"/>
          <w:noProof/>
          <w:snapToGrid/>
          <w:color w:val="000000"/>
          <w:sz w:val="22"/>
          <w:szCs w:val="22"/>
          <w:lang w:val="es-CO" w:eastAsia="es-CO"/>
        </w:rPr>
      </w:pPr>
      <w:r w:rsidRPr="00E4576B">
        <w:rPr>
          <w:noProof/>
          <w:lang w:val="es-CO" w:eastAsia="es-CO"/>
        </w:rPr>
        <w:drawing>
          <wp:inline distT="0" distB="0" distL="0" distR="0" wp14:anchorId="3B547E8F" wp14:editId="553B30A8">
            <wp:extent cx="8331130" cy="46196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332875" cy="4620593"/>
                    </a:xfrm>
                    <a:prstGeom prst="rect">
                      <a:avLst/>
                    </a:prstGeom>
                  </pic:spPr>
                </pic:pic>
              </a:graphicData>
            </a:graphic>
          </wp:inline>
        </w:drawing>
      </w:r>
    </w:p>
    <w:p w14:paraId="5BA77320" w14:textId="77777777" w:rsidR="00CA3F9C" w:rsidRPr="00C27E6C" w:rsidRDefault="00CA3F9C" w:rsidP="00C27E6C">
      <w:pPr>
        <w:rPr>
          <w:rFonts w:ascii="Arial" w:hAnsi="Arial" w:cs="Arial"/>
          <w:noProof/>
          <w:snapToGrid/>
          <w:color w:val="000000"/>
          <w:sz w:val="22"/>
          <w:szCs w:val="22"/>
          <w:lang w:val="es-CO" w:eastAsia="es-CO"/>
        </w:rPr>
      </w:pPr>
    </w:p>
    <w:sectPr w:rsidR="00CA3F9C" w:rsidRPr="00C27E6C" w:rsidSect="00B63BFA">
      <w:pgSz w:w="15842" w:h="12242" w:orient="landscape" w:code="1"/>
      <w:pgMar w:top="1701" w:right="1701" w:bottom="1701" w:left="1701" w:header="1134" w:footer="113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26EB0" w14:textId="77777777" w:rsidR="00A1660F" w:rsidRDefault="00A1660F">
      <w:r>
        <w:separator/>
      </w:r>
    </w:p>
  </w:endnote>
  <w:endnote w:type="continuationSeparator" w:id="0">
    <w:p w14:paraId="48104D35" w14:textId="77777777" w:rsidR="00A1660F" w:rsidRDefault="00A16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9A62F" w14:textId="398F7E35" w:rsidR="00A1660F" w:rsidRDefault="00A1660F">
    <w:pPr>
      <w:pStyle w:val="Piedepgina"/>
      <w:jc w:val="right"/>
    </w:pPr>
    <w:r>
      <w:t xml:space="preserve">Página </w:t>
    </w:r>
    <w:r>
      <w:fldChar w:fldCharType="begin"/>
    </w:r>
    <w:r>
      <w:instrText xml:space="preserve"> PAGE </w:instrText>
    </w:r>
    <w:r>
      <w:fldChar w:fldCharType="separate"/>
    </w:r>
    <w:r w:rsidR="00D52FAA">
      <w:rPr>
        <w:noProof/>
      </w:rPr>
      <w:t>9</w:t>
    </w:r>
    <w:r>
      <w:rPr>
        <w:noProof/>
      </w:rPr>
      <w:fldChar w:fldCharType="end"/>
    </w:r>
    <w:r>
      <w:t xml:space="preserve"> de </w:t>
    </w:r>
    <w:r>
      <w:fldChar w:fldCharType="begin"/>
    </w:r>
    <w:r>
      <w:instrText xml:space="preserve"> NUMPAGES </w:instrText>
    </w:r>
    <w:r>
      <w:fldChar w:fldCharType="separate"/>
    </w:r>
    <w:r w:rsidR="00D52FAA">
      <w:rPr>
        <w:noProof/>
      </w:rPr>
      <w:t>28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17364" w14:textId="45275B66" w:rsidR="00A1660F" w:rsidRDefault="00A1660F">
    <w:pPr>
      <w:pStyle w:val="Piedepgina"/>
      <w:jc w:val="right"/>
    </w:pPr>
    <w:r>
      <w:t xml:space="preserve">Página </w:t>
    </w:r>
    <w:r>
      <w:fldChar w:fldCharType="begin"/>
    </w:r>
    <w:r>
      <w:instrText xml:space="preserve"> PAGE </w:instrText>
    </w:r>
    <w:r>
      <w:fldChar w:fldCharType="separate"/>
    </w:r>
    <w:r w:rsidR="00D52FAA">
      <w:rPr>
        <w:noProof/>
      </w:rPr>
      <w:t>1</w:t>
    </w:r>
    <w:r>
      <w:rPr>
        <w:noProof/>
      </w:rPr>
      <w:fldChar w:fldCharType="end"/>
    </w:r>
    <w:r>
      <w:t xml:space="preserve"> de </w:t>
    </w:r>
    <w:r>
      <w:fldChar w:fldCharType="begin"/>
    </w:r>
    <w:r>
      <w:instrText xml:space="preserve"> NUMPAGES </w:instrText>
    </w:r>
    <w:r>
      <w:fldChar w:fldCharType="separate"/>
    </w:r>
    <w:r w:rsidR="00D52FAA">
      <w:rPr>
        <w:noProof/>
      </w:rPr>
      <w:t>28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0C1FC" w14:textId="77777777" w:rsidR="00A1660F" w:rsidRDefault="00A1660F">
      <w:r>
        <w:separator/>
      </w:r>
    </w:p>
  </w:footnote>
  <w:footnote w:type="continuationSeparator" w:id="0">
    <w:p w14:paraId="5C5F1675" w14:textId="77777777" w:rsidR="00A1660F" w:rsidRDefault="00A16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F6392" w14:textId="77777777" w:rsidR="00A1660F" w:rsidRDefault="00A1660F">
    <w:pPr>
      <w:pStyle w:val="Encabezado"/>
      <w:pBdr>
        <w:bottom w:val="single" w:sz="6" w:space="1" w:color="auto"/>
      </w:pBdr>
    </w:pPr>
    <w:r>
      <w:t>CODENSA S.A. E.S.P.</w:t>
    </w:r>
  </w:p>
  <w:p w14:paraId="4A5BE07C" w14:textId="7436E122" w:rsidR="00A1660F" w:rsidRDefault="00A1660F">
    <w:pPr>
      <w:pStyle w:val="Encabezado"/>
    </w:pPr>
    <w:r>
      <w:t>INVITACIÓN</w:t>
    </w:r>
    <w:r>
      <w:rPr>
        <w:noProof/>
      </w:rPr>
      <w:t xml:space="preserve"> GM-19-003 </w:t>
    </w:r>
    <w:r>
      <w:t>COMPRA DE ENERGÍA Y POTENCIA</w:t>
    </w:r>
    <w:r>
      <w:tab/>
      <w:t xml:space="preserve"> </w:t>
    </w:r>
  </w:p>
  <w:p w14:paraId="41BFC60B" w14:textId="77777777" w:rsidR="00A1660F" w:rsidRDefault="00A1660F">
    <w:pPr>
      <w:pStyle w:val="Encabezado"/>
    </w:pPr>
  </w:p>
  <w:p w14:paraId="751D7B65" w14:textId="77777777" w:rsidR="00A1660F" w:rsidRDefault="00A1660F">
    <w:pPr>
      <w:pStyle w:val="Encabezado"/>
      <w:pBdr>
        <w:top w:val="single" w:sz="4"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AC416" w14:textId="77777777" w:rsidR="00A1660F" w:rsidRDefault="00A1660F">
    <w:pPr>
      <w:pStyle w:val="Encabezado"/>
      <w:pBdr>
        <w:bottom w:val="single" w:sz="6" w:space="1" w:color="auto"/>
      </w:pBdr>
    </w:pPr>
    <w:r>
      <w:t>CODENSA S.A. E.S.P.</w:t>
    </w:r>
  </w:p>
  <w:p w14:paraId="17516A65" w14:textId="16F0C318" w:rsidR="00A1660F" w:rsidRDefault="00A1660F" w:rsidP="00511D08">
    <w:pPr>
      <w:pStyle w:val="Encabezado"/>
    </w:pPr>
    <w:r>
      <w:t>INVITACIÓN</w:t>
    </w:r>
    <w:r>
      <w:rPr>
        <w:noProof/>
      </w:rPr>
      <w:t xml:space="preserve"> GM-19-003 </w:t>
    </w:r>
    <w:r>
      <w:t>COMPRA DE ENERGÍA Y POTENCIA</w:t>
    </w:r>
    <w:r>
      <w:tab/>
      <w:t xml:space="preserve"> </w:t>
    </w:r>
  </w:p>
  <w:p w14:paraId="296B6C79" w14:textId="77777777" w:rsidR="00A1660F" w:rsidRDefault="00A1660F">
    <w:pPr>
      <w:pStyle w:val="Encabezado"/>
    </w:pPr>
  </w:p>
  <w:p w14:paraId="192D3840" w14:textId="77777777" w:rsidR="00A1660F" w:rsidRDefault="00A1660F">
    <w:pPr>
      <w:pStyle w:val="Encabezado"/>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DD442FA"/>
    <w:lvl w:ilvl="0">
      <w:start w:val="1"/>
      <w:numFmt w:val="decimal"/>
      <w:pStyle w:val="Ttulo1"/>
      <w:lvlText w:val="%1."/>
      <w:lvlJc w:val="left"/>
      <w:pPr>
        <w:tabs>
          <w:tab w:val="num" w:pos="0"/>
        </w:tabs>
        <w:ind w:left="0" w:firstLine="0"/>
      </w:pPr>
      <w:rPr>
        <w:rFonts w:hint="default"/>
      </w:rPr>
    </w:lvl>
    <w:lvl w:ilvl="1">
      <w:start w:val="1"/>
      <w:numFmt w:val="decimal"/>
      <w:pStyle w:val="Ttulo2"/>
      <w:lvlText w:val="%1.%2"/>
      <w:lvlJc w:val="left"/>
      <w:pPr>
        <w:tabs>
          <w:tab w:val="num" w:pos="0"/>
        </w:tabs>
        <w:ind w:left="0" w:firstLine="0"/>
      </w:pPr>
      <w:rPr>
        <w:rFonts w:hint="default"/>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1" w15:restartNumberingAfterBreak="0">
    <w:nsid w:val="095119A3"/>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 w15:restartNumberingAfterBreak="0">
    <w:nsid w:val="0A5624ED"/>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17E6032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1C4E14BC"/>
    <w:multiLevelType w:val="hybridMultilevel"/>
    <w:tmpl w:val="1E1C71F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28B01A2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2CBF4D4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7" w15:restartNumberingAfterBreak="0">
    <w:nsid w:val="4BD56AB4"/>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4C21469A"/>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4FD7261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544535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54797BD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5B71582F"/>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5BD426C5"/>
    <w:multiLevelType w:val="hybridMultilevel"/>
    <w:tmpl w:val="00924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D4F5E87"/>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5EEA7715"/>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68FC552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7A3463A9"/>
    <w:multiLevelType w:val="singleLevel"/>
    <w:tmpl w:val="493C1A82"/>
    <w:lvl w:ilvl="0">
      <w:start w:val="1"/>
      <w:numFmt w:val="bullet"/>
      <w:lvlText w:val=""/>
      <w:lvlJc w:val="left"/>
      <w:pPr>
        <w:tabs>
          <w:tab w:val="num" w:pos="360"/>
        </w:tabs>
        <w:ind w:left="360" w:hanging="360"/>
      </w:pPr>
      <w:rPr>
        <w:rFonts w:ascii="Monotype Sorts" w:hAnsi="Monotype Sorts" w:hint="default"/>
        <w:sz w:val="14"/>
      </w:rPr>
    </w:lvl>
  </w:abstractNum>
  <w:abstractNum w:abstractNumId="18" w15:restartNumberingAfterBreak="0">
    <w:nsid w:val="7E89177F"/>
    <w:multiLevelType w:val="hybridMultilevel"/>
    <w:tmpl w:val="4DCE6AB0"/>
    <w:lvl w:ilvl="0" w:tplc="0C0A0011">
      <w:start w:val="1"/>
      <w:numFmt w:val="decimal"/>
      <w:lvlText w:val="%1)"/>
      <w:lvlJc w:val="left"/>
      <w:pPr>
        <w:ind w:left="720" w:hanging="360"/>
      </w:pPr>
    </w:lvl>
    <w:lvl w:ilvl="1" w:tplc="6500297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6"/>
  </w:num>
  <w:num w:numId="3">
    <w:abstractNumId w:val="17"/>
  </w:num>
  <w:num w:numId="4">
    <w:abstractNumId w:val="12"/>
  </w:num>
  <w:num w:numId="5">
    <w:abstractNumId w:val="2"/>
  </w:num>
  <w:num w:numId="6">
    <w:abstractNumId w:val="7"/>
  </w:num>
  <w:num w:numId="7">
    <w:abstractNumId w:val="9"/>
  </w:num>
  <w:num w:numId="8">
    <w:abstractNumId w:val="8"/>
  </w:num>
  <w:num w:numId="9">
    <w:abstractNumId w:val="11"/>
  </w:num>
  <w:num w:numId="10">
    <w:abstractNumId w:val="15"/>
  </w:num>
  <w:num w:numId="11">
    <w:abstractNumId w:val="5"/>
  </w:num>
  <w:num w:numId="12">
    <w:abstractNumId w:val="1"/>
  </w:num>
  <w:num w:numId="13">
    <w:abstractNumId w:val="6"/>
  </w:num>
  <w:num w:numId="14">
    <w:abstractNumId w:val="14"/>
  </w:num>
  <w:num w:numId="15">
    <w:abstractNumId w:val="10"/>
  </w:num>
  <w:num w:numId="16">
    <w:abstractNumId w:val="0"/>
  </w:num>
  <w:num w:numId="17">
    <w:abstractNumId w:val="0"/>
  </w:num>
  <w:num w:numId="18">
    <w:abstractNumId w:val="13"/>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O" w:vendorID="64" w:dllVersion="131078" w:nlCheck="1" w:checkStyle="0"/>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B"/>
    <w:rsid w:val="00002F41"/>
    <w:rsid w:val="000106DF"/>
    <w:rsid w:val="00025AF8"/>
    <w:rsid w:val="00030F30"/>
    <w:rsid w:val="00034FC3"/>
    <w:rsid w:val="00035968"/>
    <w:rsid w:val="00036139"/>
    <w:rsid w:val="000426C6"/>
    <w:rsid w:val="00043C49"/>
    <w:rsid w:val="0004447B"/>
    <w:rsid w:val="000478EE"/>
    <w:rsid w:val="000529BD"/>
    <w:rsid w:val="00055472"/>
    <w:rsid w:val="00057075"/>
    <w:rsid w:val="00065946"/>
    <w:rsid w:val="00075F0D"/>
    <w:rsid w:val="000761CA"/>
    <w:rsid w:val="00081E68"/>
    <w:rsid w:val="00086162"/>
    <w:rsid w:val="0009023A"/>
    <w:rsid w:val="000944E1"/>
    <w:rsid w:val="00095CFD"/>
    <w:rsid w:val="00096F37"/>
    <w:rsid w:val="000976ED"/>
    <w:rsid w:val="0009785F"/>
    <w:rsid w:val="0009788F"/>
    <w:rsid w:val="00097F4B"/>
    <w:rsid w:val="000A4AB4"/>
    <w:rsid w:val="000A6F01"/>
    <w:rsid w:val="000B2365"/>
    <w:rsid w:val="000B2368"/>
    <w:rsid w:val="000B7CEB"/>
    <w:rsid w:val="000C57CA"/>
    <w:rsid w:val="000D4B58"/>
    <w:rsid w:val="000D540C"/>
    <w:rsid w:val="000D5651"/>
    <w:rsid w:val="000E0060"/>
    <w:rsid w:val="000E1CDA"/>
    <w:rsid w:val="000E362B"/>
    <w:rsid w:val="000E48A6"/>
    <w:rsid w:val="000F0984"/>
    <w:rsid w:val="000F2A23"/>
    <w:rsid w:val="000F337B"/>
    <w:rsid w:val="000F3FC8"/>
    <w:rsid w:val="000F4119"/>
    <w:rsid w:val="000F5122"/>
    <w:rsid w:val="00100880"/>
    <w:rsid w:val="00101205"/>
    <w:rsid w:val="0010238C"/>
    <w:rsid w:val="00102B7C"/>
    <w:rsid w:val="00103019"/>
    <w:rsid w:val="0010327A"/>
    <w:rsid w:val="00105169"/>
    <w:rsid w:val="00106BD2"/>
    <w:rsid w:val="00115412"/>
    <w:rsid w:val="0011600E"/>
    <w:rsid w:val="001170B6"/>
    <w:rsid w:val="00120850"/>
    <w:rsid w:val="00122AE1"/>
    <w:rsid w:val="00123919"/>
    <w:rsid w:val="00124F4C"/>
    <w:rsid w:val="00127843"/>
    <w:rsid w:val="001302EE"/>
    <w:rsid w:val="0013310A"/>
    <w:rsid w:val="00144741"/>
    <w:rsid w:val="00150750"/>
    <w:rsid w:val="001510FE"/>
    <w:rsid w:val="00151176"/>
    <w:rsid w:val="00155794"/>
    <w:rsid w:val="00155B2C"/>
    <w:rsid w:val="001614AC"/>
    <w:rsid w:val="0017413E"/>
    <w:rsid w:val="0017678F"/>
    <w:rsid w:val="00184432"/>
    <w:rsid w:val="00190DFC"/>
    <w:rsid w:val="001915A5"/>
    <w:rsid w:val="00196E8B"/>
    <w:rsid w:val="001A0A1A"/>
    <w:rsid w:val="001B3192"/>
    <w:rsid w:val="001B5E1F"/>
    <w:rsid w:val="001C17F4"/>
    <w:rsid w:val="001D5AB7"/>
    <w:rsid w:val="001F6C8B"/>
    <w:rsid w:val="001F7636"/>
    <w:rsid w:val="001F7B22"/>
    <w:rsid w:val="00200E32"/>
    <w:rsid w:val="0020224F"/>
    <w:rsid w:val="002060FD"/>
    <w:rsid w:val="002061AC"/>
    <w:rsid w:val="00206714"/>
    <w:rsid w:val="00214A37"/>
    <w:rsid w:val="00222313"/>
    <w:rsid w:val="002314F1"/>
    <w:rsid w:val="0023309E"/>
    <w:rsid w:val="00233AD0"/>
    <w:rsid w:val="00250409"/>
    <w:rsid w:val="00250D58"/>
    <w:rsid w:val="00253445"/>
    <w:rsid w:val="00256306"/>
    <w:rsid w:val="002640A1"/>
    <w:rsid w:val="0026490C"/>
    <w:rsid w:val="002650C8"/>
    <w:rsid w:val="0028020B"/>
    <w:rsid w:val="0028734F"/>
    <w:rsid w:val="00296839"/>
    <w:rsid w:val="002A0CFD"/>
    <w:rsid w:val="002A2CF9"/>
    <w:rsid w:val="002A71B4"/>
    <w:rsid w:val="002B3A46"/>
    <w:rsid w:val="002B5843"/>
    <w:rsid w:val="002B6604"/>
    <w:rsid w:val="002C1CA3"/>
    <w:rsid w:val="002E0820"/>
    <w:rsid w:val="002E43C4"/>
    <w:rsid w:val="002F155C"/>
    <w:rsid w:val="002F2389"/>
    <w:rsid w:val="003010AC"/>
    <w:rsid w:val="003059B5"/>
    <w:rsid w:val="00310F10"/>
    <w:rsid w:val="00313E18"/>
    <w:rsid w:val="00315A39"/>
    <w:rsid w:val="00317DC5"/>
    <w:rsid w:val="00327BFF"/>
    <w:rsid w:val="00335836"/>
    <w:rsid w:val="00345EBD"/>
    <w:rsid w:val="00347279"/>
    <w:rsid w:val="00352B69"/>
    <w:rsid w:val="00355C00"/>
    <w:rsid w:val="00373C31"/>
    <w:rsid w:val="00373CE8"/>
    <w:rsid w:val="00375021"/>
    <w:rsid w:val="00383430"/>
    <w:rsid w:val="00385102"/>
    <w:rsid w:val="00394448"/>
    <w:rsid w:val="003A1916"/>
    <w:rsid w:val="003A3150"/>
    <w:rsid w:val="003B2335"/>
    <w:rsid w:val="003C2D9F"/>
    <w:rsid w:val="003D0569"/>
    <w:rsid w:val="003E1D58"/>
    <w:rsid w:val="003E57C2"/>
    <w:rsid w:val="003E6146"/>
    <w:rsid w:val="003E7F0C"/>
    <w:rsid w:val="003F3EA4"/>
    <w:rsid w:val="0040080C"/>
    <w:rsid w:val="004019EF"/>
    <w:rsid w:val="00404B41"/>
    <w:rsid w:val="004138DB"/>
    <w:rsid w:val="00425847"/>
    <w:rsid w:val="00430FCA"/>
    <w:rsid w:val="00431638"/>
    <w:rsid w:val="00431F70"/>
    <w:rsid w:val="00436439"/>
    <w:rsid w:val="004406CE"/>
    <w:rsid w:val="00450506"/>
    <w:rsid w:val="00450568"/>
    <w:rsid w:val="00452C2D"/>
    <w:rsid w:val="0045405B"/>
    <w:rsid w:val="00454F1C"/>
    <w:rsid w:val="00457F7C"/>
    <w:rsid w:val="00470136"/>
    <w:rsid w:val="00470618"/>
    <w:rsid w:val="00473A77"/>
    <w:rsid w:val="0047754E"/>
    <w:rsid w:val="00477CE2"/>
    <w:rsid w:val="00492D52"/>
    <w:rsid w:val="004A00F4"/>
    <w:rsid w:val="004A0EB4"/>
    <w:rsid w:val="004A4124"/>
    <w:rsid w:val="004A4D8C"/>
    <w:rsid w:val="004A6AF8"/>
    <w:rsid w:val="004B2294"/>
    <w:rsid w:val="004B3303"/>
    <w:rsid w:val="004C3813"/>
    <w:rsid w:val="004D105E"/>
    <w:rsid w:val="004D4328"/>
    <w:rsid w:val="004E3465"/>
    <w:rsid w:val="004E43C1"/>
    <w:rsid w:val="004E5339"/>
    <w:rsid w:val="004E67CC"/>
    <w:rsid w:val="004F13CF"/>
    <w:rsid w:val="004F3EC9"/>
    <w:rsid w:val="004F64EF"/>
    <w:rsid w:val="004F7B3B"/>
    <w:rsid w:val="00506199"/>
    <w:rsid w:val="00511D08"/>
    <w:rsid w:val="00512796"/>
    <w:rsid w:val="005216AC"/>
    <w:rsid w:val="00522E28"/>
    <w:rsid w:val="00522F64"/>
    <w:rsid w:val="0052401E"/>
    <w:rsid w:val="005245A7"/>
    <w:rsid w:val="0052685A"/>
    <w:rsid w:val="0052715D"/>
    <w:rsid w:val="0052765D"/>
    <w:rsid w:val="00532DFC"/>
    <w:rsid w:val="00535C79"/>
    <w:rsid w:val="00541733"/>
    <w:rsid w:val="00545503"/>
    <w:rsid w:val="00551E63"/>
    <w:rsid w:val="005538D2"/>
    <w:rsid w:val="005547BA"/>
    <w:rsid w:val="00565DE4"/>
    <w:rsid w:val="00566E3D"/>
    <w:rsid w:val="0057132C"/>
    <w:rsid w:val="00571B83"/>
    <w:rsid w:val="00573E18"/>
    <w:rsid w:val="0057503A"/>
    <w:rsid w:val="005775A7"/>
    <w:rsid w:val="00577E96"/>
    <w:rsid w:val="00582171"/>
    <w:rsid w:val="0058280B"/>
    <w:rsid w:val="00582A6A"/>
    <w:rsid w:val="005844B2"/>
    <w:rsid w:val="005946A8"/>
    <w:rsid w:val="0059651B"/>
    <w:rsid w:val="005A0ABE"/>
    <w:rsid w:val="005A6A7F"/>
    <w:rsid w:val="005B0945"/>
    <w:rsid w:val="005B374B"/>
    <w:rsid w:val="005C4672"/>
    <w:rsid w:val="005C5D6B"/>
    <w:rsid w:val="005C7D1E"/>
    <w:rsid w:val="005D1654"/>
    <w:rsid w:val="005D258F"/>
    <w:rsid w:val="005D4FF8"/>
    <w:rsid w:val="005D7AA3"/>
    <w:rsid w:val="005E2A07"/>
    <w:rsid w:val="005F15C6"/>
    <w:rsid w:val="00605528"/>
    <w:rsid w:val="00606420"/>
    <w:rsid w:val="006128EA"/>
    <w:rsid w:val="00615BAA"/>
    <w:rsid w:val="00616F58"/>
    <w:rsid w:val="00617E8C"/>
    <w:rsid w:val="006218D7"/>
    <w:rsid w:val="00625DFB"/>
    <w:rsid w:val="0062620B"/>
    <w:rsid w:val="006272F4"/>
    <w:rsid w:val="00627972"/>
    <w:rsid w:val="00627BB0"/>
    <w:rsid w:val="00632CD9"/>
    <w:rsid w:val="0065128E"/>
    <w:rsid w:val="00665916"/>
    <w:rsid w:val="00673780"/>
    <w:rsid w:val="00674C8E"/>
    <w:rsid w:val="00677044"/>
    <w:rsid w:val="00683CB1"/>
    <w:rsid w:val="00686115"/>
    <w:rsid w:val="00686C20"/>
    <w:rsid w:val="00687366"/>
    <w:rsid w:val="00687EEF"/>
    <w:rsid w:val="00696432"/>
    <w:rsid w:val="00697FF2"/>
    <w:rsid w:val="006A43CC"/>
    <w:rsid w:val="006B0BF2"/>
    <w:rsid w:val="006B1F86"/>
    <w:rsid w:val="006B6D5F"/>
    <w:rsid w:val="006B7861"/>
    <w:rsid w:val="006B7CD2"/>
    <w:rsid w:val="006C0AB0"/>
    <w:rsid w:val="006C1898"/>
    <w:rsid w:val="006C2831"/>
    <w:rsid w:val="006C6935"/>
    <w:rsid w:val="006C6B2B"/>
    <w:rsid w:val="006D2B44"/>
    <w:rsid w:val="006E2D5E"/>
    <w:rsid w:val="006E65D3"/>
    <w:rsid w:val="0070147E"/>
    <w:rsid w:val="00707EF1"/>
    <w:rsid w:val="00710D89"/>
    <w:rsid w:val="007162A5"/>
    <w:rsid w:val="0071744E"/>
    <w:rsid w:val="00720BB3"/>
    <w:rsid w:val="00733419"/>
    <w:rsid w:val="0073510B"/>
    <w:rsid w:val="007356A4"/>
    <w:rsid w:val="0074072B"/>
    <w:rsid w:val="00760603"/>
    <w:rsid w:val="00762731"/>
    <w:rsid w:val="00764C8D"/>
    <w:rsid w:val="007827D1"/>
    <w:rsid w:val="007903C9"/>
    <w:rsid w:val="0079417D"/>
    <w:rsid w:val="007A0172"/>
    <w:rsid w:val="007A16B9"/>
    <w:rsid w:val="007A6567"/>
    <w:rsid w:val="007A7C9D"/>
    <w:rsid w:val="007B50D2"/>
    <w:rsid w:val="007B5E8A"/>
    <w:rsid w:val="007B7D15"/>
    <w:rsid w:val="007C147A"/>
    <w:rsid w:val="007D274B"/>
    <w:rsid w:val="007D27BE"/>
    <w:rsid w:val="007D5C80"/>
    <w:rsid w:val="007E3D08"/>
    <w:rsid w:val="007E4902"/>
    <w:rsid w:val="007F2614"/>
    <w:rsid w:val="007F3A0F"/>
    <w:rsid w:val="007F4BE9"/>
    <w:rsid w:val="007F6F6F"/>
    <w:rsid w:val="0080785E"/>
    <w:rsid w:val="00810203"/>
    <w:rsid w:val="00811B00"/>
    <w:rsid w:val="00812567"/>
    <w:rsid w:val="00814145"/>
    <w:rsid w:val="00817DDB"/>
    <w:rsid w:val="008325C5"/>
    <w:rsid w:val="00836AAB"/>
    <w:rsid w:val="008424BD"/>
    <w:rsid w:val="00842F81"/>
    <w:rsid w:val="008451DD"/>
    <w:rsid w:val="00845C96"/>
    <w:rsid w:val="0084758B"/>
    <w:rsid w:val="00854906"/>
    <w:rsid w:val="00863CBB"/>
    <w:rsid w:val="008713E4"/>
    <w:rsid w:val="00873FDD"/>
    <w:rsid w:val="00876E52"/>
    <w:rsid w:val="00881FB1"/>
    <w:rsid w:val="0088218F"/>
    <w:rsid w:val="00882720"/>
    <w:rsid w:val="00882D13"/>
    <w:rsid w:val="00884377"/>
    <w:rsid w:val="008850CD"/>
    <w:rsid w:val="00886C5A"/>
    <w:rsid w:val="00890411"/>
    <w:rsid w:val="00891CD1"/>
    <w:rsid w:val="008A02A2"/>
    <w:rsid w:val="008A0B00"/>
    <w:rsid w:val="008A2A28"/>
    <w:rsid w:val="008C218B"/>
    <w:rsid w:val="008C63AC"/>
    <w:rsid w:val="008D03E8"/>
    <w:rsid w:val="008E1E3C"/>
    <w:rsid w:val="008E3CE7"/>
    <w:rsid w:val="008E6CFD"/>
    <w:rsid w:val="008E7712"/>
    <w:rsid w:val="00904FD9"/>
    <w:rsid w:val="009051B8"/>
    <w:rsid w:val="009103CC"/>
    <w:rsid w:val="00910B54"/>
    <w:rsid w:val="0091237E"/>
    <w:rsid w:val="00923293"/>
    <w:rsid w:val="00931255"/>
    <w:rsid w:val="00931A19"/>
    <w:rsid w:val="009320AD"/>
    <w:rsid w:val="009329F9"/>
    <w:rsid w:val="00933C93"/>
    <w:rsid w:val="0094486F"/>
    <w:rsid w:val="0094661D"/>
    <w:rsid w:val="00946B83"/>
    <w:rsid w:val="009509AE"/>
    <w:rsid w:val="009522AA"/>
    <w:rsid w:val="00953F9F"/>
    <w:rsid w:val="009604E6"/>
    <w:rsid w:val="00961311"/>
    <w:rsid w:val="00961D81"/>
    <w:rsid w:val="00964FB4"/>
    <w:rsid w:val="009742A7"/>
    <w:rsid w:val="009772E5"/>
    <w:rsid w:val="00977D17"/>
    <w:rsid w:val="00983398"/>
    <w:rsid w:val="009847DF"/>
    <w:rsid w:val="009857D2"/>
    <w:rsid w:val="00986010"/>
    <w:rsid w:val="009879CB"/>
    <w:rsid w:val="00987C25"/>
    <w:rsid w:val="00992E95"/>
    <w:rsid w:val="00995608"/>
    <w:rsid w:val="009A56B3"/>
    <w:rsid w:val="009B0891"/>
    <w:rsid w:val="009B250A"/>
    <w:rsid w:val="009B2ADC"/>
    <w:rsid w:val="009B558B"/>
    <w:rsid w:val="009B6474"/>
    <w:rsid w:val="009C11C4"/>
    <w:rsid w:val="009C6694"/>
    <w:rsid w:val="009D1A44"/>
    <w:rsid w:val="009D6E2C"/>
    <w:rsid w:val="009D7087"/>
    <w:rsid w:val="009E15DF"/>
    <w:rsid w:val="009E3FE1"/>
    <w:rsid w:val="009E6FA1"/>
    <w:rsid w:val="009F0C06"/>
    <w:rsid w:val="009F313D"/>
    <w:rsid w:val="00A01AD8"/>
    <w:rsid w:val="00A02AD3"/>
    <w:rsid w:val="00A06972"/>
    <w:rsid w:val="00A07F17"/>
    <w:rsid w:val="00A1660F"/>
    <w:rsid w:val="00A27C7F"/>
    <w:rsid w:val="00A33167"/>
    <w:rsid w:val="00A36C82"/>
    <w:rsid w:val="00A40B22"/>
    <w:rsid w:val="00A42712"/>
    <w:rsid w:val="00A46AFD"/>
    <w:rsid w:val="00A500B5"/>
    <w:rsid w:val="00A57E3F"/>
    <w:rsid w:val="00A605EA"/>
    <w:rsid w:val="00A628FA"/>
    <w:rsid w:val="00A645C1"/>
    <w:rsid w:val="00A6486C"/>
    <w:rsid w:val="00A65AD1"/>
    <w:rsid w:val="00A67625"/>
    <w:rsid w:val="00A7651C"/>
    <w:rsid w:val="00A7747F"/>
    <w:rsid w:val="00A8642C"/>
    <w:rsid w:val="00A929C3"/>
    <w:rsid w:val="00A954B2"/>
    <w:rsid w:val="00A96293"/>
    <w:rsid w:val="00A97D72"/>
    <w:rsid w:val="00AA2479"/>
    <w:rsid w:val="00AB1D99"/>
    <w:rsid w:val="00AB52F4"/>
    <w:rsid w:val="00AB5AB2"/>
    <w:rsid w:val="00AC22C9"/>
    <w:rsid w:val="00AC2668"/>
    <w:rsid w:val="00AC5C23"/>
    <w:rsid w:val="00AC6A94"/>
    <w:rsid w:val="00AC7D3E"/>
    <w:rsid w:val="00AD1CFF"/>
    <w:rsid w:val="00AD3B24"/>
    <w:rsid w:val="00AE1719"/>
    <w:rsid w:val="00AF0491"/>
    <w:rsid w:val="00AF0944"/>
    <w:rsid w:val="00AF6682"/>
    <w:rsid w:val="00B045FE"/>
    <w:rsid w:val="00B10777"/>
    <w:rsid w:val="00B10CAC"/>
    <w:rsid w:val="00B10F28"/>
    <w:rsid w:val="00B117CD"/>
    <w:rsid w:val="00B2129E"/>
    <w:rsid w:val="00B37133"/>
    <w:rsid w:val="00B42474"/>
    <w:rsid w:val="00B43739"/>
    <w:rsid w:val="00B44B74"/>
    <w:rsid w:val="00B4584E"/>
    <w:rsid w:val="00B475A8"/>
    <w:rsid w:val="00B50EA2"/>
    <w:rsid w:val="00B510D6"/>
    <w:rsid w:val="00B5440D"/>
    <w:rsid w:val="00B55829"/>
    <w:rsid w:val="00B61D70"/>
    <w:rsid w:val="00B638F6"/>
    <w:rsid w:val="00B63BFA"/>
    <w:rsid w:val="00B709E3"/>
    <w:rsid w:val="00B71BE8"/>
    <w:rsid w:val="00B73EF5"/>
    <w:rsid w:val="00B77BCA"/>
    <w:rsid w:val="00B804F9"/>
    <w:rsid w:val="00B80B61"/>
    <w:rsid w:val="00B829CA"/>
    <w:rsid w:val="00B82DB4"/>
    <w:rsid w:val="00B832D9"/>
    <w:rsid w:val="00B919AA"/>
    <w:rsid w:val="00B925DC"/>
    <w:rsid w:val="00B964E3"/>
    <w:rsid w:val="00B97F4F"/>
    <w:rsid w:val="00BA33F9"/>
    <w:rsid w:val="00BA7687"/>
    <w:rsid w:val="00BB2837"/>
    <w:rsid w:val="00BB37D0"/>
    <w:rsid w:val="00BC2036"/>
    <w:rsid w:val="00BD234A"/>
    <w:rsid w:val="00BD6D7F"/>
    <w:rsid w:val="00BD7A26"/>
    <w:rsid w:val="00BE120F"/>
    <w:rsid w:val="00BE1D37"/>
    <w:rsid w:val="00BE2D67"/>
    <w:rsid w:val="00BE5738"/>
    <w:rsid w:val="00BF3057"/>
    <w:rsid w:val="00BF3AAF"/>
    <w:rsid w:val="00BF3DAC"/>
    <w:rsid w:val="00C017D5"/>
    <w:rsid w:val="00C04873"/>
    <w:rsid w:val="00C052E5"/>
    <w:rsid w:val="00C077D8"/>
    <w:rsid w:val="00C225E4"/>
    <w:rsid w:val="00C22C32"/>
    <w:rsid w:val="00C239A4"/>
    <w:rsid w:val="00C24EBC"/>
    <w:rsid w:val="00C27033"/>
    <w:rsid w:val="00C27E6C"/>
    <w:rsid w:val="00C305FD"/>
    <w:rsid w:val="00C45F7E"/>
    <w:rsid w:val="00C47EFD"/>
    <w:rsid w:val="00C518A1"/>
    <w:rsid w:val="00C52972"/>
    <w:rsid w:val="00C5631B"/>
    <w:rsid w:val="00C56CEE"/>
    <w:rsid w:val="00C646B8"/>
    <w:rsid w:val="00C6581A"/>
    <w:rsid w:val="00C65C5B"/>
    <w:rsid w:val="00C6645B"/>
    <w:rsid w:val="00C67E0A"/>
    <w:rsid w:val="00C75AA6"/>
    <w:rsid w:val="00C776FB"/>
    <w:rsid w:val="00C82A58"/>
    <w:rsid w:val="00C85E2E"/>
    <w:rsid w:val="00C86180"/>
    <w:rsid w:val="00C91C46"/>
    <w:rsid w:val="00C92E8A"/>
    <w:rsid w:val="00C95A20"/>
    <w:rsid w:val="00C97CE6"/>
    <w:rsid w:val="00C97EB5"/>
    <w:rsid w:val="00CA3F9C"/>
    <w:rsid w:val="00CB4C1D"/>
    <w:rsid w:val="00CC1792"/>
    <w:rsid w:val="00CC7372"/>
    <w:rsid w:val="00CD03BE"/>
    <w:rsid w:val="00CD22AB"/>
    <w:rsid w:val="00CD5B9D"/>
    <w:rsid w:val="00CD7E12"/>
    <w:rsid w:val="00CE4029"/>
    <w:rsid w:val="00CE4063"/>
    <w:rsid w:val="00CE5E6E"/>
    <w:rsid w:val="00D038D9"/>
    <w:rsid w:val="00D061E0"/>
    <w:rsid w:val="00D06494"/>
    <w:rsid w:val="00D06854"/>
    <w:rsid w:val="00D148B8"/>
    <w:rsid w:val="00D15D8A"/>
    <w:rsid w:val="00D17009"/>
    <w:rsid w:val="00D17077"/>
    <w:rsid w:val="00D24BB2"/>
    <w:rsid w:val="00D31221"/>
    <w:rsid w:val="00D336C6"/>
    <w:rsid w:val="00D36E2E"/>
    <w:rsid w:val="00D377DB"/>
    <w:rsid w:val="00D42CED"/>
    <w:rsid w:val="00D52FAA"/>
    <w:rsid w:val="00D549C1"/>
    <w:rsid w:val="00D56B05"/>
    <w:rsid w:val="00D57DDC"/>
    <w:rsid w:val="00D61FF8"/>
    <w:rsid w:val="00D66158"/>
    <w:rsid w:val="00D7031B"/>
    <w:rsid w:val="00D71CF4"/>
    <w:rsid w:val="00D738E7"/>
    <w:rsid w:val="00D836D5"/>
    <w:rsid w:val="00D94FC1"/>
    <w:rsid w:val="00D9778E"/>
    <w:rsid w:val="00DA2BC8"/>
    <w:rsid w:val="00DA42E8"/>
    <w:rsid w:val="00DA47A6"/>
    <w:rsid w:val="00DA4A4D"/>
    <w:rsid w:val="00DA70AC"/>
    <w:rsid w:val="00DB031A"/>
    <w:rsid w:val="00DB7731"/>
    <w:rsid w:val="00DC0D93"/>
    <w:rsid w:val="00DC1019"/>
    <w:rsid w:val="00DD18F1"/>
    <w:rsid w:val="00DD36AF"/>
    <w:rsid w:val="00DE13F6"/>
    <w:rsid w:val="00DE4EF9"/>
    <w:rsid w:val="00DF146F"/>
    <w:rsid w:val="00DF765A"/>
    <w:rsid w:val="00E012D4"/>
    <w:rsid w:val="00E12FB1"/>
    <w:rsid w:val="00E1349E"/>
    <w:rsid w:val="00E13658"/>
    <w:rsid w:val="00E213A8"/>
    <w:rsid w:val="00E33A6C"/>
    <w:rsid w:val="00E368BE"/>
    <w:rsid w:val="00E371DC"/>
    <w:rsid w:val="00E37A62"/>
    <w:rsid w:val="00E42109"/>
    <w:rsid w:val="00E4576B"/>
    <w:rsid w:val="00E5091E"/>
    <w:rsid w:val="00E50B05"/>
    <w:rsid w:val="00E50F9F"/>
    <w:rsid w:val="00E55158"/>
    <w:rsid w:val="00E56BB1"/>
    <w:rsid w:val="00E604C3"/>
    <w:rsid w:val="00E64F63"/>
    <w:rsid w:val="00E66C3A"/>
    <w:rsid w:val="00E7556A"/>
    <w:rsid w:val="00E7660E"/>
    <w:rsid w:val="00E773FC"/>
    <w:rsid w:val="00E7784C"/>
    <w:rsid w:val="00E82973"/>
    <w:rsid w:val="00E83A88"/>
    <w:rsid w:val="00E83C50"/>
    <w:rsid w:val="00E863EA"/>
    <w:rsid w:val="00E90CE8"/>
    <w:rsid w:val="00EA197A"/>
    <w:rsid w:val="00EA6F54"/>
    <w:rsid w:val="00EA7197"/>
    <w:rsid w:val="00EB1775"/>
    <w:rsid w:val="00EB1C0D"/>
    <w:rsid w:val="00EB1DE8"/>
    <w:rsid w:val="00EB5386"/>
    <w:rsid w:val="00EB63E4"/>
    <w:rsid w:val="00EB7777"/>
    <w:rsid w:val="00ED30AE"/>
    <w:rsid w:val="00EF2C33"/>
    <w:rsid w:val="00F05051"/>
    <w:rsid w:val="00F0590A"/>
    <w:rsid w:val="00F13F0A"/>
    <w:rsid w:val="00F178E6"/>
    <w:rsid w:val="00F225F1"/>
    <w:rsid w:val="00F3418D"/>
    <w:rsid w:val="00F40339"/>
    <w:rsid w:val="00F4122E"/>
    <w:rsid w:val="00F4193F"/>
    <w:rsid w:val="00F51F10"/>
    <w:rsid w:val="00F54414"/>
    <w:rsid w:val="00F55226"/>
    <w:rsid w:val="00F56402"/>
    <w:rsid w:val="00F655E5"/>
    <w:rsid w:val="00F669E0"/>
    <w:rsid w:val="00F763CA"/>
    <w:rsid w:val="00F766C7"/>
    <w:rsid w:val="00F81FF0"/>
    <w:rsid w:val="00F82CD9"/>
    <w:rsid w:val="00F82F7D"/>
    <w:rsid w:val="00F9288C"/>
    <w:rsid w:val="00F966EE"/>
    <w:rsid w:val="00F97385"/>
    <w:rsid w:val="00FA15DC"/>
    <w:rsid w:val="00FA643D"/>
    <w:rsid w:val="00FC6793"/>
    <w:rsid w:val="00FD28F1"/>
    <w:rsid w:val="00FD3342"/>
    <w:rsid w:val="00FD740F"/>
    <w:rsid w:val="00FE696F"/>
    <w:rsid w:val="00FF258F"/>
    <w:rsid w:val="00FF2D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51580C4C"/>
  <w15:docId w15:val="{02A38293-F15C-436F-884F-E68EAAC4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DFB"/>
    <w:pPr>
      <w:jc w:val="both"/>
    </w:pPr>
    <w:rPr>
      <w:snapToGrid w:val="0"/>
      <w:sz w:val="24"/>
      <w:lang w:val="es-ES_tradnl"/>
    </w:rPr>
  </w:style>
  <w:style w:type="paragraph" w:styleId="Ttulo1">
    <w:name w:val="heading 1"/>
    <w:aliases w:val="Titulo 1,título 1,h1,Level 1 Topic Heading,H1,DO NOT USE_h1,Tabla Contenido 1,h11,h12,h13,h14,h15,h16,h17,título 11,título 12,título 13,título 111,título 14,título 112,título 15,H1-Heading 1,1,Header 1,l1,Legal Line 1,head 1,Titolo1,(TITULO),B"/>
    <w:basedOn w:val="Normal"/>
    <w:next w:val="Normal"/>
    <w:qFormat/>
    <w:rsid w:val="00625DFB"/>
    <w:pPr>
      <w:keepNext/>
      <w:numPr>
        <w:numId w:val="16"/>
      </w:numPr>
      <w:spacing w:before="240" w:after="120"/>
      <w:outlineLvl w:val="0"/>
    </w:pPr>
    <w:rPr>
      <w:b/>
      <w:caps/>
      <w:kern w:val="28"/>
    </w:rPr>
  </w:style>
  <w:style w:type="paragraph" w:styleId="Ttulo2">
    <w:name w:val="heading 2"/>
    <w:aliases w:val="título 2,Chapter Number/Appendix Letter,chn,H2,DO NOT USE_h2,h2,Level 2 Topic Heading,heading 2,Heading 2 Hidden,Level 2 Head,Titulo 2,H2-Heading 2,2,Header 2,l2,Header2,22,heading2,list2,Titolo2,título 21,título 22,título 23,título 24,Edgar 2"/>
    <w:basedOn w:val="Normal"/>
    <w:next w:val="Normal"/>
    <w:qFormat/>
    <w:rsid w:val="00625DFB"/>
    <w:pPr>
      <w:keepNext/>
      <w:numPr>
        <w:ilvl w:val="1"/>
        <w:numId w:val="16"/>
      </w:numPr>
      <w:spacing w:before="240" w:after="120"/>
      <w:outlineLvl w:val="1"/>
    </w:pPr>
    <w:rPr>
      <w:b/>
      <w:caps/>
    </w:rPr>
  </w:style>
  <w:style w:type="paragraph" w:styleId="Ttulo3">
    <w:name w:val="heading 3"/>
    <w:aliases w:val="H3,h3,h31,alltoc,Heading 3 - old,titulo 3,título 3,título 31,título 32,título 33,título 34,H3-Heading 3,3,l3.3,l3,list 3,list3,Titolo3,H3&lt;------------------,3 bullet,b,Titulo 3,MT3,section:3,Level 3 Head,Org Heading 1,HHHeading"/>
    <w:basedOn w:val="Normal"/>
    <w:next w:val="Normal"/>
    <w:qFormat/>
    <w:rsid w:val="00625DFB"/>
    <w:pPr>
      <w:keepNext/>
      <w:numPr>
        <w:ilvl w:val="2"/>
        <w:numId w:val="16"/>
      </w:numPr>
      <w:spacing w:before="240" w:after="120"/>
      <w:outlineLvl w:val="2"/>
    </w:pPr>
    <w:rPr>
      <w:b/>
    </w:rPr>
  </w:style>
  <w:style w:type="paragraph" w:styleId="Ttulo4">
    <w:name w:val="heading 4"/>
    <w:basedOn w:val="Normal"/>
    <w:next w:val="Normal"/>
    <w:qFormat/>
    <w:rsid w:val="00625DFB"/>
    <w:pPr>
      <w:keepNext/>
      <w:numPr>
        <w:ilvl w:val="3"/>
        <w:numId w:val="16"/>
      </w:numPr>
      <w:spacing w:before="240" w:after="120"/>
      <w:outlineLvl w:val="3"/>
    </w:pPr>
    <w:rPr>
      <w:b/>
    </w:rPr>
  </w:style>
  <w:style w:type="paragraph" w:styleId="Ttulo5">
    <w:name w:val="heading 5"/>
    <w:basedOn w:val="Normal"/>
    <w:next w:val="Normal"/>
    <w:qFormat/>
    <w:rsid w:val="00625DFB"/>
    <w:pPr>
      <w:numPr>
        <w:ilvl w:val="4"/>
        <w:numId w:val="16"/>
      </w:numPr>
      <w:spacing w:before="240" w:after="60" w:line="360" w:lineRule="auto"/>
      <w:outlineLvl w:val="4"/>
    </w:pPr>
    <w:rPr>
      <w:b/>
    </w:rPr>
  </w:style>
  <w:style w:type="paragraph" w:styleId="Ttulo6">
    <w:name w:val="heading 6"/>
    <w:basedOn w:val="Normal"/>
    <w:next w:val="Normal"/>
    <w:qFormat/>
    <w:rsid w:val="00625DFB"/>
    <w:pPr>
      <w:numPr>
        <w:ilvl w:val="5"/>
        <w:numId w:val="16"/>
      </w:numPr>
      <w:spacing w:before="240" w:after="60"/>
      <w:outlineLvl w:val="5"/>
    </w:pPr>
    <w:rPr>
      <w:rFonts w:ascii="Arial" w:hAnsi="Arial"/>
      <w:i/>
      <w:sz w:val="22"/>
    </w:rPr>
  </w:style>
  <w:style w:type="paragraph" w:styleId="Ttulo7">
    <w:name w:val="heading 7"/>
    <w:basedOn w:val="Normal"/>
    <w:next w:val="Normal"/>
    <w:qFormat/>
    <w:rsid w:val="00625DFB"/>
    <w:pPr>
      <w:numPr>
        <w:ilvl w:val="6"/>
        <w:numId w:val="16"/>
      </w:numPr>
      <w:spacing w:before="240" w:after="60"/>
      <w:outlineLvl w:val="6"/>
    </w:pPr>
    <w:rPr>
      <w:rFonts w:ascii="Arial" w:hAnsi="Arial"/>
      <w:sz w:val="20"/>
    </w:rPr>
  </w:style>
  <w:style w:type="paragraph" w:styleId="Ttulo8">
    <w:name w:val="heading 8"/>
    <w:basedOn w:val="Normal"/>
    <w:next w:val="Normal"/>
    <w:qFormat/>
    <w:rsid w:val="00625DFB"/>
    <w:pPr>
      <w:numPr>
        <w:ilvl w:val="7"/>
        <w:numId w:val="16"/>
      </w:numPr>
      <w:spacing w:before="240" w:after="60"/>
      <w:outlineLvl w:val="7"/>
    </w:pPr>
    <w:rPr>
      <w:rFonts w:ascii="Arial" w:hAnsi="Arial"/>
      <w:i/>
      <w:sz w:val="20"/>
    </w:rPr>
  </w:style>
  <w:style w:type="paragraph" w:styleId="Ttulo9">
    <w:name w:val="heading 9"/>
    <w:basedOn w:val="Normal"/>
    <w:next w:val="Normal"/>
    <w:qFormat/>
    <w:rsid w:val="00625DFB"/>
    <w:pPr>
      <w:numPr>
        <w:ilvl w:val="8"/>
        <w:numId w:val="16"/>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DFB"/>
    <w:pPr>
      <w:tabs>
        <w:tab w:val="center" w:pos="4419"/>
        <w:tab w:val="right" w:pos="8838"/>
      </w:tabs>
    </w:pPr>
  </w:style>
  <w:style w:type="paragraph" w:styleId="Piedepgina">
    <w:name w:val="footer"/>
    <w:basedOn w:val="Normal"/>
    <w:rsid w:val="00625DFB"/>
    <w:pPr>
      <w:tabs>
        <w:tab w:val="center" w:pos="4419"/>
        <w:tab w:val="right" w:pos="8838"/>
      </w:tabs>
    </w:pPr>
  </w:style>
  <w:style w:type="character" w:styleId="Nmerodepgina">
    <w:name w:val="page number"/>
    <w:basedOn w:val="Fuentedeprrafopredeter"/>
    <w:rsid w:val="00625DFB"/>
  </w:style>
  <w:style w:type="paragraph" w:styleId="TDC1">
    <w:name w:val="toc 1"/>
    <w:basedOn w:val="Normal"/>
    <w:next w:val="Normal"/>
    <w:autoRedefine/>
    <w:uiPriority w:val="39"/>
    <w:rsid w:val="00625DFB"/>
    <w:pPr>
      <w:tabs>
        <w:tab w:val="right" w:leader="dot" w:pos="9123"/>
      </w:tabs>
      <w:spacing w:before="180" w:after="180"/>
      <w:ind w:left="284" w:right="709" w:hanging="284"/>
      <w:jc w:val="left"/>
    </w:pPr>
    <w:rPr>
      <w:caps/>
    </w:rPr>
  </w:style>
  <w:style w:type="paragraph" w:styleId="TDC2">
    <w:name w:val="toc 2"/>
    <w:basedOn w:val="Normal"/>
    <w:next w:val="Normal"/>
    <w:autoRedefine/>
    <w:uiPriority w:val="39"/>
    <w:rsid w:val="00625DFB"/>
    <w:pPr>
      <w:tabs>
        <w:tab w:val="right" w:leader="dot" w:pos="9123"/>
      </w:tabs>
      <w:spacing w:before="60" w:after="60"/>
      <w:ind w:left="635" w:right="709" w:hanging="397"/>
      <w:jc w:val="left"/>
    </w:pPr>
    <w:rPr>
      <w:caps/>
    </w:rPr>
  </w:style>
  <w:style w:type="paragraph" w:styleId="TDC3">
    <w:name w:val="toc 3"/>
    <w:basedOn w:val="Normal"/>
    <w:next w:val="Normal"/>
    <w:autoRedefine/>
    <w:uiPriority w:val="39"/>
    <w:rsid w:val="00625DFB"/>
    <w:pPr>
      <w:tabs>
        <w:tab w:val="right" w:leader="dot" w:pos="9123"/>
      </w:tabs>
      <w:spacing w:before="60" w:after="60"/>
      <w:ind w:left="1049" w:right="709" w:hanging="567"/>
      <w:jc w:val="left"/>
    </w:pPr>
  </w:style>
  <w:style w:type="paragraph" w:styleId="Lista">
    <w:name w:val="List"/>
    <w:basedOn w:val="Normal"/>
    <w:rsid w:val="00625DFB"/>
    <w:pPr>
      <w:jc w:val="center"/>
    </w:pPr>
    <w:rPr>
      <w:b/>
    </w:rPr>
  </w:style>
  <w:style w:type="paragraph" w:styleId="Lista2">
    <w:name w:val="List 2"/>
    <w:basedOn w:val="Normal"/>
    <w:rsid w:val="00625DFB"/>
    <w:pPr>
      <w:jc w:val="center"/>
    </w:pPr>
    <w:rPr>
      <w:b/>
    </w:rPr>
  </w:style>
  <w:style w:type="paragraph" w:styleId="Descripcin">
    <w:name w:val="caption"/>
    <w:basedOn w:val="Normal"/>
    <w:next w:val="Normal"/>
    <w:autoRedefine/>
    <w:qFormat/>
    <w:rsid w:val="00625DFB"/>
    <w:pPr>
      <w:spacing w:before="120" w:after="120"/>
      <w:jc w:val="center"/>
    </w:pPr>
    <w:rPr>
      <w:b/>
      <w:sz w:val="20"/>
    </w:rPr>
  </w:style>
  <w:style w:type="paragraph" w:styleId="Listaconvietas">
    <w:name w:val="List Bullet"/>
    <w:basedOn w:val="Normal"/>
    <w:autoRedefine/>
    <w:rsid w:val="00625DFB"/>
    <w:pPr>
      <w:ind w:left="425" w:hanging="425"/>
    </w:pPr>
  </w:style>
  <w:style w:type="paragraph" w:styleId="Textoindependiente">
    <w:name w:val="Body Text"/>
    <w:basedOn w:val="Normal"/>
    <w:rsid w:val="00625DFB"/>
    <w:pPr>
      <w:jc w:val="center"/>
    </w:pPr>
    <w:rPr>
      <w:b/>
      <w:i/>
      <w:sz w:val="60"/>
    </w:rPr>
  </w:style>
  <w:style w:type="paragraph" w:styleId="Textoindependiente2">
    <w:name w:val="Body Text 2"/>
    <w:basedOn w:val="Normal"/>
    <w:rsid w:val="00625DFB"/>
    <w:pPr>
      <w:jc w:val="center"/>
    </w:pPr>
    <w:rPr>
      <w:sz w:val="16"/>
    </w:rPr>
  </w:style>
  <w:style w:type="paragraph" w:styleId="Textoindependiente3">
    <w:name w:val="Body Text 3"/>
    <w:basedOn w:val="Normal"/>
    <w:rsid w:val="00625DFB"/>
    <w:rPr>
      <w:sz w:val="16"/>
    </w:rPr>
  </w:style>
  <w:style w:type="character" w:styleId="nfasis">
    <w:name w:val="Emphasis"/>
    <w:qFormat/>
    <w:rsid w:val="00625DFB"/>
    <w:rPr>
      <w:i/>
    </w:rPr>
  </w:style>
  <w:style w:type="paragraph" w:styleId="Sangradetextonormal">
    <w:name w:val="Body Text Indent"/>
    <w:basedOn w:val="Normal"/>
    <w:rsid w:val="00625DFB"/>
    <w:pPr>
      <w:ind w:left="567" w:hanging="567"/>
    </w:pPr>
  </w:style>
  <w:style w:type="paragraph" w:styleId="Sangra2detindependiente">
    <w:name w:val="Body Text Indent 2"/>
    <w:basedOn w:val="Normal"/>
    <w:rsid w:val="00625DFB"/>
    <w:pPr>
      <w:ind w:left="698"/>
    </w:pPr>
  </w:style>
  <w:style w:type="paragraph" w:styleId="Textonotapie">
    <w:name w:val="footnote text"/>
    <w:basedOn w:val="Normal"/>
    <w:semiHidden/>
    <w:rsid w:val="00625DFB"/>
    <w:rPr>
      <w:snapToGrid/>
      <w:sz w:val="20"/>
    </w:rPr>
  </w:style>
  <w:style w:type="character" w:styleId="Refdenotaalpie">
    <w:name w:val="footnote reference"/>
    <w:semiHidden/>
    <w:rsid w:val="00625DFB"/>
    <w:rPr>
      <w:vertAlign w:val="superscript"/>
    </w:rPr>
  </w:style>
  <w:style w:type="character" w:styleId="Hipervnculo">
    <w:name w:val="Hyperlink"/>
    <w:uiPriority w:val="99"/>
    <w:rsid w:val="00625DFB"/>
    <w:rPr>
      <w:color w:val="0000FF"/>
      <w:u w:val="single"/>
    </w:rPr>
  </w:style>
  <w:style w:type="character" w:styleId="Hipervnculovisitado">
    <w:name w:val="FollowedHyperlink"/>
    <w:rsid w:val="00625DFB"/>
    <w:rPr>
      <w:color w:val="800080"/>
      <w:u w:val="single"/>
    </w:rPr>
  </w:style>
  <w:style w:type="paragraph" w:styleId="Textodebloque">
    <w:name w:val="Block Text"/>
    <w:basedOn w:val="Normal"/>
    <w:rsid w:val="00625DFB"/>
    <w:pPr>
      <w:ind w:left="851" w:right="616" w:hanging="851"/>
      <w:jc w:val="left"/>
    </w:pPr>
  </w:style>
  <w:style w:type="paragraph" w:styleId="Sangra3detindependiente">
    <w:name w:val="Body Text Indent 3"/>
    <w:basedOn w:val="Normal"/>
    <w:rsid w:val="00625DFB"/>
    <w:pPr>
      <w:tabs>
        <w:tab w:val="left" w:pos="-1440"/>
        <w:tab w:val="left" w:pos="-720"/>
      </w:tabs>
      <w:ind w:left="709"/>
    </w:pPr>
  </w:style>
  <w:style w:type="paragraph" w:customStyle="1" w:styleId="Textoindependiente31">
    <w:name w:val="Texto independiente 31"/>
    <w:basedOn w:val="Normal"/>
    <w:rsid w:val="00625DFB"/>
    <w:rPr>
      <w:rFonts w:ascii="Arial" w:hAnsi="Arial"/>
      <w:snapToGrid/>
    </w:rPr>
  </w:style>
  <w:style w:type="paragraph" w:styleId="Textodeglobo">
    <w:name w:val="Balloon Text"/>
    <w:basedOn w:val="Normal"/>
    <w:semiHidden/>
    <w:rsid w:val="000E48A6"/>
    <w:rPr>
      <w:rFonts w:ascii="Tahoma" w:hAnsi="Tahoma" w:cs="Tahoma"/>
      <w:sz w:val="16"/>
      <w:szCs w:val="16"/>
    </w:rPr>
  </w:style>
  <w:style w:type="paragraph" w:styleId="Prrafodelista">
    <w:name w:val="List Paragraph"/>
    <w:aliases w:val="lista tabla,a.texto1,Bullets"/>
    <w:basedOn w:val="Normal"/>
    <w:link w:val="PrrafodelistaCar"/>
    <w:uiPriority w:val="34"/>
    <w:qFormat/>
    <w:rsid w:val="0073510B"/>
    <w:pPr>
      <w:ind w:left="708"/>
    </w:pPr>
  </w:style>
  <w:style w:type="paragraph" w:styleId="TtuloTDC">
    <w:name w:val="TOC Heading"/>
    <w:basedOn w:val="Ttulo1"/>
    <w:next w:val="Normal"/>
    <w:uiPriority w:val="39"/>
    <w:semiHidden/>
    <w:unhideWhenUsed/>
    <w:qFormat/>
    <w:rsid w:val="00AC5C23"/>
    <w:pPr>
      <w:keepLines/>
      <w:numPr>
        <w:numId w:val="0"/>
      </w:numPr>
      <w:spacing w:before="480" w:after="0" w:line="276" w:lineRule="auto"/>
      <w:jc w:val="left"/>
      <w:outlineLvl w:val="9"/>
    </w:pPr>
    <w:rPr>
      <w:rFonts w:ascii="Cambria" w:hAnsi="Cambria"/>
      <w:bCs/>
      <w:caps w:val="0"/>
      <w:snapToGrid/>
      <w:color w:val="365F91"/>
      <w:kern w:val="0"/>
      <w:sz w:val="28"/>
      <w:szCs w:val="28"/>
      <w:lang w:val="es-ES" w:eastAsia="en-US"/>
    </w:rPr>
  </w:style>
  <w:style w:type="character" w:customStyle="1" w:styleId="PrrafodelistaCar">
    <w:name w:val="Párrafo de lista Car"/>
    <w:aliases w:val="lista tabla Car,a.texto1 Car,Bullets Car"/>
    <w:basedOn w:val="Fuentedeprrafopredeter"/>
    <w:link w:val="Prrafodelista"/>
    <w:uiPriority w:val="34"/>
    <w:locked/>
    <w:rsid w:val="00C27E6C"/>
    <w:rPr>
      <w:snapToGrid w:val="0"/>
      <w:sz w:val="24"/>
      <w:lang w:val="es-ES_tradnl"/>
    </w:rPr>
  </w:style>
  <w:style w:type="paragraph" w:customStyle="1" w:styleId="Default">
    <w:name w:val="Default"/>
    <w:rsid w:val="00C27E6C"/>
    <w:pPr>
      <w:autoSpaceDE w:val="0"/>
      <w:autoSpaceDN w:val="0"/>
      <w:adjustRightInd w:val="0"/>
    </w:pPr>
    <w:rPr>
      <w:rFonts w:ascii="Verdana" w:eastAsiaTheme="minorEastAsia" w:hAnsi="Verdana" w:cs="Verdana"/>
      <w:color w:val="000000"/>
      <w:sz w:val="24"/>
      <w:szCs w:val="24"/>
      <w:lang w:eastAsia="en-US"/>
    </w:rPr>
  </w:style>
  <w:style w:type="character" w:styleId="Refdecomentario">
    <w:name w:val="annotation reference"/>
    <w:basedOn w:val="Fuentedeprrafopredeter"/>
    <w:semiHidden/>
    <w:unhideWhenUsed/>
    <w:rsid w:val="002314F1"/>
    <w:rPr>
      <w:sz w:val="16"/>
      <w:szCs w:val="16"/>
    </w:rPr>
  </w:style>
  <w:style w:type="paragraph" w:styleId="Textocomentario">
    <w:name w:val="annotation text"/>
    <w:basedOn w:val="Normal"/>
    <w:link w:val="TextocomentarioCar"/>
    <w:semiHidden/>
    <w:unhideWhenUsed/>
    <w:rsid w:val="002314F1"/>
    <w:rPr>
      <w:sz w:val="20"/>
    </w:rPr>
  </w:style>
  <w:style w:type="character" w:customStyle="1" w:styleId="TextocomentarioCar">
    <w:name w:val="Texto comentario Car"/>
    <w:basedOn w:val="Fuentedeprrafopredeter"/>
    <w:link w:val="Textocomentario"/>
    <w:semiHidden/>
    <w:rsid w:val="002314F1"/>
    <w:rPr>
      <w:snapToGrid w:val="0"/>
      <w:lang w:val="es-ES_tradnl"/>
    </w:rPr>
  </w:style>
  <w:style w:type="paragraph" w:styleId="Asuntodelcomentario">
    <w:name w:val="annotation subject"/>
    <w:basedOn w:val="Textocomentario"/>
    <w:next w:val="Textocomentario"/>
    <w:link w:val="AsuntodelcomentarioCar"/>
    <w:semiHidden/>
    <w:unhideWhenUsed/>
    <w:rsid w:val="002314F1"/>
    <w:rPr>
      <w:b/>
      <w:bCs/>
    </w:rPr>
  </w:style>
  <w:style w:type="character" w:customStyle="1" w:styleId="AsuntodelcomentarioCar">
    <w:name w:val="Asunto del comentario Car"/>
    <w:basedOn w:val="TextocomentarioCar"/>
    <w:link w:val="Asuntodelcomentario"/>
    <w:semiHidden/>
    <w:rsid w:val="002314F1"/>
    <w:rPr>
      <w:b/>
      <w:bCs/>
      <w:snapToGrid w:val="0"/>
      <w:lang w:val="es-ES_tradnl"/>
    </w:rPr>
  </w:style>
  <w:style w:type="paragraph" w:customStyle="1" w:styleId="default0">
    <w:name w:val="default"/>
    <w:basedOn w:val="Normal"/>
    <w:rsid w:val="00D336C6"/>
    <w:pPr>
      <w:autoSpaceDE w:val="0"/>
      <w:autoSpaceDN w:val="0"/>
      <w:jc w:val="left"/>
    </w:pPr>
    <w:rPr>
      <w:rFonts w:ascii="Verdana" w:eastAsia="Calibri" w:hAnsi="Verdana"/>
      <w:snapToGrid/>
      <w:color w:val="000000"/>
      <w:szCs w:val="24"/>
      <w:lang w:val="es-CO" w:eastAsia="es-CO"/>
    </w:rPr>
  </w:style>
  <w:style w:type="paragraph" w:customStyle="1" w:styleId="Textopredeterminado">
    <w:name w:val="Texto predeterminado"/>
    <w:basedOn w:val="Normal"/>
    <w:rsid w:val="00FC6793"/>
    <w:pPr>
      <w:overflowPunct w:val="0"/>
      <w:autoSpaceDE w:val="0"/>
      <w:autoSpaceDN w:val="0"/>
      <w:adjustRightInd w:val="0"/>
      <w:jc w:val="left"/>
      <w:textAlignment w:val="baseline"/>
    </w:pPr>
    <w:rPr>
      <w:snapToGrid/>
      <w:lang w:val="en-US"/>
    </w:rPr>
  </w:style>
  <w:style w:type="paragraph" w:styleId="Subttulo">
    <w:name w:val="Subtitle"/>
    <w:basedOn w:val="Normal"/>
    <w:next w:val="Normal"/>
    <w:link w:val="SubttuloCar"/>
    <w:qFormat/>
    <w:rsid w:val="00551E6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rsid w:val="00551E63"/>
    <w:rPr>
      <w:rFonts w:asciiTheme="minorHAnsi" w:eastAsiaTheme="minorEastAsia" w:hAnsiTheme="minorHAnsi" w:cstheme="minorBidi"/>
      <w:snapToGrid w:val="0"/>
      <w:color w:val="5A5A5A" w:themeColor="text1" w:themeTint="A5"/>
      <w:spacing w:val="15"/>
      <w:sz w:val="22"/>
      <w:szCs w:val="22"/>
      <w:lang w:val="es-ES_tradnl"/>
    </w:rPr>
  </w:style>
  <w:style w:type="paragraph" w:styleId="Revisin">
    <w:name w:val="Revision"/>
    <w:hidden/>
    <w:uiPriority w:val="99"/>
    <w:semiHidden/>
    <w:rsid w:val="00F4193F"/>
    <w:rPr>
      <w:snapToGrid w:val="0"/>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53129">
      <w:bodyDiv w:val="1"/>
      <w:marLeft w:val="0"/>
      <w:marRight w:val="0"/>
      <w:marTop w:val="0"/>
      <w:marBottom w:val="0"/>
      <w:divBdr>
        <w:top w:val="none" w:sz="0" w:space="0" w:color="auto"/>
        <w:left w:val="none" w:sz="0" w:space="0" w:color="auto"/>
        <w:bottom w:val="none" w:sz="0" w:space="0" w:color="auto"/>
        <w:right w:val="none" w:sz="0" w:space="0" w:color="auto"/>
      </w:divBdr>
    </w:div>
    <w:div w:id="263921977">
      <w:bodyDiv w:val="1"/>
      <w:marLeft w:val="0"/>
      <w:marRight w:val="0"/>
      <w:marTop w:val="0"/>
      <w:marBottom w:val="0"/>
      <w:divBdr>
        <w:top w:val="none" w:sz="0" w:space="0" w:color="auto"/>
        <w:left w:val="none" w:sz="0" w:space="0" w:color="auto"/>
        <w:bottom w:val="none" w:sz="0" w:space="0" w:color="auto"/>
        <w:right w:val="none" w:sz="0" w:space="0" w:color="auto"/>
      </w:divBdr>
    </w:div>
    <w:div w:id="692339802">
      <w:bodyDiv w:val="1"/>
      <w:marLeft w:val="0"/>
      <w:marRight w:val="0"/>
      <w:marTop w:val="0"/>
      <w:marBottom w:val="0"/>
      <w:divBdr>
        <w:top w:val="none" w:sz="0" w:space="0" w:color="auto"/>
        <w:left w:val="none" w:sz="0" w:space="0" w:color="auto"/>
        <w:bottom w:val="none" w:sz="0" w:space="0" w:color="auto"/>
        <w:right w:val="none" w:sz="0" w:space="0" w:color="auto"/>
      </w:divBdr>
    </w:div>
    <w:div w:id="1070538671">
      <w:bodyDiv w:val="1"/>
      <w:marLeft w:val="0"/>
      <w:marRight w:val="0"/>
      <w:marTop w:val="0"/>
      <w:marBottom w:val="0"/>
      <w:divBdr>
        <w:top w:val="none" w:sz="0" w:space="0" w:color="auto"/>
        <w:left w:val="none" w:sz="0" w:space="0" w:color="auto"/>
        <w:bottom w:val="none" w:sz="0" w:space="0" w:color="auto"/>
        <w:right w:val="none" w:sz="0" w:space="0" w:color="auto"/>
      </w:divBdr>
    </w:div>
    <w:div w:id="1282764237">
      <w:bodyDiv w:val="1"/>
      <w:marLeft w:val="0"/>
      <w:marRight w:val="0"/>
      <w:marTop w:val="0"/>
      <w:marBottom w:val="0"/>
      <w:divBdr>
        <w:top w:val="none" w:sz="0" w:space="0" w:color="auto"/>
        <w:left w:val="none" w:sz="0" w:space="0" w:color="auto"/>
        <w:bottom w:val="none" w:sz="0" w:space="0" w:color="auto"/>
        <w:right w:val="none" w:sz="0" w:space="0" w:color="auto"/>
      </w:divBdr>
    </w:div>
    <w:div w:id="1391884855">
      <w:bodyDiv w:val="1"/>
      <w:marLeft w:val="0"/>
      <w:marRight w:val="0"/>
      <w:marTop w:val="0"/>
      <w:marBottom w:val="0"/>
      <w:divBdr>
        <w:top w:val="none" w:sz="0" w:space="0" w:color="auto"/>
        <w:left w:val="none" w:sz="0" w:space="0" w:color="auto"/>
        <w:bottom w:val="none" w:sz="0" w:space="0" w:color="auto"/>
        <w:right w:val="none" w:sz="0" w:space="0" w:color="auto"/>
      </w:divBdr>
    </w:div>
    <w:div w:id="21337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AD0FA-3275-4B9E-ADE4-4CC69E76D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28</Pages>
  <Words>9450</Words>
  <Characters>53688</Characters>
  <Application>Microsoft Office Word</Application>
  <DocSecurity>0</DocSecurity>
  <Lines>447</Lines>
  <Paragraphs>126</Paragraphs>
  <ScaleCrop>false</ScaleCrop>
  <HeadingPairs>
    <vt:vector size="2" baseType="variant">
      <vt:variant>
        <vt:lpstr>Título</vt:lpstr>
      </vt:variant>
      <vt:variant>
        <vt:i4>1</vt:i4>
      </vt:variant>
    </vt:vector>
  </HeadingPairs>
  <TitlesOfParts>
    <vt:vector size="1" baseType="lpstr">
      <vt:lpstr>INVITACIÓN A PRESENTAR OFERTA MERCANTIL PARA SUMINISTRO DE ENERGÍA Y POTENCIA</vt:lpstr>
    </vt:vector>
  </TitlesOfParts>
  <Company>CODENSA S.A. ESP</Company>
  <LinksUpToDate>false</LinksUpToDate>
  <CharactersWithSpaces>63012</CharactersWithSpaces>
  <SharedDoc>false</SharedDoc>
  <HLinks>
    <vt:vector size="246" baseType="variant">
      <vt:variant>
        <vt:i4>2031674</vt:i4>
      </vt:variant>
      <vt:variant>
        <vt:i4>248</vt:i4>
      </vt:variant>
      <vt:variant>
        <vt:i4>0</vt:i4>
      </vt:variant>
      <vt:variant>
        <vt:i4>5</vt:i4>
      </vt:variant>
      <vt:variant>
        <vt:lpwstr/>
      </vt:variant>
      <vt:variant>
        <vt:lpwstr>_Toc419120581</vt:lpwstr>
      </vt:variant>
      <vt:variant>
        <vt:i4>2031674</vt:i4>
      </vt:variant>
      <vt:variant>
        <vt:i4>242</vt:i4>
      </vt:variant>
      <vt:variant>
        <vt:i4>0</vt:i4>
      </vt:variant>
      <vt:variant>
        <vt:i4>5</vt:i4>
      </vt:variant>
      <vt:variant>
        <vt:lpwstr/>
      </vt:variant>
      <vt:variant>
        <vt:lpwstr>_Toc419120580</vt:lpwstr>
      </vt:variant>
      <vt:variant>
        <vt:i4>1048634</vt:i4>
      </vt:variant>
      <vt:variant>
        <vt:i4>236</vt:i4>
      </vt:variant>
      <vt:variant>
        <vt:i4>0</vt:i4>
      </vt:variant>
      <vt:variant>
        <vt:i4>5</vt:i4>
      </vt:variant>
      <vt:variant>
        <vt:lpwstr/>
      </vt:variant>
      <vt:variant>
        <vt:lpwstr>_Toc419120579</vt:lpwstr>
      </vt:variant>
      <vt:variant>
        <vt:i4>1048634</vt:i4>
      </vt:variant>
      <vt:variant>
        <vt:i4>230</vt:i4>
      </vt:variant>
      <vt:variant>
        <vt:i4>0</vt:i4>
      </vt:variant>
      <vt:variant>
        <vt:i4>5</vt:i4>
      </vt:variant>
      <vt:variant>
        <vt:lpwstr/>
      </vt:variant>
      <vt:variant>
        <vt:lpwstr>_Toc419120578</vt:lpwstr>
      </vt:variant>
      <vt:variant>
        <vt:i4>1048634</vt:i4>
      </vt:variant>
      <vt:variant>
        <vt:i4>224</vt:i4>
      </vt:variant>
      <vt:variant>
        <vt:i4>0</vt:i4>
      </vt:variant>
      <vt:variant>
        <vt:i4>5</vt:i4>
      </vt:variant>
      <vt:variant>
        <vt:lpwstr/>
      </vt:variant>
      <vt:variant>
        <vt:lpwstr>_Toc419120577</vt:lpwstr>
      </vt:variant>
      <vt:variant>
        <vt:i4>1048634</vt:i4>
      </vt:variant>
      <vt:variant>
        <vt:i4>218</vt:i4>
      </vt:variant>
      <vt:variant>
        <vt:i4>0</vt:i4>
      </vt:variant>
      <vt:variant>
        <vt:i4>5</vt:i4>
      </vt:variant>
      <vt:variant>
        <vt:lpwstr/>
      </vt:variant>
      <vt:variant>
        <vt:lpwstr>_Toc419120576</vt:lpwstr>
      </vt:variant>
      <vt:variant>
        <vt:i4>1048634</vt:i4>
      </vt:variant>
      <vt:variant>
        <vt:i4>212</vt:i4>
      </vt:variant>
      <vt:variant>
        <vt:i4>0</vt:i4>
      </vt:variant>
      <vt:variant>
        <vt:i4>5</vt:i4>
      </vt:variant>
      <vt:variant>
        <vt:lpwstr/>
      </vt:variant>
      <vt:variant>
        <vt:lpwstr>_Toc419120575</vt:lpwstr>
      </vt:variant>
      <vt:variant>
        <vt:i4>1048634</vt:i4>
      </vt:variant>
      <vt:variant>
        <vt:i4>206</vt:i4>
      </vt:variant>
      <vt:variant>
        <vt:i4>0</vt:i4>
      </vt:variant>
      <vt:variant>
        <vt:i4>5</vt:i4>
      </vt:variant>
      <vt:variant>
        <vt:lpwstr/>
      </vt:variant>
      <vt:variant>
        <vt:lpwstr>_Toc419120574</vt:lpwstr>
      </vt:variant>
      <vt:variant>
        <vt:i4>1048634</vt:i4>
      </vt:variant>
      <vt:variant>
        <vt:i4>200</vt:i4>
      </vt:variant>
      <vt:variant>
        <vt:i4>0</vt:i4>
      </vt:variant>
      <vt:variant>
        <vt:i4>5</vt:i4>
      </vt:variant>
      <vt:variant>
        <vt:lpwstr/>
      </vt:variant>
      <vt:variant>
        <vt:lpwstr>_Toc419120573</vt:lpwstr>
      </vt:variant>
      <vt:variant>
        <vt:i4>1048634</vt:i4>
      </vt:variant>
      <vt:variant>
        <vt:i4>194</vt:i4>
      </vt:variant>
      <vt:variant>
        <vt:i4>0</vt:i4>
      </vt:variant>
      <vt:variant>
        <vt:i4>5</vt:i4>
      </vt:variant>
      <vt:variant>
        <vt:lpwstr/>
      </vt:variant>
      <vt:variant>
        <vt:lpwstr>_Toc419120572</vt:lpwstr>
      </vt:variant>
      <vt:variant>
        <vt:i4>1048634</vt:i4>
      </vt:variant>
      <vt:variant>
        <vt:i4>188</vt:i4>
      </vt:variant>
      <vt:variant>
        <vt:i4>0</vt:i4>
      </vt:variant>
      <vt:variant>
        <vt:i4>5</vt:i4>
      </vt:variant>
      <vt:variant>
        <vt:lpwstr/>
      </vt:variant>
      <vt:variant>
        <vt:lpwstr>_Toc419120571</vt:lpwstr>
      </vt:variant>
      <vt:variant>
        <vt:i4>1048634</vt:i4>
      </vt:variant>
      <vt:variant>
        <vt:i4>182</vt:i4>
      </vt:variant>
      <vt:variant>
        <vt:i4>0</vt:i4>
      </vt:variant>
      <vt:variant>
        <vt:i4>5</vt:i4>
      </vt:variant>
      <vt:variant>
        <vt:lpwstr/>
      </vt:variant>
      <vt:variant>
        <vt:lpwstr>_Toc419120570</vt:lpwstr>
      </vt:variant>
      <vt:variant>
        <vt:i4>1114170</vt:i4>
      </vt:variant>
      <vt:variant>
        <vt:i4>176</vt:i4>
      </vt:variant>
      <vt:variant>
        <vt:i4>0</vt:i4>
      </vt:variant>
      <vt:variant>
        <vt:i4>5</vt:i4>
      </vt:variant>
      <vt:variant>
        <vt:lpwstr/>
      </vt:variant>
      <vt:variant>
        <vt:lpwstr>_Toc419120569</vt:lpwstr>
      </vt:variant>
      <vt:variant>
        <vt:i4>1114170</vt:i4>
      </vt:variant>
      <vt:variant>
        <vt:i4>170</vt:i4>
      </vt:variant>
      <vt:variant>
        <vt:i4>0</vt:i4>
      </vt:variant>
      <vt:variant>
        <vt:i4>5</vt:i4>
      </vt:variant>
      <vt:variant>
        <vt:lpwstr/>
      </vt:variant>
      <vt:variant>
        <vt:lpwstr>_Toc419120568</vt:lpwstr>
      </vt:variant>
      <vt:variant>
        <vt:i4>1114170</vt:i4>
      </vt:variant>
      <vt:variant>
        <vt:i4>164</vt:i4>
      </vt:variant>
      <vt:variant>
        <vt:i4>0</vt:i4>
      </vt:variant>
      <vt:variant>
        <vt:i4>5</vt:i4>
      </vt:variant>
      <vt:variant>
        <vt:lpwstr/>
      </vt:variant>
      <vt:variant>
        <vt:lpwstr>_Toc419120567</vt:lpwstr>
      </vt:variant>
      <vt:variant>
        <vt:i4>1114170</vt:i4>
      </vt:variant>
      <vt:variant>
        <vt:i4>158</vt:i4>
      </vt:variant>
      <vt:variant>
        <vt:i4>0</vt:i4>
      </vt:variant>
      <vt:variant>
        <vt:i4>5</vt:i4>
      </vt:variant>
      <vt:variant>
        <vt:lpwstr/>
      </vt:variant>
      <vt:variant>
        <vt:lpwstr>_Toc419120566</vt:lpwstr>
      </vt:variant>
      <vt:variant>
        <vt:i4>1114170</vt:i4>
      </vt:variant>
      <vt:variant>
        <vt:i4>152</vt:i4>
      </vt:variant>
      <vt:variant>
        <vt:i4>0</vt:i4>
      </vt:variant>
      <vt:variant>
        <vt:i4>5</vt:i4>
      </vt:variant>
      <vt:variant>
        <vt:lpwstr/>
      </vt:variant>
      <vt:variant>
        <vt:lpwstr>_Toc419120565</vt:lpwstr>
      </vt:variant>
      <vt:variant>
        <vt:i4>1114170</vt:i4>
      </vt:variant>
      <vt:variant>
        <vt:i4>146</vt:i4>
      </vt:variant>
      <vt:variant>
        <vt:i4>0</vt:i4>
      </vt:variant>
      <vt:variant>
        <vt:i4>5</vt:i4>
      </vt:variant>
      <vt:variant>
        <vt:lpwstr/>
      </vt:variant>
      <vt:variant>
        <vt:lpwstr>_Toc419120564</vt:lpwstr>
      </vt:variant>
      <vt:variant>
        <vt:i4>1114170</vt:i4>
      </vt:variant>
      <vt:variant>
        <vt:i4>140</vt:i4>
      </vt:variant>
      <vt:variant>
        <vt:i4>0</vt:i4>
      </vt:variant>
      <vt:variant>
        <vt:i4>5</vt:i4>
      </vt:variant>
      <vt:variant>
        <vt:lpwstr/>
      </vt:variant>
      <vt:variant>
        <vt:lpwstr>_Toc419120563</vt:lpwstr>
      </vt:variant>
      <vt:variant>
        <vt:i4>1114170</vt:i4>
      </vt:variant>
      <vt:variant>
        <vt:i4>134</vt:i4>
      </vt:variant>
      <vt:variant>
        <vt:i4>0</vt:i4>
      </vt:variant>
      <vt:variant>
        <vt:i4>5</vt:i4>
      </vt:variant>
      <vt:variant>
        <vt:lpwstr/>
      </vt:variant>
      <vt:variant>
        <vt:lpwstr>_Toc419120562</vt:lpwstr>
      </vt:variant>
      <vt:variant>
        <vt:i4>1114170</vt:i4>
      </vt:variant>
      <vt:variant>
        <vt:i4>128</vt:i4>
      </vt:variant>
      <vt:variant>
        <vt:i4>0</vt:i4>
      </vt:variant>
      <vt:variant>
        <vt:i4>5</vt:i4>
      </vt:variant>
      <vt:variant>
        <vt:lpwstr/>
      </vt:variant>
      <vt:variant>
        <vt:lpwstr>_Toc419120561</vt:lpwstr>
      </vt:variant>
      <vt:variant>
        <vt:i4>1114170</vt:i4>
      </vt:variant>
      <vt:variant>
        <vt:i4>122</vt:i4>
      </vt:variant>
      <vt:variant>
        <vt:i4>0</vt:i4>
      </vt:variant>
      <vt:variant>
        <vt:i4>5</vt:i4>
      </vt:variant>
      <vt:variant>
        <vt:lpwstr/>
      </vt:variant>
      <vt:variant>
        <vt:lpwstr>_Toc419120560</vt:lpwstr>
      </vt:variant>
      <vt:variant>
        <vt:i4>1179706</vt:i4>
      </vt:variant>
      <vt:variant>
        <vt:i4>116</vt:i4>
      </vt:variant>
      <vt:variant>
        <vt:i4>0</vt:i4>
      </vt:variant>
      <vt:variant>
        <vt:i4>5</vt:i4>
      </vt:variant>
      <vt:variant>
        <vt:lpwstr/>
      </vt:variant>
      <vt:variant>
        <vt:lpwstr>_Toc419120559</vt:lpwstr>
      </vt:variant>
      <vt:variant>
        <vt:i4>1179706</vt:i4>
      </vt:variant>
      <vt:variant>
        <vt:i4>110</vt:i4>
      </vt:variant>
      <vt:variant>
        <vt:i4>0</vt:i4>
      </vt:variant>
      <vt:variant>
        <vt:i4>5</vt:i4>
      </vt:variant>
      <vt:variant>
        <vt:lpwstr/>
      </vt:variant>
      <vt:variant>
        <vt:lpwstr>_Toc419120558</vt:lpwstr>
      </vt:variant>
      <vt:variant>
        <vt:i4>1179706</vt:i4>
      </vt:variant>
      <vt:variant>
        <vt:i4>104</vt:i4>
      </vt:variant>
      <vt:variant>
        <vt:i4>0</vt:i4>
      </vt:variant>
      <vt:variant>
        <vt:i4>5</vt:i4>
      </vt:variant>
      <vt:variant>
        <vt:lpwstr/>
      </vt:variant>
      <vt:variant>
        <vt:lpwstr>_Toc419120557</vt:lpwstr>
      </vt:variant>
      <vt:variant>
        <vt:i4>1179706</vt:i4>
      </vt:variant>
      <vt:variant>
        <vt:i4>98</vt:i4>
      </vt:variant>
      <vt:variant>
        <vt:i4>0</vt:i4>
      </vt:variant>
      <vt:variant>
        <vt:i4>5</vt:i4>
      </vt:variant>
      <vt:variant>
        <vt:lpwstr/>
      </vt:variant>
      <vt:variant>
        <vt:lpwstr>_Toc419120556</vt:lpwstr>
      </vt:variant>
      <vt:variant>
        <vt:i4>1179706</vt:i4>
      </vt:variant>
      <vt:variant>
        <vt:i4>92</vt:i4>
      </vt:variant>
      <vt:variant>
        <vt:i4>0</vt:i4>
      </vt:variant>
      <vt:variant>
        <vt:i4>5</vt:i4>
      </vt:variant>
      <vt:variant>
        <vt:lpwstr/>
      </vt:variant>
      <vt:variant>
        <vt:lpwstr>_Toc419120555</vt:lpwstr>
      </vt:variant>
      <vt:variant>
        <vt:i4>1179706</vt:i4>
      </vt:variant>
      <vt:variant>
        <vt:i4>86</vt:i4>
      </vt:variant>
      <vt:variant>
        <vt:i4>0</vt:i4>
      </vt:variant>
      <vt:variant>
        <vt:i4>5</vt:i4>
      </vt:variant>
      <vt:variant>
        <vt:lpwstr/>
      </vt:variant>
      <vt:variant>
        <vt:lpwstr>_Toc419120554</vt:lpwstr>
      </vt:variant>
      <vt:variant>
        <vt:i4>1179706</vt:i4>
      </vt:variant>
      <vt:variant>
        <vt:i4>80</vt:i4>
      </vt:variant>
      <vt:variant>
        <vt:i4>0</vt:i4>
      </vt:variant>
      <vt:variant>
        <vt:i4>5</vt:i4>
      </vt:variant>
      <vt:variant>
        <vt:lpwstr/>
      </vt:variant>
      <vt:variant>
        <vt:lpwstr>_Toc419120553</vt:lpwstr>
      </vt:variant>
      <vt:variant>
        <vt:i4>1179706</vt:i4>
      </vt:variant>
      <vt:variant>
        <vt:i4>74</vt:i4>
      </vt:variant>
      <vt:variant>
        <vt:i4>0</vt:i4>
      </vt:variant>
      <vt:variant>
        <vt:i4>5</vt:i4>
      </vt:variant>
      <vt:variant>
        <vt:lpwstr/>
      </vt:variant>
      <vt:variant>
        <vt:lpwstr>_Toc419120552</vt:lpwstr>
      </vt:variant>
      <vt:variant>
        <vt:i4>1179706</vt:i4>
      </vt:variant>
      <vt:variant>
        <vt:i4>68</vt:i4>
      </vt:variant>
      <vt:variant>
        <vt:i4>0</vt:i4>
      </vt:variant>
      <vt:variant>
        <vt:i4>5</vt:i4>
      </vt:variant>
      <vt:variant>
        <vt:lpwstr/>
      </vt:variant>
      <vt:variant>
        <vt:lpwstr>_Toc419120551</vt:lpwstr>
      </vt:variant>
      <vt:variant>
        <vt:i4>1179706</vt:i4>
      </vt:variant>
      <vt:variant>
        <vt:i4>62</vt:i4>
      </vt:variant>
      <vt:variant>
        <vt:i4>0</vt:i4>
      </vt:variant>
      <vt:variant>
        <vt:i4>5</vt:i4>
      </vt:variant>
      <vt:variant>
        <vt:lpwstr/>
      </vt:variant>
      <vt:variant>
        <vt:lpwstr>_Toc419120550</vt:lpwstr>
      </vt:variant>
      <vt:variant>
        <vt:i4>1245242</vt:i4>
      </vt:variant>
      <vt:variant>
        <vt:i4>56</vt:i4>
      </vt:variant>
      <vt:variant>
        <vt:i4>0</vt:i4>
      </vt:variant>
      <vt:variant>
        <vt:i4>5</vt:i4>
      </vt:variant>
      <vt:variant>
        <vt:lpwstr/>
      </vt:variant>
      <vt:variant>
        <vt:lpwstr>_Toc419120549</vt:lpwstr>
      </vt:variant>
      <vt:variant>
        <vt:i4>1245242</vt:i4>
      </vt:variant>
      <vt:variant>
        <vt:i4>50</vt:i4>
      </vt:variant>
      <vt:variant>
        <vt:i4>0</vt:i4>
      </vt:variant>
      <vt:variant>
        <vt:i4>5</vt:i4>
      </vt:variant>
      <vt:variant>
        <vt:lpwstr/>
      </vt:variant>
      <vt:variant>
        <vt:lpwstr>_Toc419120548</vt:lpwstr>
      </vt:variant>
      <vt:variant>
        <vt:i4>1245242</vt:i4>
      </vt:variant>
      <vt:variant>
        <vt:i4>44</vt:i4>
      </vt:variant>
      <vt:variant>
        <vt:i4>0</vt:i4>
      </vt:variant>
      <vt:variant>
        <vt:i4>5</vt:i4>
      </vt:variant>
      <vt:variant>
        <vt:lpwstr/>
      </vt:variant>
      <vt:variant>
        <vt:lpwstr>_Toc419120547</vt:lpwstr>
      </vt:variant>
      <vt:variant>
        <vt:i4>1245242</vt:i4>
      </vt:variant>
      <vt:variant>
        <vt:i4>38</vt:i4>
      </vt:variant>
      <vt:variant>
        <vt:i4>0</vt:i4>
      </vt:variant>
      <vt:variant>
        <vt:i4>5</vt:i4>
      </vt:variant>
      <vt:variant>
        <vt:lpwstr/>
      </vt:variant>
      <vt:variant>
        <vt:lpwstr>_Toc419120546</vt:lpwstr>
      </vt:variant>
      <vt:variant>
        <vt:i4>1245242</vt:i4>
      </vt:variant>
      <vt:variant>
        <vt:i4>32</vt:i4>
      </vt:variant>
      <vt:variant>
        <vt:i4>0</vt:i4>
      </vt:variant>
      <vt:variant>
        <vt:i4>5</vt:i4>
      </vt:variant>
      <vt:variant>
        <vt:lpwstr/>
      </vt:variant>
      <vt:variant>
        <vt:lpwstr>_Toc419120545</vt:lpwstr>
      </vt:variant>
      <vt:variant>
        <vt:i4>1245242</vt:i4>
      </vt:variant>
      <vt:variant>
        <vt:i4>26</vt:i4>
      </vt:variant>
      <vt:variant>
        <vt:i4>0</vt:i4>
      </vt:variant>
      <vt:variant>
        <vt:i4>5</vt:i4>
      </vt:variant>
      <vt:variant>
        <vt:lpwstr/>
      </vt:variant>
      <vt:variant>
        <vt:lpwstr>_Toc419120544</vt:lpwstr>
      </vt:variant>
      <vt:variant>
        <vt:i4>1245242</vt:i4>
      </vt:variant>
      <vt:variant>
        <vt:i4>20</vt:i4>
      </vt:variant>
      <vt:variant>
        <vt:i4>0</vt:i4>
      </vt:variant>
      <vt:variant>
        <vt:i4>5</vt:i4>
      </vt:variant>
      <vt:variant>
        <vt:lpwstr/>
      </vt:variant>
      <vt:variant>
        <vt:lpwstr>_Toc419120543</vt:lpwstr>
      </vt:variant>
      <vt:variant>
        <vt:i4>1245242</vt:i4>
      </vt:variant>
      <vt:variant>
        <vt:i4>14</vt:i4>
      </vt:variant>
      <vt:variant>
        <vt:i4>0</vt:i4>
      </vt:variant>
      <vt:variant>
        <vt:i4>5</vt:i4>
      </vt:variant>
      <vt:variant>
        <vt:lpwstr/>
      </vt:variant>
      <vt:variant>
        <vt:lpwstr>_Toc419120542</vt:lpwstr>
      </vt:variant>
      <vt:variant>
        <vt:i4>1245242</vt:i4>
      </vt:variant>
      <vt:variant>
        <vt:i4>8</vt:i4>
      </vt:variant>
      <vt:variant>
        <vt:i4>0</vt:i4>
      </vt:variant>
      <vt:variant>
        <vt:i4>5</vt:i4>
      </vt:variant>
      <vt:variant>
        <vt:lpwstr/>
      </vt:variant>
      <vt:variant>
        <vt:lpwstr>_Toc419120541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INVITACIÓN A PRESENTAR OFERTA MERCANTIL PARA SUMINISTRO DE ENERGÍA Y POTENCIA</dc:title>
  <dc:creator>co52171287</dc:creator>
  <cp:lastModifiedBy>Restrepo Jimenez, Cristian Dario, Enel Colombia</cp:lastModifiedBy>
  <cp:revision>11</cp:revision>
  <cp:lastPrinted>2018-06-21T12:08:00Z</cp:lastPrinted>
  <dcterms:created xsi:type="dcterms:W3CDTF">2019-04-26T16:09:00Z</dcterms:created>
  <dcterms:modified xsi:type="dcterms:W3CDTF">2019-05-02T17:20:00Z</dcterms:modified>
</cp:coreProperties>
</file>