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0F1E1" w14:textId="26E33269" w:rsidR="0092523D" w:rsidRPr="00C1708F" w:rsidRDefault="00C1708F" w:rsidP="00DC1752">
      <w:pPr>
        <w:spacing w:line="240" w:lineRule="auto"/>
        <w:jc w:val="both"/>
        <w:rPr>
          <w:b/>
          <w:bCs/>
        </w:rPr>
      </w:pPr>
      <w:r w:rsidRPr="008749A4">
        <w:rPr>
          <w:b/>
          <w:bCs/>
          <w:highlight w:val="yellow"/>
        </w:rPr>
        <w:t xml:space="preserve">Nota: </w:t>
      </w:r>
      <w:r w:rsidR="006B1D99" w:rsidRPr="008749A4">
        <w:rPr>
          <w:highlight w:val="yellow"/>
        </w:rPr>
        <w:t xml:space="preserve">Lo que se indique como </w:t>
      </w:r>
      <w:r w:rsidR="006B1D99" w:rsidRPr="008749A4">
        <w:rPr>
          <w:color w:val="FF0000"/>
          <w:highlight w:val="yellow"/>
        </w:rPr>
        <w:t>Word:[</w:t>
      </w:r>
      <w:r w:rsidR="006B1D99" w:rsidRPr="008749A4">
        <w:rPr>
          <w:highlight w:val="yellow"/>
        </w:rPr>
        <w:t>…</w:t>
      </w:r>
      <w:r w:rsidR="006B1D99" w:rsidRPr="008749A4">
        <w:rPr>
          <w:color w:val="FF0000"/>
          <w:highlight w:val="yellow"/>
        </w:rPr>
        <w:t>]</w:t>
      </w:r>
      <w:r w:rsidR="006B1D99" w:rsidRPr="008749A4">
        <w:rPr>
          <w:highlight w:val="yellow"/>
        </w:rPr>
        <w:t xml:space="preserve"> debe ir anexado directamente en el estudio realizado dentro </w:t>
      </w:r>
      <w:r w:rsidR="00EE5A79" w:rsidRPr="008749A4">
        <w:rPr>
          <w:highlight w:val="yellow"/>
        </w:rPr>
        <w:t xml:space="preserve">del cuerpo </w:t>
      </w:r>
      <w:r w:rsidR="006B1D99" w:rsidRPr="008749A4">
        <w:rPr>
          <w:highlight w:val="yellow"/>
        </w:rPr>
        <w:t xml:space="preserve">del informe. Lo que se indique como </w:t>
      </w:r>
      <w:r w:rsidR="006B1D99" w:rsidRPr="008749A4">
        <w:rPr>
          <w:color w:val="FF0000"/>
          <w:highlight w:val="yellow"/>
        </w:rPr>
        <w:t>Excel:[</w:t>
      </w:r>
      <w:r w:rsidR="006B1D99" w:rsidRPr="008749A4">
        <w:rPr>
          <w:highlight w:val="yellow"/>
        </w:rPr>
        <w:t>…</w:t>
      </w:r>
      <w:r w:rsidR="006B1D99" w:rsidRPr="008749A4">
        <w:rPr>
          <w:color w:val="FF0000"/>
          <w:highlight w:val="yellow"/>
        </w:rPr>
        <w:t>]</w:t>
      </w:r>
      <w:r w:rsidR="006B1D99" w:rsidRPr="008749A4">
        <w:rPr>
          <w:highlight w:val="yellow"/>
        </w:rPr>
        <w:t xml:space="preserve"> debe registrarse exclusivamente en la plantilla Excel suministrada, siguiendo estrictamente su estructura sin modificar el nombre del archivo ni la posición de las columnas. Para algunos numerales la información deberá ser presentada tanto en el informe como en la plantilla Excel, según se especifique en cada apartado.</w:t>
      </w:r>
    </w:p>
    <w:p w14:paraId="741E8686" w14:textId="3D7A9546" w:rsidR="00672D29" w:rsidRPr="009D1FEF" w:rsidRDefault="00A078DD" w:rsidP="00633ECB">
      <w:pPr>
        <w:pStyle w:val="Prrafodelista"/>
        <w:numPr>
          <w:ilvl w:val="0"/>
          <w:numId w:val="47"/>
        </w:numPr>
        <w:spacing w:after="0" w:line="360" w:lineRule="auto"/>
        <w:ind w:left="0" w:hanging="567"/>
        <w:rPr>
          <w:b/>
          <w:sz w:val="28"/>
          <w:szCs w:val="28"/>
        </w:rPr>
      </w:pPr>
      <w:r w:rsidRPr="009D1FEF">
        <w:rPr>
          <w:b/>
          <w:sz w:val="28"/>
          <w:szCs w:val="28"/>
        </w:rPr>
        <w:t xml:space="preserve">Resumen </w:t>
      </w:r>
      <w:r w:rsidR="0092523D" w:rsidRPr="009D1FEF">
        <w:rPr>
          <w:b/>
          <w:sz w:val="28"/>
          <w:szCs w:val="28"/>
        </w:rPr>
        <w:t>e</w:t>
      </w:r>
      <w:r w:rsidRPr="009D1FEF">
        <w:rPr>
          <w:b/>
          <w:sz w:val="28"/>
          <w:szCs w:val="28"/>
        </w:rPr>
        <w:t>jecutiv</w:t>
      </w:r>
      <w:r w:rsidR="008A5B9F" w:rsidRPr="009D1FEF">
        <w:rPr>
          <w:b/>
          <w:sz w:val="28"/>
          <w:szCs w:val="28"/>
        </w:rPr>
        <w:t>o</w:t>
      </w:r>
    </w:p>
    <w:p w14:paraId="2C100B17" w14:textId="1B66A4BF" w:rsidR="00672D29" w:rsidRDefault="00C15779" w:rsidP="00672D29">
      <w:pPr>
        <w:spacing w:after="0" w:line="240" w:lineRule="auto"/>
        <w:jc w:val="both"/>
        <w:rPr>
          <w:bCs/>
          <w:color w:val="FF0000"/>
        </w:rPr>
      </w:pPr>
      <w:r w:rsidRPr="00C15779">
        <w:rPr>
          <w:bCs/>
          <w:color w:val="FF0000"/>
        </w:rPr>
        <w:t>Word</w:t>
      </w:r>
      <w:r w:rsidR="00DF5FCB">
        <w:rPr>
          <w:bCs/>
          <w:color w:val="FF0000"/>
        </w:rPr>
        <w:t>:</w:t>
      </w:r>
      <w:r w:rsidRPr="00C15779">
        <w:rPr>
          <w:bCs/>
          <w:color w:val="FF0000"/>
        </w:rPr>
        <w:t>[</w:t>
      </w:r>
      <w:r w:rsidR="005822F0" w:rsidRPr="009D1FEF">
        <w:rPr>
          <w:bCs/>
        </w:rPr>
        <w:t>En este apartado, el interesado en conectarse debe presentar un resumen general del proyecto y los principales resultados del estudio de conexión. El contenido debe incluir los siguientes aspectos:</w:t>
      </w:r>
      <w:r w:rsidRPr="00C15779">
        <w:rPr>
          <w:bCs/>
          <w:color w:val="FF0000"/>
        </w:rPr>
        <w:t>]</w:t>
      </w:r>
    </w:p>
    <w:p w14:paraId="4257475C" w14:textId="5424DBB3" w:rsidR="006E347A" w:rsidRPr="006E347A" w:rsidRDefault="006E347A" w:rsidP="00672D29">
      <w:pPr>
        <w:spacing w:after="0" w:line="240" w:lineRule="auto"/>
        <w:jc w:val="both"/>
        <w:rPr>
          <w:bCs/>
          <w:color w:val="FF0000"/>
        </w:rPr>
      </w:pPr>
    </w:p>
    <w:p w14:paraId="22AA78A9" w14:textId="315717AB" w:rsidR="005822F0" w:rsidRPr="00633ECB" w:rsidRDefault="005822F0" w:rsidP="00633ECB">
      <w:pPr>
        <w:pStyle w:val="Prrafodelista"/>
        <w:numPr>
          <w:ilvl w:val="1"/>
          <w:numId w:val="47"/>
        </w:numPr>
        <w:spacing w:after="0" w:line="360" w:lineRule="auto"/>
        <w:ind w:left="709" w:hanging="709"/>
        <w:rPr>
          <w:b/>
          <w:sz w:val="24"/>
          <w:szCs w:val="24"/>
        </w:rPr>
      </w:pPr>
      <w:r w:rsidRPr="00633ECB">
        <w:rPr>
          <w:b/>
          <w:sz w:val="24"/>
          <w:szCs w:val="24"/>
        </w:rPr>
        <w:t>Antecedentes del proyecto</w:t>
      </w:r>
    </w:p>
    <w:p w14:paraId="1E9B6B83" w14:textId="4BCAFF37" w:rsidR="00240FCA" w:rsidRDefault="00C15779" w:rsidP="006E347A">
      <w:pPr>
        <w:pStyle w:val="Prrafodelista"/>
        <w:spacing w:before="240" w:after="0" w:line="240" w:lineRule="auto"/>
        <w:ind w:left="708"/>
        <w:jc w:val="both"/>
        <w:rPr>
          <w:bCs/>
          <w:color w:val="FF0000"/>
        </w:rPr>
      </w:pPr>
      <w:r w:rsidRPr="00C15779">
        <w:rPr>
          <w:bCs/>
          <w:color w:val="FF0000"/>
        </w:rPr>
        <w:t>Word</w:t>
      </w:r>
      <w:r w:rsidR="00DF5FCB">
        <w:rPr>
          <w:bCs/>
          <w:color w:val="FF0000"/>
        </w:rPr>
        <w:t>:</w:t>
      </w:r>
      <w:r w:rsidRPr="00C15779">
        <w:rPr>
          <w:bCs/>
          <w:color w:val="FF0000"/>
        </w:rPr>
        <w:t>[</w:t>
      </w:r>
      <w:r w:rsidR="005822F0" w:rsidRPr="009D1FEF">
        <w:rPr>
          <w:bCs/>
        </w:rPr>
        <w:t>Describa brevemente el origen del proyecto</w:t>
      </w:r>
      <w:r w:rsidR="00FF6B40">
        <w:rPr>
          <w:bCs/>
        </w:rPr>
        <w:t xml:space="preserve">, </w:t>
      </w:r>
      <w:r w:rsidR="005822F0" w:rsidRPr="009D1FEF">
        <w:rPr>
          <w:bCs/>
        </w:rPr>
        <w:t>su objetivo</w:t>
      </w:r>
      <w:r w:rsidR="00FF6B40">
        <w:rPr>
          <w:bCs/>
        </w:rPr>
        <w:t>.</w:t>
      </w:r>
      <w:r w:rsidRPr="00C15779">
        <w:rPr>
          <w:bCs/>
          <w:color w:val="FF0000"/>
        </w:rPr>
        <w:t>]</w:t>
      </w:r>
    </w:p>
    <w:p w14:paraId="3E1F3F42" w14:textId="77777777" w:rsidR="006E347A" w:rsidRPr="006E347A" w:rsidRDefault="006E347A" w:rsidP="006E347A">
      <w:pPr>
        <w:pStyle w:val="Prrafodelista"/>
        <w:spacing w:before="240" w:after="0" w:line="240" w:lineRule="auto"/>
        <w:ind w:left="708"/>
        <w:jc w:val="both"/>
        <w:rPr>
          <w:bCs/>
          <w:color w:val="FF0000"/>
        </w:rPr>
      </w:pPr>
    </w:p>
    <w:p w14:paraId="3B7D12B4" w14:textId="188BA217" w:rsidR="005822F0" w:rsidRPr="00633ECB" w:rsidRDefault="005822F0" w:rsidP="00633ECB">
      <w:pPr>
        <w:pStyle w:val="Prrafodelista"/>
        <w:numPr>
          <w:ilvl w:val="1"/>
          <w:numId w:val="47"/>
        </w:numPr>
        <w:spacing w:after="0" w:line="360" w:lineRule="auto"/>
        <w:ind w:left="709" w:hanging="709"/>
        <w:rPr>
          <w:b/>
          <w:sz w:val="24"/>
          <w:szCs w:val="24"/>
        </w:rPr>
      </w:pPr>
      <w:r w:rsidRPr="00633ECB">
        <w:rPr>
          <w:b/>
          <w:sz w:val="24"/>
          <w:szCs w:val="24"/>
        </w:rPr>
        <w:t>Alcance del proyecto</w:t>
      </w:r>
    </w:p>
    <w:p w14:paraId="1AC33D86" w14:textId="45ADB3ED" w:rsidR="00240FCA" w:rsidRPr="006E347A" w:rsidRDefault="00240FCA" w:rsidP="006E347A">
      <w:pPr>
        <w:pStyle w:val="Prrafodelista"/>
        <w:spacing w:after="0" w:line="240" w:lineRule="auto"/>
        <w:ind w:left="357" w:firstLine="351"/>
        <w:jc w:val="both"/>
        <w:rPr>
          <w:bCs/>
          <w:color w:val="FF0000"/>
        </w:rPr>
      </w:pPr>
      <w:r w:rsidRPr="00C15779">
        <w:rPr>
          <w:bCs/>
          <w:color w:val="FF0000"/>
        </w:rPr>
        <w:t>Word</w:t>
      </w:r>
      <w:r w:rsidR="00DF5FCB">
        <w:rPr>
          <w:bCs/>
          <w:color w:val="FF0000"/>
        </w:rPr>
        <w:t>:</w:t>
      </w:r>
      <w:r w:rsidRPr="00C15779">
        <w:rPr>
          <w:bCs/>
          <w:color w:val="FF0000"/>
        </w:rPr>
        <w:t>[</w:t>
      </w:r>
      <w:r w:rsidR="005822F0" w:rsidRPr="009D1FEF">
        <w:rPr>
          <w:bCs/>
        </w:rPr>
        <w:t>Indique el propósito del estudio</w:t>
      </w:r>
      <w:r w:rsidR="00FF6B40">
        <w:rPr>
          <w:bCs/>
        </w:rPr>
        <w:t xml:space="preserve"> y tipo de proyecto (AGPE, AGGE </w:t>
      </w:r>
      <w:proofErr w:type="spellStart"/>
      <w:r w:rsidR="00FF6B40">
        <w:rPr>
          <w:bCs/>
        </w:rPr>
        <w:t>ó</w:t>
      </w:r>
      <w:proofErr w:type="spellEnd"/>
      <w:r w:rsidR="00FF6B40">
        <w:rPr>
          <w:bCs/>
        </w:rPr>
        <w:t xml:space="preserve"> GD).</w:t>
      </w:r>
      <w:r w:rsidRPr="00240FCA">
        <w:rPr>
          <w:bCs/>
          <w:color w:val="FF0000"/>
        </w:rPr>
        <w:t xml:space="preserve"> </w:t>
      </w:r>
      <w:r w:rsidRPr="00C15779">
        <w:rPr>
          <w:bCs/>
          <w:color w:val="FF0000"/>
        </w:rPr>
        <w:t>]</w:t>
      </w:r>
    </w:p>
    <w:p w14:paraId="1D2D7164" w14:textId="77777777" w:rsidR="00F762F0" w:rsidRPr="009D1FEF" w:rsidRDefault="00F762F0" w:rsidP="00F762F0">
      <w:pPr>
        <w:pStyle w:val="Prrafodelista"/>
        <w:spacing w:after="0" w:line="240" w:lineRule="auto"/>
        <w:ind w:left="357" w:firstLine="351"/>
        <w:jc w:val="both"/>
        <w:rPr>
          <w:bCs/>
        </w:rPr>
      </w:pPr>
    </w:p>
    <w:p w14:paraId="5C22D4A5" w14:textId="13597C7F" w:rsidR="005822F0" w:rsidRPr="00633ECB" w:rsidRDefault="005822F0" w:rsidP="00633ECB">
      <w:pPr>
        <w:pStyle w:val="Prrafodelista"/>
        <w:numPr>
          <w:ilvl w:val="1"/>
          <w:numId w:val="47"/>
        </w:numPr>
        <w:spacing w:after="0" w:line="360" w:lineRule="auto"/>
        <w:ind w:left="709" w:hanging="709"/>
        <w:rPr>
          <w:b/>
          <w:sz w:val="24"/>
          <w:szCs w:val="24"/>
        </w:rPr>
      </w:pPr>
      <w:r w:rsidRPr="00633ECB">
        <w:rPr>
          <w:b/>
          <w:sz w:val="24"/>
          <w:szCs w:val="24"/>
        </w:rPr>
        <w:t>Supuestos principales</w:t>
      </w:r>
    </w:p>
    <w:p w14:paraId="3F44A5DE" w14:textId="33DC67DC" w:rsidR="005822F0" w:rsidRPr="009D1FEF" w:rsidRDefault="00240FCA" w:rsidP="00C76011">
      <w:pPr>
        <w:spacing w:after="0" w:line="240" w:lineRule="auto"/>
        <w:ind w:left="708"/>
        <w:jc w:val="both"/>
        <w:rPr>
          <w:bCs/>
        </w:rPr>
      </w:pPr>
      <w:r w:rsidRPr="00C15779">
        <w:rPr>
          <w:bCs/>
          <w:color w:val="FF0000"/>
        </w:rPr>
        <w:t>Word</w:t>
      </w:r>
      <w:r w:rsidR="00DF5FCB">
        <w:rPr>
          <w:bCs/>
          <w:color w:val="FF0000"/>
        </w:rPr>
        <w:t>:</w:t>
      </w:r>
      <w:r w:rsidRPr="00C15779">
        <w:rPr>
          <w:bCs/>
          <w:color w:val="FF0000"/>
        </w:rPr>
        <w:t>[</w:t>
      </w:r>
      <w:r w:rsidR="005822F0" w:rsidRPr="009D1FEF">
        <w:rPr>
          <w:bCs/>
        </w:rPr>
        <w:t>Mencione las condiciones de modelado y supuestos utilizados en la elaboración del estudio, tales como:</w:t>
      </w:r>
    </w:p>
    <w:p w14:paraId="479C0D04" w14:textId="77777777" w:rsidR="005822F0" w:rsidRPr="009D1FEF" w:rsidRDefault="005822F0" w:rsidP="00A1121B">
      <w:pPr>
        <w:pStyle w:val="Prrafodelista"/>
        <w:numPr>
          <w:ilvl w:val="0"/>
          <w:numId w:val="20"/>
        </w:numPr>
        <w:spacing w:before="240" w:line="276" w:lineRule="auto"/>
        <w:jc w:val="both"/>
        <w:rPr>
          <w:bCs/>
        </w:rPr>
      </w:pPr>
      <w:r w:rsidRPr="009D1FEF">
        <w:rPr>
          <w:bCs/>
        </w:rPr>
        <w:t>Herramienta de simulación empleada (DIgSILENT PowerFactory, ETAP, u otra).</w:t>
      </w:r>
    </w:p>
    <w:p w14:paraId="48AC2459" w14:textId="77777777" w:rsidR="005822F0" w:rsidRPr="009D1FEF" w:rsidRDefault="005822F0" w:rsidP="00A1121B">
      <w:pPr>
        <w:pStyle w:val="Prrafodelista"/>
        <w:numPr>
          <w:ilvl w:val="0"/>
          <w:numId w:val="20"/>
        </w:numPr>
        <w:spacing w:before="240" w:line="276" w:lineRule="auto"/>
        <w:jc w:val="both"/>
        <w:rPr>
          <w:bCs/>
        </w:rPr>
      </w:pPr>
      <w:r w:rsidRPr="009D1FEF">
        <w:rPr>
          <w:bCs/>
        </w:rPr>
        <w:t>Escenarios simulados (carga pura, momento de máxima diferencia, máxima demanda y máxima generación).</w:t>
      </w:r>
    </w:p>
    <w:p w14:paraId="0EFB58A1" w14:textId="720F19E1" w:rsidR="005822F0" w:rsidRPr="009D1FEF" w:rsidRDefault="005822F0" w:rsidP="00A1121B">
      <w:pPr>
        <w:pStyle w:val="Prrafodelista"/>
        <w:numPr>
          <w:ilvl w:val="0"/>
          <w:numId w:val="20"/>
        </w:numPr>
        <w:spacing w:before="240" w:line="276" w:lineRule="auto"/>
        <w:jc w:val="both"/>
        <w:rPr>
          <w:bCs/>
        </w:rPr>
      </w:pPr>
      <w:r w:rsidRPr="009D1FEF">
        <w:rPr>
          <w:bCs/>
        </w:rPr>
        <w:t>Condición de operación (N y N-1)</w:t>
      </w:r>
      <w:r w:rsidR="00FF6B40">
        <w:rPr>
          <w:bCs/>
        </w:rPr>
        <w:t>, evaluar la condición N-1 con las cargas y líneas más relevantes</w:t>
      </w:r>
      <w:r w:rsidR="00D35A15">
        <w:rPr>
          <w:bCs/>
        </w:rPr>
        <w:t xml:space="preserve">, </w:t>
      </w:r>
      <w:r w:rsidR="00FF6B40">
        <w:rPr>
          <w:bCs/>
        </w:rPr>
        <w:t>establecer</w:t>
      </w:r>
      <w:r w:rsidR="00474FD7">
        <w:rPr>
          <w:bCs/>
        </w:rPr>
        <w:t xml:space="preserve"> 1</w:t>
      </w:r>
      <w:r w:rsidR="00FF6B40">
        <w:rPr>
          <w:bCs/>
        </w:rPr>
        <w:t xml:space="preserve"> caso de N-1</w:t>
      </w:r>
    </w:p>
    <w:p w14:paraId="6C62B78D" w14:textId="1691D2EA" w:rsidR="00645A3A" w:rsidRPr="009D1FEF" w:rsidRDefault="005822F0" w:rsidP="00A1121B">
      <w:pPr>
        <w:pStyle w:val="Prrafodelista"/>
        <w:numPr>
          <w:ilvl w:val="0"/>
          <w:numId w:val="20"/>
        </w:numPr>
        <w:spacing w:before="240" w:line="276" w:lineRule="auto"/>
        <w:jc w:val="both"/>
        <w:rPr>
          <w:bCs/>
        </w:rPr>
      </w:pPr>
      <w:r w:rsidRPr="009D1FEF">
        <w:rPr>
          <w:bCs/>
        </w:rPr>
        <w:t>Año de análisis (t</w:t>
      </w:r>
      <w:r w:rsidR="006B7F95">
        <w:rPr>
          <w:bCs/>
        </w:rPr>
        <w:t xml:space="preserve">) </w:t>
      </w:r>
      <w:r w:rsidRPr="009D1FEF">
        <w:rPr>
          <w:bCs/>
        </w:rPr>
        <w:t xml:space="preserve">y </w:t>
      </w:r>
      <w:r w:rsidR="006B7F95">
        <w:rPr>
          <w:bCs/>
        </w:rPr>
        <w:t>(</w:t>
      </w:r>
      <w:r w:rsidRPr="009D1FEF">
        <w:rPr>
          <w:bCs/>
        </w:rPr>
        <w:t>t+</w:t>
      </w:r>
      <w:r w:rsidR="00ED22E2">
        <w:rPr>
          <w:bCs/>
        </w:rPr>
        <w:t>5</w:t>
      </w:r>
      <w:r w:rsidRPr="009D1FEF">
        <w:rPr>
          <w:bCs/>
        </w:rPr>
        <w:t>).</w:t>
      </w:r>
      <w:r w:rsidR="00240FCA" w:rsidRPr="00240FCA">
        <w:rPr>
          <w:bCs/>
          <w:color w:val="FF0000"/>
        </w:rPr>
        <w:t>]</w:t>
      </w:r>
    </w:p>
    <w:p w14:paraId="1884A141" w14:textId="77777777" w:rsidR="00645A3A" w:rsidRPr="009D1FEF" w:rsidRDefault="00645A3A" w:rsidP="00645A3A">
      <w:pPr>
        <w:pStyle w:val="Prrafodelista"/>
        <w:spacing w:before="240" w:line="276" w:lineRule="auto"/>
        <w:ind w:left="1428"/>
        <w:jc w:val="both"/>
        <w:rPr>
          <w:bCs/>
        </w:rPr>
      </w:pPr>
    </w:p>
    <w:p w14:paraId="32FD77D1" w14:textId="407FF9B6" w:rsidR="005822F0" w:rsidRPr="00633ECB" w:rsidRDefault="005822F0" w:rsidP="00633ECB">
      <w:pPr>
        <w:pStyle w:val="Prrafodelista"/>
        <w:numPr>
          <w:ilvl w:val="1"/>
          <w:numId w:val="47"/>
        </w:numPr>
        <w:spacing w:before="240" w:after="0" w:line="360" w:lineRule="auto"/>
        <w:ind w:left="709" w:hanging="709"/>
        <w:rPr>
          <w:b/>
          <w:sz w:val="24"/>
          <w:szCs w:val="24"/>
        </w:rPr>
      </w:pPr>
      <w:r w:rsidRPr="00633ECB">
        <w:rPr>
          <w:b/>
          <w:sz w:val="24"/>
          <w:szCs w:val="24"/>
        </w:rPr>
        <w:t>Resultados relevantes del estudio</w:t>
      </w:r>
    </w:p>
    <w:p w14:paraId="40EA566E" w14:textId="298937D1" w:rsidR="005822F0" w:rsidRPr="009D1FEF" w:rsidRDefault="006E347A" w:rsidP="00735489">
      <w:pPr>
        <w:pStyle w:val="Prrafodelista"/>
        <w:spacing w:before="240" w:after="0" w:line="240" w:lineRule="auto"/>
        <w:ind w:left="708"/>
        <w:jc w:val="both"/>
        <w:rPr>
          <w:bCs/>
        </w:rPr>
      </w:pPr>
      <w:r w:rsidRPr="00C15779">
        <w:rPr>
          <w:bCs/>
          <w:color w:val="FF0000"/>
        </w:rPr>
        <w:t>Word</w:t>
      </w:r>
      <w:r w:rsidR="00DF5FCB">
        <w:rPr>
          <w:bCs/>
          <w:color w:val="FF0000"/>
        </w:rPr>
        <w:t>:</w:t>
      </w:r>
      <w:r w:rsidRPr="00C15779">
        <w:rPr>
          <w:bCs/>
          <w:color w:val="FF0000"/>
        </w:rPr>
        <w:t>[</w:t>
      </w:r>
      <w:r w:rsidR="005822F0" w:rsidRPr="009D1FEF">
        <w:rPr>
          <w:bCs/>
        </w:rPr>
        <w:t>Presente un resumen de los principales resultados obtenidos a través de las simulaciones.</w:t>
      </w:r>
      <w:r w:rsidR="00C91285">
        <w:rPr>
          <w:bCs/>
        </w:rPr>
        <w:t xml:space="preserve"> En caso de existir aspectos relevantes del estudio, se sugiere que el interesado en conectarse indique en una tabla las condiciones críticas de </w:t>
      </w:r>
      <w:proofErr w:type="spellStart"/>
      <w:r w:rsidR="00C91285">
        <w:rPr>
          <w:bCs/>
        </w:rPr>
        <w:t>cargabilidad</w:t>
      </w:r>
      <w:proofErr w:type="spellEnd"/>
      <w:r w:rsidR="00C91285">
        <w:rPr>
          <w:bCs/>
        </w:rPr>
        <w:t xml:space="preserve"> de tramos y transformadores, además de las perdidas resultantes y las condiciones de corto circuito tras la implementación del proyecto.</w:t>
      </w:r>
      <w:r w:rsidRPr="006E347A">
        <w:rPr>
          <w:bCs/>
          <w:color w:val="FF0000"/>
        </w:rPr>
        <w:t>]</w:t>
      </w:r>
    </w:p>
    <w:p w14:paraId="68E5A8EE" w14:textId="77777777" w:rsidR="00F762F0" w:rsidRPr="009D1FEF" w:rsidRDefault="00F762F0" w:rsidP="00F762F0">
      <w:pPr>
        <w:pStyle w:val="Prrafodelista"/>
        <w:spacing w:before="240" w:after="0" w:line="240" w:lineRule="auto"/>
        <w:ind w:left="708"/>
        <w:rPr>
          <w:bCs/>
        </w:rPr>
      </w:pPr>
    </w:p>
    <w:p w14:paraId="2FDA21B6" w14:textId="089B99AE" w:rsidR="00D61BDD" w:rsidRPr="00633ECB" w:rsidRDefault="005822F0" w:rsidP="00633ECB">
      <w:pPr>
        <w:pStyle w:val="Prrafodelista"/>
        <w:numPr>
          <w:ilvl w:val="1"/>
          <w:numId w:val="47"/>
        </w:numPr>
        <w:spacing w:after="0" w:line="360" w:lineRule="auto"/>
        <w:ind w:left="709" w:hanging="709"/>
        <w:rPr>
          <w:b/>
          <w:sz w:val="24"/>
          <w:szCs w:val="24"/>
        </w:rPr>
      </w:pPr>
      <w:r w:rsidRPr="00633ECB">
        <w:rPr>
          <w:b/>
          <w:sz w:val="24"/>
          <w:szCs w:val="24"/>
        </w:rPr>
        <w:t>Conclusiones del estudio de conexión</w:t>
      </w:r>
    </w:p>
    <w:p w14:paraId="113280FE" w14:textId="102F1F0D" w:rsidR="00876203" w:rsidRPr="009D1FEF" w:rsidRDefault="006E347A" w:rsidP="00876203">
      <w:pPr>
        <w:pStyle w:val="Prrafodelista"/>
        <w:spacing w:after="0" w:line="240" w:lineRule="auto"/>
        <w:ind w:left="708"/>
        <w:jc w:val="both"/>
        <w:rPr>
          <w:bCs/>
        </w:rPr>
      </w:pPr>
      <w:r w:rsidRPr="00C15779">
        <w:rPr>
          <w:bCs/>
          <w:color w:val="FF0000"/>
        </w:rPr>
        <w:t>Word</w:t>
      </w:r>
      <w:r w:rsidR="00DF5FCB">
        <w:rPr>
          <w:bCs/>
          <w:color w:val="FF0000"/>
        </w:rPr>
        <w:t>:</w:t>
      </w:r>
      <w:r w:rsidRPr="00C15779">
        <w:rPr>
          <w:bCs/>
          <w:color w:val="FF0000"/>
        </w:rPr>
        <w:t>[</w:t>
      </w:r>
      <w:r w:rsidR="005822F0" w:rsidRPr="009D1FEF">
        <w:rPr>
          <w:bCs/>
        </w:rPr>
        <w:t>Incluya las conclusiones principales del estudio, destacando la viabilidad técnica de la conexión y las condiciones que deben cumplirse para su implementación.</w:t>
      </w:r>
      <w:r w:rsidRPr="006E347A">
        <w:rPr>
          <w:bCs/>
          <w:color w:val="FF0000"/>
        </w:rPr>
        <w:t>]</w:t>
      </w:r>
    </w:p>
    <w:p w14:paraId="79442CC2" w14:textId="77777777" w:rsidR="00876203" w:rsidRPr="009D1FEF" w:rsidRDefault="00876203" w:rsidP="00876203">
      <w:pPr>
        <w:spacing w:after="0" w:line="240" w:lineRule="auto"/>
        <w:jc w:val="both"/>
        <w:rPr>
          <w:bCs/>
        </w:rPr>
      </w:pPr>
    </w:p>
    <w:p w14:paraId="24528C3A" w14:textId="77777777" w:rsidR="00876203" w:rsidRDefault="00876203" w:rsidP="00876203">
      <w:pPr>
        <w:spacing w:after="0" w:line="240" w:lineRule="auto"/>
        <w:jc w:val="both"/>
        <w:rPr>
          <w:bCs/>
        </w:rPr>
      </w:pPr>
    </w:p>
    <w:p w14:paraId="79C92AEC" w14:textId="77777777" w:rsidR="000949D0" w:rsidRPr="009D1FEF" w:rsidRDefault="000949D0" w:rsidP="00876203">
      <w:pPr>
        <w:spacing w:after="0" w:line="240" w:lineRule="auto"/>
        <w:jc w:val="both"/>
        <w:rPr>
          <w:bCs/>
        </w:rPr>
      </w:pPr>
    </w:p>
    <w:p w14:paraId="0D2A5B72" w14:textId="2A3723B6" w:rsidR="00D3776C" w:rsidRPr="009D1FEF" w:rsidRDefault="00463AA7" w:rsidP="00633ECB">
      <w:pPr>
        <w:pStyle w:val="Prrafodelista"/>
        <w:numPr>
          <w:ilvl w:val="0"/>
          <w:numId w:val="47"/>
        </w:numPr>
        <w:spacing w:before="240" w:line="360" w:lineRule="auto"/>
        <w:ind w:left="-567" w:firstLine="0"/>
        <w:rPr>
          <w:b/>
          <w:sz w:val="28"/>
          <w:szCs w:val="28"/>
        </w:rPr>
      </w:pPr>
      <w:r w:rsidRPr="009D1FEF">
        <w:rPr>
          <w:b/>
          <w:sz w:val="28"/>
          <w:szCs w:val="28"/>
        </w:rPr>
        <w:t>Descripción y ubicación del proyecto</w:t>
      </w:r>
    </w:p>
    <w:p w14:paraId="686278B3" w14:textId="75470417" w:rsidR="00876203" w:rsidRDefault="000006D8" w:rsidP="00876203">
      <w:pPr>
        <w:pStyle w:val="Prrafodelista"/>
        <w:spacing w:before="240" w:line="240" w:lineRule="auto"/>
        <w:ind w:left="0"/>
        <w:jc w:val="both"/>
        <w:rPr>
          <w:rFonts w:eastAsia="Arial"/>
        </w:rPr>
      </w:pPr>
      <w:r w:rsidRPr="006E347A">
        <w:rPr>
          <w:rFonts w:eastAsia="Arial"/>
          <w:color w:val="FF0000"/>
        </w:rPr>
        <w:t>Word:[</w:t>
      </w:r>
      <w:r w:rsidR="00876203" w:rsidRPr="009D1FEF">
        <w:rPr>
          <w:rFonts w:eastAsia="Arial"/>
        </w:rPr>
        <w:t xml:space="preserve">En este </w:t>
      </w:r>
      <w:r w:rsidR="00432FC2" w:rsidRPr="009D1FEF">
        <w:rPr>
          <w:rFonts w:eastAsia="Arial"/>
        </w:rPr>
        <w:t>apartado</w:t>
      </w:r>
      <w:r w:rsidR="00876203" w:rsidRPr="009D1FEF">
        <w:rPr>
          <w:rFonts w:eastAsia="Arial"/>
        </w:rPr>
        <w:t xml:space="preserve"> se indica la descripción del proyecto, tipo de fuente de energía, vida útil, ubicación en coordenadas geográficas</w:t>
      </w:r>
      <w:r w:rsidR="00C91285">
        <w:rPr>
          <w:rFonts w:eastAsia="Arial"/>
        </w:rPr>
        <w:t xml:space="preserve"> en grados decimales (latitud, longitud)</w:t>
      </w:r>
      <w:r w:rsidR="00876203" w:rsidRPr="009D1FEF">
        <w:rPr>
          <w:rFonts w:eastAsia="Arial"/>
        </w:rPr>
        <w:t xml:space="preserve"> aportando una imagen de su ubicación, así como las consideraciones adicionales que se estimen convenientes.</w:t>
      </w:r>
      <w:r w:rsidRPr="006E347A">
        <w:rPr>
          <w:rFonts w:eastAsia="Arial"/>
          <w:color w:val="FF0000"/>
        </w:rPr>
        <w:t>]</w:t>
      </w:r>
    </w:p>
    <w:p w14:paraId="60FFBF36" w14:textId="77777777" w:rsidR="006E347A" w:rsidRPr="009D1FEF" w:rsidRDefault="006E347A" w:rsidP="00876203">
      <w:pPr>
        <w:pStyle w:val="Prrafodelista"/>
        <w:spacing w:before="240" w:line="240" w:lineRule="auto"/>
        <w:ind w:left="0"/>
        <w:jc w:val="both"/>
        <w:rPr>
          <w:rFonts w:eastAsia="Arial"/>
        </w:rPr>
      </w:pPr>
    </w:p>
    <w:p w14:paraId="238FA4FF" w14:textId="49DE3585" w:rsidR="00D61BDD" w:rsidRDefault="00876203" w:rsidP="00633ECB">
      <w:pPr>
        <w:pStyle w:val="Prrafodelista"/>
        <w:numPr>
          <w:ilvl w:val="1"/>
          <w:numId w:val="47"/>
        </w:numPr>
        <w:spacing w:after="0" w:line="360" w:lineRule="auto"/>
        <w:ind w:left="-567" w:firstLine="567"/>
        <w:rPr>
          <w:b/>
          <w:sz w:val="24"/>
          <w:szCs w:val="24"/>
        </w:rPr>
      </w:pPr>
      <w:r w:rsidRPr="009D1FEF">
        <w:rPr>
          <w:b/>
          <w:sz w:val="24"/>
          <w:szCs w:val="24"/>
        </w:rPr>
        <w:t>Tipo y descripción general del proyecto</w:t>
      </w:r>
    </w:p>
    <w:p w14:paraId="5A23E193" w14:textId="313A0F38" w:rsidR="00876203" w:rsidRPr="00D61BDD" w:rsidRDefault="00D91D7F" w:rsidP="00D61BDD">
      <w:pPr>
        <w:pStyle w:val="Prrafodelista"/>
        <w:spacing w:after="0" w:line="360" w:lineRule="auto"/>
        <w:ind w:left="0" w:firstLine="708"/>
        <w:rPr>
          <w:b/>
          <w:sz w:val="24"/>
          <w:szCs w:val="24"/>
        </w:rPr>
      </w:pPr>
      <w:r w:rsidRPr="006E347A">
        <w:rPr>
          <w:rFonts w:eastAsia="Arial"/>
          <w:color w:val="FF0000"/>
        </w:rPr>
        <w:t>Word:[</w:t>
      </w:r>
      <w:r w:rsidR="00876203" w:rsidRPr="00D61BDD">
        <w:rPr>
          <w:bCs/>
        </w:rPr>
        <w:t>Seleccione el tipo de proyecto según corresponda:</w:t>
      </w:r>
    </w:p>
    <w:p w14:paraId="2D91A2AA" w14:textId="77777777" w:rsidR="00876203" w:rsidRPr="009D1FEF" w:rsidRDefault="00876203" w:rsidP="00876203">
      <w:pPr>
        <w:pStyle w:val="Prrafodelista"/>
        <w:numPr>
          <w:ilvl w:val="0"/>
          <w:numId w:val="30"/>
        </w:numPr>
        <w:spacing w:before="240" w:line="276" w:lineRule="auto"/>
        <w:jc w:val="both"/>
        <w:rPr>
          <w:bCs/>
        </w:rPr>
      </w:pPr>
      <w:r w:rsidRPr="009D1FEF">
        <w:rPr>
          <w:bCs/>
        </w:rPr>
        <w:t>Autogenerador a Peque</w:t>
      </w:r>
      <w:r w:rsidRPr="009D1FEF">
        <w:rPr>
          <w:rFonts w:ascii="Calibri" w:hAnsi="Calibri" w:cs="Calibri"/>
          <w:bCs/>
        </w:rPr>
        <w:t>ñ</w:t>
      </w:r>
      <w:r w:rsidRPr="009D1FEF">
        <w:rPr>
          <w:bCs/>
        </w:rPr>
        <w:t xml:space="preserve">a Escala (AGPE) </w:t>
      </w:r>
      <w:r w:rsidRPr="009D1FEF">
        <w:rPr>
          <w:rFonts w:ascii="Calibri" w:hAnsi="Calibri" w:cs="Calibri"/>
          <w:bCs/>
        </w:rPr>
        <w:t>–</w:t>
      </w:r>
      <w:r w:rsidRPr="009D1FEF">
        <w:rPr>
          <w:bCs/>
        </w:rPr>
        <w:t xml:space="preserve"> Capacidad &gt; 0.1 MW y </w:t>
      </w:r>
      <w:r w:rsidRPr="009D1FEF">
        <w:rPr>
          <w:rFonts w:ascii="Calibri" w:hAnsi="Calibri" w:cs="Calibri"/>
          <w:bCs/>
        </w:rPr>
        <w:t>≤</w:t>
      </w:r>
      <w:r w:rsidRPr="009D1FEF">
        <w:rPr>
          <w:bCs/>
        </w:rPr>
        <w:t xml:space="preserve"> 1 MW.</w:t>
      </w:r>
    </w:p>
    <w:p w14:paraId="471A1A91" w14:textId="77777777" w:rsidR="00876203" w:rsidRPr="009D1FEF" w:rsidRDefault="00876203" w:rsidP="00876203">
      <w:pPr>
        <w:pStyle w:val="Prrafodelista"/>
        <w:numPr>
          <w:ilvl w:val="0"/>
          <w:numId w:val="30"/>
        </w:numPr>
        <w:spacing w:before="240" w:line="276" w:lineRule="auto"/>
        <w:jc w:val="both"/>
        <w:rPr>
          <w:bCs/>
        </w:rPr>
      </w:pPr>
      <w:r w:rsidRPr="009D1FEF">
        <w:rPr>
          <w:bCs/>
        </w:rPr>
        <w:t xml:space="preserve">Autogenerador a Gran Escala (AGGE) </w:t>
      </w:r>
      <w:r w:rsidRPr="009D1FEF">
        <w:rPr>
          <w:rFonts w:ascii="Calibri" w:hAnsi="Calibri" w:cs="Calibri"/>
          <w:bCs/>
        </w:rPr>
        <w:t>–</w:t>
      </w:r>
      <w:r w:rsidRPr="009D1FEF">
        <w:rPr>
          <w:bCs/>
        </w:rPr>
        <w:t xml:space="preserve"> Potencia m</w:t>
      </w:r>
      <w:r w:rsidRPr="009D1FEF">
        <w:rPr>
          <w:rFonts w:ascii="Calibri" w:hAnsi="Calibri" w:cs="Calibri"/>
          <w:bCs/>
        </w:rPr>
        <w:t>á</w:t>
      </w:r>
      <w:r w:rsidRPr="009D1FEF">
        <w:rPr>
          <w:bCs/>
        </w:rPr>
        <w:t xml:space="preserve">xima declarada &lt; 5 MW. </w:t>
      </w:r>
    </w:p>
    <w:p w14:paraId="4F79F91A" w14:textId="77777777" w:rsidR="00876203" w:rsidRPr="009D1FEF" w:rsidRDefault="00876203" w:rsidP="00876203">
      <w:pPr>
        <w:pStyle w:val="Prrafodelista"/>
        <w:numPr>
          <w:ilvl w:val="0"/>
          <w:numId w:val="30"/>
        </w:numPr>
        <w:spacing w:before="240" w:line="276" w:lineRule="auto"/>
        <w:jc w:val="both"/>
        <w:rPr>
          <w:bCs/>
        </w:rPr>
      </w:pPr>
      <w:r w:rsidRPr="009D1FEF">
        <w:rPr>
          <w:bCs/>
        </w:rPr>
        <w:t xml:space="preserve">Generador Distribuido (GD) </w:t>
      </w:r>
      <w:r w:rsidRPr="009D1FEF">
        <w:rPr>
          <w:rFonts w:ascii="Calibri" w:hAnsi="Calibri" w:cs="Calibri"/>
          <w:bCs/>
        </w:rPr>
        <w:t>–</w:t>
      </w:r>
      <w:r w:rsidRPr="009D1FEF">
        <w:rPr>
          <w:bCs/>
        </w:rPr>
        <w:t xml:space="preserve"> Capacidad instalada o nominal &gt; 0.1 MW y &lt; 1 MW.</w:t>
      </w:r>
    </w:p>
    <w:p w14:paraId="15563EC7" w14:textId="77777777" w:rsidR="00876203" w:rsidRPr="009D1FEF" w:rsidRDefault="00876203" w:rsidP="00876203">
      <w:pPr>
        <w:pStyle w:val="Prrafodelista"/>
        <w:spacing w:before="240" w:after="0" w:line="240" w:lineRule="auto"/>
        <w:ind w:left="708"/>
        <w:jc w:val="both"/>
        <w:rPr>
          <w:bCs/>
        </w:rPr>
      </w:pPr>
    </w:p>
    <w:p w14:paraId="28B31416" w14:textId="04CA3ABE" w:rsidR="00876203" w:rsidRPr="009D1FEF" w:rsidRDefault="00876203" w:rsidP="00876203">
      <w:pPr>
        <w:pStyle w:val="Prrafodelista"/>
        <w:spacing w:before="240" w:after="0" w:line="240" w:lineRule="auto"/>
        <w:ind w:left="708"/>
        <w:jc w:val="both"/>
        <w:rPr>
          <w:bCs/>
        </w:rPr>
      </w:pPr>
      <w:r w:rsidRPr="009D1FEF">
        <w:rPr>
          <w:bCs/>
        </w:rPr>
        <w:t>Describa de forma resumida las características principales del proyecto de generación, incluyendo el tipo de fuente de energía, su capacidad instalada o nominal, tipo de conexión</w:t>
      </w:r>
      <w:r w:rsidR="00EE0C19">
        <w:rPr>
          <w:bCs/>
        </w:rPr>
        <w:t xml:space="preserve"> y </w:t>
      </w:r>
      <w:r w:rsidRPr="009D1FEF">
        <w:rPr>
          <w:bCs/>
        </w:rPr>
        <w:t>nivel de tensión</w:t>
      </w:r>
      <w:r w:rsidR="00EE0C19">
        <w:rPr>
          <w:bCs/>
        </w:rPr>
        <w:t>.</w:t>
      </w:r>
      <w:r w:rsidR="00D91D7F" w:rsidRPr="006E347A">
        <w:rPr>
          <w:bCs/>
          <w:color w:val="FF0000"/>
        </w:rPr>
        <w:t>]</w:t>
      </w:r>
    </w:p>
    <w:p w14:paraId="791667E1" w14:textId="77777777" w:rsidR="00876203" w:rsidRPr="009D1FEF" w:rsidRDefault="00876203" w:rsidP="00876203">
      <w:pPr>
        <w:pStyle w:val="Prrafodelista"/>
        <w:spacing w:before="240" w:after="0" w:line="240" w:lineRule="auto"/>
        <w:ind w:left="708"/>
        <w:jc w:val="both"/>
        <w:rPr>
          <w:b/>
          <w:sz w:val="28"/>
          <w:szCs w:val="28"/>
        </w:rPr>
      </w:pPr>
    </w:p>
    <w:p w14:paraId="23188DB6" w14:textId="15E0E87E" w:rsidR="00D61BDD" w:rsidRPr="00633ECB" w:rsidRDefault="00876203" w:rsidP="00633ECB">
      <w:pPr>
        <w:pStyle w:val="Prrafodelista"/>
        <w:numPr>
          <w:ilvl w:val="1"/>
          <w:numId w:val="47"/>
        </w:numPr>
        <w:spacing w:after="0" w:line="360" w:lineRule="auto"/>
        <w:ind w:left="709" w:hanging="709"/>
        <w:rPr>
          <w:b/>
          <w:sz w:val="24"/>
          <w:szCs w:val="24"/>
        </w:rPr>
      </w:pPr>
      <w:r w:rsidRPr="00633ECB">
        <w:rPr>
          <w:b/>
          <w:sz w:val="24"/>
          <w:szCs w:val="24"/>
        </w:rPr>
        <w:t>Ubicación del proyecto</w:t>
      </w:r>
    </w:p>
    <w:p w14:paraId="171A8F91" w14:textId="4E5759C7" w:rsidR="00876203" w:rsidRDefault="00D91D7F" w:rsidP="00316564">
      <w:pPr>
        <w:pStyle w:val="Prrafodelista"/>
        <w:spacing w:before="240" w:line="240" w:lineRule="auto"/>
        <w:ind w:left="708"/>
        <w:jc w:val="both"/>
        <w:rPr>
          <w:bCs/>
        </w:rPr>
      </w:pPr>
      <w:r w:rsidRPr="006E347A">
        <w:rPr>
          <w:rFonts w:eastAsia="Arial"/>
          <w:color w:val="FF0000"/>
        </w:rPr>
        <w:t>Word:[</w:t>
      </w:r>
      <w:r w:rsidR="00876203" w:rsidRPr="009D1FEF">
        <w:rPr>
          <w:bCs/>
        </w:rPr>
        <w:t>Indique la localización exacta del proyecto. Incluya dirección, coordenadas geográficas y referencias espaciales que permitan identificar claramente el sitio donde se realizará la conexión.</w:t>
      </w:r>
      <w:r w:rsidR="00EE0C19">
        <w:rPr>
          <w:bCs/>
        </w:rPr>
        <w:t xml:space="preserve"> Relacione el punto de conexión asignado por ENEL (CD, DISMAN, PF, celda) al cual se realizará la conexión.</w:t>
      </w:r>
      <w:r w:rsidRPr="006E347A">
        <w:rPr>
          <w:bCs/>
          <w:color w:val="FF0000"/>
        </w:rPr>
        <w:t>]</w:t>
      </w:r>
    </w:p>
    <w:p w14:paraId="79ECBF78" w14:textId="77777777" w:rsidR="00D91D7F" w:rsidRPr="00316564" w:rsidRDefault="00D91D7F" w:rsidP="00316564">
      <w:pPr>
        <w:pStyle w:val="Prrafodelista"/>
        <w:spacing w:before="240" w:line="240" w:lineRule="auto"/>
        <w:ind w:left="708"/>
        <w:jc w:val="both"/>
        <w:rPr>
          <w:bCs/>
        </w:rPr>
      </w:pPr>
    </w:p>
    <w:p w14:paraId="6FDA3A4E" w14:textId="77777777" w:rsidR="00876203" w:rsidRPr="009D1FEF" w:rsidRDefault="00876203" w:rsidP="00876203">
      <w:pPr>
        <w:pStyle w:val="Prrafodelista"/>
        <w:spacing w:before="240" w:line="240" w:lineRule="auto"/>
        <w:ind w:left="708"/>
        <w:rPr>
          <w:bCs/>
        </w:rPr>
      </w:pPr>
    </w:p>
    <w:p w14:paraId="21FBBE1F" w14:textId="7043F406" w:rsidR="00876203" w:rsidRPr="00633ECB" w:rsidRDefault="00876203" w:rsidP="00633ECB">
      <w:pPr>
        <w:pStyle w:val="Prrafodelista"/>
        <w:numPr>
          <w:ilvl w:val="1"/>
          <w:numId w:val="47"/>
        </w:numPr>
        <w:spacing w:after="0" w:line="360" w:lineRule="auto"/>
        <w:ind w:left="709" w:hanging="709"/>
        <w:rPr>
          <w:b/>
          <w:sz w:val="24"/>
          <w:szCs w:val="24"/>
        </w:rPr>
      </w:pPr>
      <w:r w:rsidRPr="00633ECB">
        <w:rPr>
          <w:b/>
          <w:sz w:val="24"/>
          <w:szCs w:val="24"/>
        </w:rPr>
        <w:t>Vida útil del proyecto</w:t>
      </w:r>
    </w:p>
    <w:p w14:paraId="6A84C485" w14:textId="1A768849" w:rsidR="00316564" w:rsidRPr="00EE0C19" w:rsidRDefault="00D91D7F" w:rsidP="00EE0C19">
      <w:pPr>
        <w:pStyle w:val="Prrafodelista"/>
        <w:spacing w:before="240" w:line="240" w:lineRule="auto"/>
        <w:ind w:left="708"/>
        <w:jc w:val="both"/>
        <w:rPr>
          <w:bCs/>
        </w:rPr>
      </w:pPr>
      <w:r w:rsidRPr="006E347A">
        <w:rPr>
          <w:rFonts w:eastAsia="Arial"/>
          <w:color w:val="FF0000"/>
        </w:rPr>
        <w:t>Word:[</w:t>
      </w:r>
      <w:r w:rsidR="00876203" w:rsidRPr="009D1FEF">
        <w:rPr>
          <w:bCs/>
        </w:rPr>
        <w:t>Indique la vida útil técnica estimada de la instalación, conforme a las especificaciones del fabricante de los equipos principales o al diseño del proyecto.</w:t>
      </w:r>
      <w:r w:rsidRPr="006E347A">
        <w:rPr>
          <w:bCs/>
          <w:color w:val="FF0000"/>
        </w:rPr>
        <w:t>]</w:t>
      </w:r>
    </w:p>
    <w:p w14:paraId="5CF345C0" w14:textId="77777777" w:rsidR="00316564" w:rsidRPr="009D1FEF" w:rsidRDefault="00316564" w:rsidP="00316564">
      <w:pPr>
        <w:pStyle w:val="Prrafodelista"/>
        <w:spacing w:before="240" w:line="360" w:lineRule="auto"/>
        <w:ind w:left="708"/>
        <w:rPr>
          <w:bCs/>
          <w:sz w:val="24"/>
          <w:szCs w:val="24"/>
        </w:rPr>
      </w:pPr>
    </w:p>
    <w:p w14:paraId="2C1F1E06" w14:textId="1F3089BC" w:rsidR="00DE55E1" w:rsidRPr="00DE55E1" w:rsidRDefault="002E55E9" w:rsidP="00633ECB">
      <w:pPr>
        <w:pStyle w:val="Prrafodelista"/>
        <w:numPr>
          <w:ilvl w:val="0"/>
          <w:numId w:val="47"/>
        </w:numPr>
        <w:spacing w:before="240" w:line="240" w:lineRule="auto"/>
        <w:ind w:left="0" w:hanging="567"/>
        <w:jc w:val="both"/>
        <w:rPr>
          <w:b/>
          <w:sz w:val="28"/>
          <w:szCs w:val="28"/>
        </w:rPr>
      </w:pPr>
      <w:r w:rsidRPr="009D1FEF">
        <w:rPr>
          <w:b/>
          <w:sz w:val="28"/>
          <w:szCs w:val="28"/>
        </w:rPr>
        <w:t>Parámetros eléctricos de los equipos del proyecto</w:t>
      </w:r>
      <w:r w:rsidR="001D7CFF" w:rsidRPr="009D1FEF">
        <w:rPr>
          <w:b/>
          <w:sz w:val="28"/>
          <w:szCs w:val="28"/>
        </w:rPr>
        <w:t xml:space="preserve">, y de </w:t>
      </w:r>
      <w:r w:rsidR="00DB5FB0" w:rsidRPr="009D1FEF">
        <w:rPr>
          <w:b/>
          <w:sz w:val="28"/>
          <w:szCs w:val="28"/>
        </w:rPr>
        <w:t>operación</w:t>
      </w:r>
      <w:r w:rsidR="00E51D96" w:rsidRPr="009D1FEF">
        <w:rPr>
          <w:b/>
          <w:sz w:val="28"/>
          <w:szCs w:val="28"/>
        </w:rPr>
        <w:t xml:space="preserve"> </w:t>
      </w:r>
      <w:r w:rsidR="00DB5FB0" w:rsidRPr="009D1FEF">
        <w:rPr>
          <w:b/>
          <w:sz w:val="28"/>
          <w:szCs w:val="28"/>
        </w:rPr>
        <w:t>declarados por el usuario interesado en conectarse</w:t>
      </w:r>
    </w:p>
    <w:p w14:paraId="113673B0" w14:textId="3998B8C0" w:rsidR="00DE55E1" w:rsidRDefault="006E347A" w:rsidP="00233932">
      <w:pPr>
        <w:spacing w:before="240" w:line="240" w:lineRule="auto"/>
        <w:jc w:val="both"/>
        <w:rPr>
          <w:bCs/>
        </w:rPr>
      </w:pPr>
      <w:r w:rsidRPr="006E347A">
        <w:rPr>
          <w:rFonts w:eastAsia="Arial"/>
          <w:color w:val="FF0000"/>
        </w:rPr>
        <w:t>Word:[</w:t>
      </w:r>
      <w:r w:rsidR="00233932" w:rsidRPr="009D1FEF">
        <w:rPr>
          <w:bCs/>
        </w:rPr>
        <w:t>En este apartado se deben presentar los parámetros eléctricos</w:t>
      </w:r>
      <w:r w:rsidR="00EE0C19">
        <w:rPr>
          <w:bCs/>
        </w:rPr>
        <w:t xml:space="preserve"> únicamente</w:t>
      </w:r>
      <w:r w:rsidR="00233932" w:rsidRPr="009D1FEF">
        <w:rPr>
          <w:bCs/>
        </w:rPr>
        <w:t xml:space="preserve"> de los equipos que conforman el proyecto objeto de conexión, incluyendo líneas, cables, transformadores, equipos de generación</w:t>
      </w:r>
      <w:r w:rsidR="00316564">
        <w:rPr>
          <w:bCs/>
        </w:rPr>
        <w:t>,</w:t>
      </w:r>
      <w:r w:rsidR="00316564" w:rsidRPr="00316564">
        <w:rPr>
          <w:rFonts w:eastAsia="Arial"/>
        </w:rPr>
        <w:t xml:space="preserve"> </w:t>
      </w:r>
      <w:r w:rsidR="00316564" w:rsidRPr="009D1FEF">
        <w:rPr>
          <w:rFonts w:eastAsia="Arial"/>
        </w:rPr>
        <w:t>diagrama unifilar general con esquema de conexión</w:t>
      </w:r>
      <w:r w:rsidR="00EE0C19">
        <w:rPr>
          <w:bCs/>
        </w:rPr>
        <w:t>.</w:t>
      </w:r>
      <w:r w:rsidR="00233932" w:rsidRPr="009D1FEF">
        <w:rPr>
          <w:bCs/>
        </w:rPr>
        <w:t xml:space="preserve"> La información debe </w:t>
      </w:r>
      <w:r w:rsidR="00233932" w:rsidRPr="009D1FEF">
        <w:rPr>
          <w:bCs/>
        </w:rPr>
        <w:lastRenderedPageBreak/>
        <w:t>corresponder a datos de placa o especificaciones del fabricante, indicando la mejor información disponible al momento de la elaboración del estudio.</w:t>
      </w:r>
      <w:r w:rsidRPr="006E347A">
        <w:rPr>
          <w:bCs/>
          <w:color w:val="FF0000"/>
        </w:rPr>
        <w:t>]</w:t>
      </w:r>
    </w:p>
    <w:p w14:paraId="3701E10D" w14:textId="00F0E97A" w:rsidR="0018272F" w:rsidRDefault="006E347A" w:rsidP="00316564">
      <w:pPr>
        <w:spacing w:before="240" w:line="240" w:lineRule="auto"/>
        <w:jc w:val="both"/>
        <w:rPr>
          <w:bCs/>
        </w:rPr>
      </w:pPr>
      <w:r w:rsidRPr="0018272F">
        <w:rPr>
          <w:b/>
          <w:highlight w:val="yellow"/>
        </w:rPr>
        <w:t>Nota:</w:t>
      </w:r>
      <w:r w:rsidRPr="0018272F">
        <w:rPr>
          <w:bCs/>
          <w:highlight w:val="yellow"/>
        </w:rPr>
        <w:t xml:space="preserve"> </w:t>
      </w:r>
      <w:r w:rsidR="00DE55E1" w:rsidRPr="0018272F">
        <w:rPr>
          <w:bCs/>
          <w:highlight w:val="yellow"/>
        </w:rPr>
        <w:t>La información presentada en las tablas del 1 a 5 es únicamente de referencia, dado que la información definitiva depende de los equipos específicos a utilizar en el proyecto.</w:t>
      </w:r>
    </w:p>
    <w:p w14:paraId="7FB4F9F3" w14:textId="77777777" w:rsidR="0018272F" w:rsidRPr="00316564" w:rsidRDefault="0018272F" w:rsidP="00316564">
      <w:pPr>
        <w:spacing w:before="240" w:line="240" w:lineRule="auto"/>
        <w:jc w:val="both"/>
        <w:rPr>
          <w:bCs/>
        </w:rPr>
      </w:pPr>
    </w:p>
    <w:p w14:paraId="471FB5D4" w14:textId="4656CEC9" w:rsidR="00233932" w:rsidRDefault="00316564" w:rsidP="00316564">
      <w:pPr>
        <w:pStyle w:val="Prrafodelista"/>
        <w:numPr>
          <w:ilvl w:val="1"/>
          <w:numId w:val="29"/>
        </w:numPr>
        <w:spacing w:after="0" w:line="360" w:lineRule="auto"/>
        <w:ind w:left="-567" w:firstLine="567"/>
        <w:rPr>
          <w:b/>
          <w:sz w:val="24"/>
          <w:szCs w:val="24"/>
        </w:rPr>
      </w:pPr>
      <w:r>
        <w:rPr>
          <w:b/>
          <w:sz w:val="24"/>
          <w:szCs w:val="24"/>
        </w:rPr>
        <w:t>Diagrama unifilar del proyecto</w:t>
      </w:r>
    </w:p>
    <w:p w14:paraId="17E9E3D8" w14:textId="189DB27A" w:rsidR="00316564" w:rsidRDefault="006E347A" w:rsidP="00316564">
      <w:pPr>
        <w:pStyle w:val="Prrafodelista"/>
        <w:spacing w:before="240" w:line="240" w:lineRule="auto"/>
        <w:ind w:left="708"/>
        <w:jc w:val="both"/>
        <w:rPr>
          <w:bCs/>
        </w:rPr>
      </w:pPr>
      <w:r w:rsidRPr="006E347A">
        <w:rPr>
          <w:rFonts w:eastAsia="Arial"/>
          <w:color w:val="FF0000"/>
        </w:rPr>
        <w:t>Word:[</w:t>
      </w:r>
      <w:r w:rsidR="00316564" w:rsidRPr="009D1FEF">
        <w:rPr>
          <w:bCs/>
        </w:rPr>
        <w:t xml:space="preserve">Incluya y describa el diagrama unifilar general del proyecto, indicando el punto de acople común (PCC), los equipos principales y el esquema de conexión a la red </w:t>
      </w:r>
      <w:r w:rsidR="002C7A36">
        <w:rPr>
          <w:bCs/>
        </w:rPr>
        <w:t>de ENEL.</w:t>
      </w:r>
      <w:r w:rsidR="002C7A36">
        <w:rPr>
          <w:bCs/>
          <w:color w:val="FF0000"/>
        </w:rPr>
        <w:t xml:space="preserve"> </w:t>
      </w:r>
      <w:r w:rsidR="00631DB6">
        <w:rPr>
          <w:bCs/>
        </w:rPr>
        <w:t xml:space="preserve">Se debe </w:t>
      </w:r>
      <w:r w:rsidR="002C7A36">
        <w:rPr>
          <w:bCs/>
        </w:rPr>
        <w:t>a</w:t>
      </w:r>
      <w:r w:rsidR="00316564" w:rsidRPr="002C7A36">
        <w:rPr>
          <w:bCs/>
        </w:rPr>
        <w:t>gregar</w:t>
      </w:r>
      <w:r w:rsidR="001D7447">
        <w:rPr>
          <w:bCs/>
        </w:rPr>
        <w:t xml:space="preserve"> </w:t>
      </w:r>
      <w:r w:rsidR="00C1708F">
        <w:rPr>
          <w:bCs/>
        </w:rPr>
        <w:t>el</w:t>
      </w:r>
      <w:r w:rsidR="00C1708F" w:rsidRPr="002C7A36">
        <w:rPr>
          <w:bCs/>
        </w:rPr>
        <w:t xml:space="preserve"> esquema</w:t>
      </w:r>
      <w:r w:rsidR="00316564" w:rsidRPr="002C7A36">
        <w:rPr>
          <w:bCs/>
        </w:rPr>
        <w:t xml:space="preserve"> de conexión </w:t>
      </w:r>
      <w:r w:rsidR="002C7A36">
        <w:rPr>
          <w:bCs/>
        </w:rPr>
        <w:t>según la circular CNO 021 del 2022</w:t>
      </w:r>
      <w:r w:rsidR="00631DB6">
        <w:rPr>
          <w:bCs/>
        </w:rPr>
        <w:t>.</w:t>
      </w:r>
      <w:r w:rsidRPr="00631DB6">
        <w:rPr>
          <w:bCs/>
          <w:color w:val="FF0000"/>
        </w:rPr>
        <w:t>]</w:t>
      </w:r>
    </w:p>
    <w:p w14:paraId="5F1E4B40" w14:textId="77777777" w:rsidR="00316564" w:rsidRDefault="00316564" w:rsidP="00316564">
      <w:pPr>
        <w:pStyle w:val="Prrafodelista"/>
        <w:spacing w:before="240" w:line="240" w:lineRule="auto"/>
        <w:ind w:left="708"/>
        <w:jc w:val="both"/>
        <w:rPr>
          <w:bCs/>
        </w:rPr>
      </w:pPr>
    </w:p>
    <w:p w14:paraId="7A71CB41" w14:textId="77777777" w:rsidR="0018272F" w:rsidRPr="00316564" w:rsidRDefault="0018272F" w:rsidP="00316564">
      <w:pPr>
        <w:pStyle w:val="Prrafodelista"/>
        <w:spacing w:before="240" w:line="240" w:lineRule="auto"/>
        <w:ind w:left="708"/>
        <w:jc w:val="both"/>
        <w:rPr>
          <w:bCs/>
        </w:rPr>
      </w:pPr>
    </w:p>
    <w:p w14:paraId="544444C8" w14:textId="0CC1331F" w:rsidR="00316564" w:rsidRDefault="00316564" w:rsidP="00316564">
      <w:pPr>
        <w:pStyle w:val="Prrafodelista"/>
        <w:numPr>
          <w:ilvl w:val="2"/>
          <w:numId w:val="29"/>
        </w:numPr>
        <w:spacing w:after="0" w:line="360" w:lineRule="auto"/>
        <w:ind w:left="709" w:hanging="709"/>
        <w:rPr>
          <w:b/>
          <w:sz w:val="24"/>
          <w:szCs w:val="24"/>
        </w:rPr>
      </w:pPr>
      <w:r>
        <w:rPr>
          <w:b/>
          <w:sz w:val="24"/>
          <w:szCs w:val="24"/>
        </w:rPr>
        <w:t>Transformadores</w:t>
      </w:r>
    </w:p>
    <w:p w14:paraId="268F604E" w14:textId="1678D050" w:rsidR="00233932" w:rsidRPr="001D7447" w:rsidRDefault="001D7447" w:rsidP="00233932">
      <w:pPr>
        <w:pStyle w:val="Prrafodelista"/>
        <w:spacing w:after="0" w:line="240" w:lineRule="auto"/>
        <w:ind w:left="708"/>
        <w:jc w:val="both"/>
        <w:rPr>
          <w:bCs/>
        </w:rPr>
      </w:pPr>
      <w:r w:rsidRPr="006E347A">
        <w:rPr>
          <w:rFonts w:eastAsia="Arial"/>
          <w:color w:val="FF0000"/>
        </w:rPr>
        <w:t>Word:[</w:t>
      </w:r>
      <w:r w:rsidR="00233932" w:rsidRPr="001D7447">
        <w:rPr>
          <w:bCs/>
        </w:rPr>
        <w:t>Registre los parámetros eléctricos de los transformadores asociados al proyecto, ya sean elevadores, de acople o auxiliares. Cree una tabla por cada transformador.</w:t>
      </w:r>
      <w:r w:rsidRPr="001D7447">
        <w:rPr>
          <w:bCs/>
          <w:color w:val="FF0000"/>
        </w:rPr>
        <w:t>]</w:t>
      </w:r>
    </w:p>
    <w:p w14:paraId="656E6574" w14:textId="77777777" w:rsidR="00233932" w:rsidRPr="009D1FEF" w:rsidRDefault="00233932" w:rsidP="00233932">
      <w:pPr>
        <w:pStyle w:val="Prrafodelista"/>
        <w:spacing w:after="0" w:line="240" w:lineRule="auto"/>
        <w:ind w:left="708"/>
        <w:jc w:val="both"/>
        <w:rPr>
          <w:b/>
          <w:sz w:val="24"/>
          <w:szCs w:val="24"/>
        </w:rPr>
      </w:pPr>
    </w:p>
    <w:tbl>
      <w:tblPr>
        <w:tblpPr w:leftFromText="141" w:rightFromText="141" w:vertAnchor="text" w:tblpX="55"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818"/>
      </w:tblGrid>
      <w:tr w:rsidR="00233932" w:rsidRPr="00B7257B" w14:paraId="73281417" w14:textId="77777777" w:rsidTr="00801C39">
        <w:trPr>
          <w:trHeight w:val="261"/>
        </w:trPr>
        <w:tc>
          <w:tcPr>
            <w:tcW w:w="5000" w:type="pct"/>
            <w:shd w:val="clear" w:color="auto" w:fill="0070C0"/>
            <w:tcMar>
              <w:top w:w="0" w:type="dxa"/>
              <w:left w:w="70" w:type="dxa"/>
              <w:bottom w:w="0" w:type="dxa"/>
              <w:right w:w="70" w:type="dxa"/>
            </w:tcMar>
            <w:vAlign w:val="center"/>
          </w:tcPr>
          <w:p w14:paraId="5736FA2A" w14:textId="77777777" w:rsidR="00233932" w:rsidRPr="00A8587B" w:rsidRDefault="00233932" w:rsidP="00801C39">
            <w:pPr>
              <w:spacing w:after="0" w:line="240" w:lineRule="auto"/>
              <w:jc w:val="center"/>
              <w:rPr>
                <w:rFonts w:eastAsia="Microsoft JhengHei"/>
                <w:b/>
                <w:color w:val="FFFFFF" w:themeColor="background1"/>
              </w:rPr>
            </w:pPr>
            <w:r w:rsidRPr="00A8587B">
              <w:rPr>
                <w:rFonts w:eastAsia="Microsoft JhengHei"/>
                <w:b/>
                <w:color w:val="FFFFFF" w:themeColor="background1"/>
              </w:rPr>
              <w:t>Especificación de parámetros – Transformadores</w:t>
            </w:r>
          </w:p>
        </w:tc>
      </w:tr>
      <w:tr w:rsidR="00233932" w:rsidRPr="00B7257B" w14:paraId="71FCE3DC" w14:textId="77777777" w:rsidTr="00801C39">
        <w:trPr>
          <w:trHeight w:val="290"/>
        </w:trPr>
        <w:tc>
          <w:tcPr>
            <w:tcW w:w="5000" w:type="pct"/>
            <w:tcMar>
              <w:top w:w="0" w:type="dxa"/>
              <w:left w:w="70" w:type="dxa"/>
              <w:bottom w:w="0" w:type="dxa"/>
              <w:right w:w="70" w:type="dxa"/>
            </w:tcMar>
            <w:vAlign w:val="center"/>
            <w:hideMark/>
          </w:tcPr>
          <w:p w14:paraId="6397B9B4" w14:textId="77777777" w:rsidR="00233932" w:rsidRPr="009D1FEF" w:rsidRDefault="00233932" w:rsidP="00233932">
            <w:pPr>
              <w:pStyle w:val="Prrafodelista"/>
              <w:numPr>
                <w:ilvl w:val="0"/>
                <w:numId w:val="33"/>
              </w:numPr>
              <w:spacing w:after="0" w:line="276" w:lineRule="auto"/>
              <w:jc w:val="both"/>
              <w:rPr>
                <w:rFonts w:eastAsia="Microsoft JhengHei" w:cstheme="minorHAnsi"/>
                <w:color w:val="000000"/>
              </w:rPr>
            </w:pPr>
            <w:r w:rsidRPr="009D1FEF">
              <w:rPr>
                <w:rFonts w:eastAsia="Microsoft JhengHei" w:cstheme="minorHAnsi"/>
                <w:color w:val="000000"/>
              </w:rPr>
              <w:t>Capacidad en MVA.</w:t>
            </w:r>
          </w:p>
          <w:p w14:paraId="4EBC1844" w14:textId="77777777" w:rsidR="00233932" w:rsidRPr="009D1FEF" w:rsidRDefault="00233932" w:rsidP="00233932">
            <w:pPr>
              <w:pStyle w:val="Prrafodelista"/>
              <w:numPr>
                <w:ilvl w:val="0"/>
                <w:numId w:val="33"/>
              </w:numPr>
              <w:spacing w:after="0" w:line="276" w:lineRule="auto"/>
              <w:jc w:val="both"/>
              <w:rPr>
                <w:rFonts w:eastAsia="Microsoft JhengHei" w:cstheme="minorHAnsi"/>
                <w:color w:val="000000"/>
              </w:rPr>
            </w:pPr>
            <w:r w:rsidRPr="009D1FEF">
              <w:rPr>
                <w:rFonts w:eastAsia="Microsoft JhengHei" w:cstheme="minorHAnsi"/>
                <w:color w:val="000000"/>
              </w:rPr>
              <w:t>Numero de devanados.</w:t>
            </w:r>
          </w:p>
          <w:p w14:paraId="20FBB56F" w14:textId="77777777" w:rsidR="00233932" w:rsidRPr="009D1FEF" w:rsidRDefault="00233932" w:rsidP="00233932">
            <w:pPr>
              <w:pStyle w:val="Prrafodelista"/>
              <w:numPr>
                <w:ilvl w:val="0"/>
                <w:numId w:val="33"/>
              </w:numPr>
              <w:spacing w:after="0" w:line="276" w:lineRule="auto"/>
              <w:jc w:val="both"/>
              <w:rPr>
                <w:rFonts w:eastAsia="Microsoft JhengHei" w:cstheme="minorHAnsi"/>
                <w:color w:val="000000"/>
              </w:rPr>
            </w:pPr>
            <w:r w:rsidRPr="009D1FEF">
              <w:rPr>
                <w:rFonts w:eastAsia="Microsoft JhengHei" w:cstheme="minorHAnsi"/>
                <w:color w:val="000000"/>
              </w:rPr>
              <w:t>Grupo de conexión.</w:t>
            </w:r>
          </w:p>
          <w:p w14:paraId="736C16CC" w14:textId="77777777" w:rsidR="00233932" w:rsidRPr="009D1FEF" w:rsidRDefault="00233932" w:rsidP="00233932">
            <w:pPr>
              <w:pStyle w:val="Prrafodelista"/>
              <w:numPr>
                <w:ilvl w:val="0"/>
                <w:numId w:val="33"/>
              </w:numPr>
              <w:spacing w:after="0" w:line="276" w:lineRule="auto"/>
              <w:jc w:val="both"/>
              <w:rPr>
                <w:rFonts w:eastAsia="Microsoft JhengHei" w:cstheme="minorHAnsi"/>
                <w:color w:val="000000"/>
              </w:rPr>
            </w:pPr>
            <w:r w:rsidRPr="009D1FEF">
              <w:rPr>
                <w:rFonts w:eastAsia="Microsoft JhengHei" w:cstheme="minorHAnsi"/>
                <w:color w:val="000000"/>
              </w:rPr>
              <w:t xml:space="preserve"> Niveles de tensión nominal.</w:t>
            </w:r>
          </w:p>
          <w:p w14:paraId="14B38826" w14:textId="77777777" w:rsidR="00233932" w:rsidRPr="009D1FEF" w:rsidRDefault="00233932" w:rsidP="00233932">
            <w:pPr>
              <w:pStyle w:val="Prrafodelista"/>
              <w:numPr>
                <w:ilvl w:val="0"/>
                <w:numId w:val="33"/>
              </w:numPr>
              <w:spacing w:after="0" w:line="276" w:lineRule="auto"/>
              <w:jc w:val="both"/>
              <w:rPr>
                <w:rFonts w:eastAsia="Microsoft JhengHei" w:cstheme="minorHAnsi"/>
                <w:color w:val="000000"/>
              </w:rPr>
            </w:pPr>
            <w:r w:rsidRPr="009D1FEF">
              <w:rPr>
                <w:rFonts w:eastAsia="Microsoft JhengHei" w:cstheme="minorHAnsi"/>
                <w:color w:val="000000"/>
              </w:rPr>
              <w:t xml:space="preserve"> Impedancia de secuencia positiva y secuencia cero (o voltajes de corto circuito).</w:t>
            </w:r>
          </w:p>
          <w:p w14:paraId="467ACCFB" w14:textId="77777777" w:rsidR="00233932" w:rsidRPr="009D1FEF" w:rsidRDefault="00233932" w:rsidP="00233932">
            <w:pPr>
              <w:pStyle w:val="Prrafodelista"/>
              <w:numPr>
                <w:ilvl w:val="0"/>
                <w:numId w:val="33"/>
              </w:numPr>
              <w:spacing w:after="0" w:line="276" w:lineRule="auto"/>
              <w:jc w:val="both"/>
              <w:rPr>
                <w:rFonts w:eastAsia="Microsoft JhengHei" w:cstheme="minorHAnsi"/>
                <w:color w:val="000000"/>
              </w:rPr>
            </w:pPr>
            <w:r w:rsidRPr="009D1FEF">
              <w:rPr>
                <w:rFonts w:eastAsia="Microsoft JhengHei" w:cstheme="minorHAnsi"/>
                <w:color w:val="000000"/>
              </w:rPr>
              <w:t>Pérdidas en el cobre o relación aproximada X/R.</w:t>
            </w:r>
          </w:p>
          <w:p w14:paraId="70169558" w14:textId="77777777" w:rsidR="00233932" w:rsidRPr="009D1FEF" w:rsidRDefault="00233932" w:rsidP="00233932">
            <w:pPr>
              <w:pStyle w:val="Prrafodelista"/>
              <w:numPr>
                <w:ilvl w:val="0"/>
                <w:numId w:val="33"/>
              </w:numPr>
              <w:spacing w:after="0" w:line="276" w:lineRule="auto"/>
              <w:jc w:val="both"/>
              <w:rPr>
                <w:rFonts w:eastAsia="Microsoft JhengHei" w:cstheme="minorHAnsi"/>
                <w:color w:val="000000"/>
              </w:rPr>
            </w:pPr>
            <w:r w:rsidRPr="009D1FEF">
              <w:rPr>
                <w:rFonts w:eastAsia="Microsoft JhengHei" w:cstheme="minorHAnsi"/>
                <w:color w:val="000000"/>
              </w:rPr>
              <w:t>Información sobre el cambiador de tomas de transformador (si se cuenta con el mismo).</w:t>
            </w:r>
          </w:p>
          <w:p w14:paraId="2D6C3AD8" w14:textId="77777777" w:rsidR="00233932" w:rsidRPr="009D1FEF" w:rsidRDefault="00233932" w:rsidP="00233932">
            <w:pPr>
              <w:pStyle w:val="Prrafodelista"/>
              <w:numPr>
                <w:ilvl w:val="1"/>
                <w:numId w:val="33"/>
              </w:numPr>
              <w:spacing w:after="0" w:line="276" w:lineRule="auto"/>
              <w:jc w:val="both"/>
              <w:rPr>
                <w:rFonts w:eastAsia="Microsoft JhengHei" w:cstheme="minorHAnsi"/>
                <w:color w:val="000000"/>
              </w:rPr>
            </w:pPr>
            <w:r w:rsidRPr="009D1FEF">
              <w:rPr>
                <w:rFonts w:eastAsia="Microsoft JhengHei" w:cstheme="minorHAnsi"/>
                <w:color w:val="000000"/>
              </w:rPr>
              <w:t xml:space="preserve">Tamaño del paso de cada posición del cambiador de tomas (TAP) del transformador. </w:t>
            </w:r>
          </w:p>
          <w:p w14:paraId="2C1A3D46" w14:textId="77777777" w:rsidR="00233932" w:rsidRPr="009D1FEF" w:rsidRDefault="00233932" w:rsidP="00233932">
            <w:pPr>
              <w:pStyle w:val="Prrafodelista"/>
              <w:numPr>
                <w:ilvl w:val="1"/>
                <w:numId w:val="33"/>
              </w:numPr>
              <w:spacing w:after="0" w:line="276" w:lineRule="auto"/>
              <w:jc w:val="both"/>
              <w:rPr>
                <w:rFonts w:eastAsia="Microsoft JhengHei" w:cstheme="minorHAnsi"/>
                <w:color w:val="000000"/>
              </w:rPr>
            </w:pPr>
            <w:r w:rsidRPr="009D1FEF">
              <w:rPr>
                <w:rFonts w:eastAsia="Microsoft JhengHei" w:cstheme="minorHAnsi"/>
                <w:color w:val="000000"/>
              </w:rPr>
              <w:t>Posición neutra máxima y mínima del cambiador de tomas.</w:t>
            </w:r>
          </w:p>
          <w:p w14:paraId="05AD60E1" w14:textId="77777777" w:rsidR="00233932" w:rsidRPr="009D1FEF" w:rsidRDefault="00233932" w:rsidP="00233932">
            <w:pPr>
              <w:pStyle w:val="Prrafodelista"/>
              <w:numPr>
                <w:ilvl w:val="1"/>
                <w:numId w:val="33"/>
              </w:numPr>
              <w:spacing w:after="0" w:line="276" w:lineRule="auto"/>
              <w:jc w:val="both"/>
              <w:rPr>
                <w:rFonts w:eastAsia="Microsoft JhengHei" w:cstheme="minorHAnsi"/>
                <w:color w:val="000000"/>
              </w:rPr>
            </w:pPr>
            <w:r w:rsidRPr="009D1FEF">
              <w:rPr>
                <w:rFonts w:eastAsia="Microsoft JhengHei" w:cstheme="minorHAnsi"/>
                <w:color w:val="000000"/>
              </w:rPr>
              <w:t>Ubicación (devanado) donde se conecta en cambiador de tomas.</w:t>
            </w:r>
          </w:p>
          <w:p w14:paraId="676A3EEC" w14:textId="77777777" w:rsidR="00233932" w:rsidRPr="00B7257B" w:rsidRDefault="00233932" w:rsidP="00233932">
            <w:pPr>
              <w:pStyle w:val="Prrafodelista"/>
              <w:numPr>
                <w:ilvl w:val="1"/>
                <w:numId w:val="33"/>
              </w:numPr>
              <w:spacing w:after="0" w:line="276" w:lineRule="auto"/>
              <w:jc w:val="both"/>
              <w:rPr>
                <w:rFonts w:ascii="Montserrat" w:eastAsia="Microsoft JhengHei" w:hAnsi="Montserrat"/>
                <w:color w:val="000000"/>
                <w:sz w:val="20"/>
              </w:rPr>
            </w:pPr>
            <w:r w:rsidRPr="009D1FEF">
              <w:rPr>
                <w:rFonts w:eastAsia="Microsoft JhengHei" w:cstheme="minorHAnsi"/>
                <w:color w:val="000000"/>
              </w:rPr>
              <w:t>Indicar si cambiador de tomas opera bajo carga y con regulación automática.</w:t>
            </w:r>
          </w:p>
        </w:tc>
      </w:tr>
    </w:tbl>
    <w:p w14:paraId="0DBE5FFE" w14:textId="40C8302A" w:rsidR="00233932" w:rsidRPr="00641393" w:rsidRDefault="00233932" w:rsidP="00233932">
      <w:pPr>
        <w:pStyle w:val="Descripcin"/>
        <w:jc w:val="center"/>
        <w:rPr>
          <w:color w:val="000000" w:themeColor="text1"/>
          <w:sz w:val="20"/>
          <w:szCs w:val="20"/>
        </w:rPr>
      </w:pPr>
      <w:r w:rsidRPr="00641393">
        <w:rPr>
          <w:color w:val="000000" w:themeColor="text1"/>
          <w:sz w:val="20"/>
          <w:szCs w:val="20"/>
        </w:rPr>
        <w:t xml:space="preserve">Tabla </w:t>
      </w:r>
      <w:r w:rsidRPr="00641393">
        <w:rPr>
          <w:color w:val="000000" w:themeColor="text1"/>
          <w:sz w:val="20"/>
          <w:szCs w:val="20"/>
        </w:rPr>
        <w:fldChar w:fldCharType="begin"/>
      </w:r>
      <w:r w:rsidRPr="00641393">
        <w:rPr>
          <w:color w:val="000000" w:themeColor="text1"/>
          <w:sz w:val="20"/>
          <w:szCs w:val="20"/>
        </w:rPr>
        <w:instrText xml:space="preserve"> SEQ Tabla \* ARABIC </w:instrText>
      </w:r>
      <w:r w:rsidRPr="00641393">
        <w:rPr>
          <w:color w:val="000000" w:themeColor="text1"/>
          <w:sz w:val="20"/>
          <w:szCs w:val="20"/>
        </w:rPr>
        <w:fldChar w:fldCharType="separate"/>
      </w:r>
      <w:r w:rsidRPr="00641393">
        <w:rPr>
          <w:noProof/>
          <w:color w:val="000000" w:themeColor="text1"/>
          <w:sz w:val="20"/>
          <w:szCs w:val="20"/>
        </w:rPr>
        <w:t>1</w:t>
      </w:r>
      <w:r w:rsidRPr="00641393">
        <w:rPr>
          <w:color w:val="000000" w:themeColor="text1"/>
          <w:sz w:val="20"/>
          <w:szCs w:val="20"/>
        </w:rPr>
        <w:fldChar w:fldCharType="end"/>
      </w:r>
      <w:r w:rsidRPr="00641393">
        <w:rPr>
          <w:color w:val="000000" w:themeColor="text1"/>
          <w:sz w:val="20"/>
          <w:szCs w:val="20"/>
        </w:rPr>
        <w:t>: Datos para transformadores.</w:t>
      </w:r>
      <w:r w:rsidR="002C7A36">
        <w:rPr>
          <w:color w:val="000000" w:themeColor="text1"/>
          <w:sz w:val="20"/>
          <w:szCs w:val="20"/>
        </w:rPr>
        <w:t xml:space="preserve"> Tomado de la circular CNO 021 del 2022</w:t>
      </w:r>
    </w:p>
    <w:p w14:paraId="6A7B34B6" w14:textId="77777777" w:rsidR="0018272F" w:rsidRDefault="0018272F" w:rsidP="00233932">
      <w:pPr>
        <w:pStyle w:val="Prrafodelista"/>
        <w:spacing w:before="240" w:line="240" w:lineRule="auto"/>
        <w:ind w:left="0"/>
        <w:jc w:val="both"/>
        <w:rPr>
          <w:rFonts w:eastAsia="Arial"/>
        </w:rPr>
      </w:pPr>
    </w:p>
    <w:p w14:paraId="6DE34014" w14:textId="77777777" w:rsidR="00D9760C" w:rsidRPr="009D1FEF" w:rsidRDefault="00D9760C" w:rsidP="00233932">
      <w:pPr>
        <w:pStyle w:val="Prrafodelista"/>
        <w:spacing w:before="240" w:line="240" w:lineRule="auto"/>
        <w:ind w:left="0"/>
        <w:jc w:val="both"/>
        <w:rPr>
          <w:rFonts w:eastAsia="Arial"/>
        </w:rPr>
      </w:pPr>
    </w:p>
    <w:p w14:paraId="3DB7BEF5" w14:textId="77777777" w:rsidR="00233932" w:rsidRDefault="00233932" w:rsidP="00316564">
      <w:pPr>
        <w:pStyle w:val="Prrafodelista"/>
        <w:numPr>
          <w:ilvl w:val="3"/>
          <w:numId w:val="29"/>
        </w:numPr>
        <w:spacing w:after="0" w:line="360" w:lineRule="auto"/>
        <w:ind w:left="709" w:hanging="709"/>
        <w:rPr>
          <w:b/>
          <w:sz w:val="24"/>
          <w:szCs w:val="24"/>
        </w:rPr>
      </w:pPr>
      <w:r>
        <w:rPr>
          <w:b/>
          <w:sz w:val="24"/>
          <w:szCs w:val="24"/>
        </w:rPr>
        <w:t>Líneas de conexión y cableado principal</w:t>
      </w:r>
    </w:p>
    <w:p w14:paraId="4D258828" w14:textId="22205FDC" w:rsidR="00233932" w:rsidRPr="001D7447" w:rsidRDefault="001D7447" w:rsidP="00233932">
      <w:pPr>
        <w:spacing w:after="0" w:line="240" w:lineRule="auto"/>
        <w:ind w:left="708"/>
        <w:jc w:val="both"/>
        <w:rPr>
          <w:bCs/>
        </w:rPr>
      </w:pPr>
      <w:r w:rsidRPr="006E347A">
        <w:rPr>
          <w:rFonts w:eastAsia="Arial"/>
          <w:color w:val="FF0000"/>
        </w:rPr>
        <w:t>Word:[</w:t>
      </w:r>
      <w:r w:rsidR="00233932" w:rsidRPr="001D7447">
        <w:rPr>
          <w:bCs/>
        </w:rPr>
        <w:t>Indique las características de las líneas aéreas o subterráneas que conforman la conexión del proyecto. Incluya un registro por cada tramo con sus respectivos parámetros eléctricos.</w:t>
      </w:r>
      <w:r w:rsidRPr="001D7447">
        <w:rPr>
          <w:bCs/>
          <w:color w:val="FF0000"/>
        </w:rPr>
        <w:t>]</w:t>
      </w:r>
    </w:p>
    <w:p w14:paraId="33E5477D" w14:textId="77777777" w:rsidR="00233932" w:rsidRDefault="00233932" w:rsidP="00233932">
      <w:pPr>
        <w:spacing w:after="0" w:line="240" w:lineRule="auto"/>
        <w:ind w:left="708"/>
        <w:jc w:val="both"/>
        <w:rPr>
          <w:bCs/>
          <w:sz w:val="24"/>
          <w:szCs w:val="24"/>
        </w:rPr>
      </w:pPr>
    </w:p>
    <w:tbl>
      <w:tblPr>
        <w:tblpPr w:leftFromText="141" w:rightFromText="141" w:vertAnchor="text" w:tblpX="55"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818"/>
      </w:tblGrid>
      <w:tr w:rsidR="00233932" w:rsidRPr="004C4C60" w14:paraId="235C8614" w14:textId="77777777" w:rsidTr="00801C39">
        <w:trPr>
          <w:trHeight w:val="290"/>
        </w:trPr>
        <w:tc>
          <w:tcPr>
            <w:tcW w:w="5000" w:type="pct"/>
            <w:shd w:val="clear" w:color="auto" w:fill="0070C0"/>
            <w:tcMar>
              <w:top w:w="0" w:type="dxa"/>
              <w:left w:w="70" w:type="dxa"/>
              <w:bottom w:w="0" w:type="dxa"/>
              <w:right w:w="70" w:type="dxa"/>
            </w:tcMar>
            <w:vAlign w:val="center"/>
          </w:tcPr>
          <w:p w14:paraId="7DF461E5" w14:textId="77777777" w:rsidR="00233932" w:rsidRPr="00A36469" w:rsidRDefault="00233932" w:rsidP="00801C39">
            <w:pPr>
              <w:spacing w:after="0" w:line="240" w:lineRule="auto"/>
              <w:jc w:val="center"/>
              <w:rPr>
                <w:rFonts w:eastAsia="Microsoft JhengHei"/>
                <w:b/>
                <w:color w:val="000000"/>
                <w:szCs w:val="20"/>
              </w:rPr>
            </w:pPr>
            <w:r w:rsidRPr="00A36469">
              <w:rPr>
                <w:rFonts w:eastAsia="Microsoft JhengHei"/>
                <w:b/>
                <w:color w:val="FFFFFF" w:themeColor="background1"/>
                <w:szCs w:val="20"/>
              </w:rPr>
              <w:lastRenderedPageBreak/>
              <w:t xml:space="preserve">Especificación de parámetros – </w:t>
            </w:r>
            <w:r>
              <w:rPr>
                <w:rFonts w:eastAsia="Microsoft JhengHei"/>
                <w:b/>
                <w:color w:val="FFFFFF" w:themeColor="background1"/>
                <w:szCs w:val="20"/>
              </w:rPr>
              <w:t xml:space="preserve">líneas de conexión y cableado principal </w:t>
            </w:r>
          </w:p>
        </w:tc>
      </w:tr>
      <w:tr w:rsidR="00233932" w:rsidRPr="004C4C60" w14:paraId="5391D032" w14:textId="77777777" w:rsidTr="00801C39">
        <w:trPr>
          <w:trHeight w:val="290"/>
        </w:trPr>
        <w:tc>
          <w:tcPr>
            <w:tcW w:w="5000" w:type="pct"/>
            <w:tcMar>
              <w:top w:w="0" w:type="dxa"/>
              <w:left w:w="70" w:type="dxa"/>
              <w:bottom w:w="0" w:type="dxa"/>
              <w:right w:w="70" w:type="dxa"/>
            </w:tcMar>
            <w:vAlign w:val="center"/>
            <w:hideMark/>
          </w:tcPr>
          <w:p w14:paraId="2F9078B8" w14:textId="77777777" w:rsidR="00233932" w:rsidRPr="00A018D2" w:rsidRDefault="00233932" w:rsidP="00233932">
            <w:pPr>
              <w:pStyle w:val="Prrafodelista"/>
              <w:numPr>
                <w:ilvl w:val="0"/>
                <w:numId w:val="33"/>
              </w:numPr>
              <w:spacing w:after="0" w:line="276" w:lineRule="auto"/>
              <w:jc w:val="both"/>
              <w:rPr>
                <w:rFonts w:eastAsia="Microsoft JhengHei" w:cstheme="minorHAnsi"/>
                <w:color w:val="000000"/>
              </w:rPr>
            </w:pPr>
            <w:r w:rsidRPr="00A018D2">
              <w:rPr>
                <w:rFonts w:eastAsia="Microsoft JhengHei" w:cstheme="minorHAnsi"/>
                <w:color w:val="000000"/>
              </w:rPr>
              <w:t>Longitud.</w:t>
            </w:r>
          </w:p>
          <w:p w14:paraId="5474014F" w14:textId="77777777" w:rsidR="00233932" w:rsidRPr="00A018D2" w:rsidRDefault="00233932" w:rsidP="00233932">
            <w:pPr>
              <w:pStyle w:val="Prrafodelista"/>
              <w:numPr>
                <w:ilvl w:val="0"/>
                <w:numId w:val="33"/>
              </w:numPr>
              <w:spacing w:after="0" w:line="276" w:lineRule="auto"/>
              <w:jc w:val="both"/>
              <w:rPr>
                <w:rFonts w:eastAsia="Microsoft JhengHei" w:cstheme="minorHAnsi"/>
                <w:color w:val="000000"/>
              </w:rPr>
            </w:pPr>
            <w:r w:rsidRPr="00A018D2">
              <w:rPr>
                <w:rFonts w:eastAsia="Microsoft JhengHei" w:cstheme="minorHAnsi"/>
                <w:color w:val="000000"/>
              </w:rPr>
              <w:t>Tipo (cable subterráneo o línea aérea).</w:t>
            </w:r>
          </w:p>
          <w:p w14:paraId="01632512" w14:textId="77777777" w:rsidR="00233932" w:rsidRPr="00920E94" w:rsidRDefault="00233932" w:rsidP="00233932">
            <w:pPr>
              <w:pStyle w:val="Prrafodelista"/>
              <w:numPr>
                <w:ilvl w:val="0"/>
                <w:numId w:val="33"/>
              </w:numPr>
              <w:spacing w:after="0" w:line="276" w:lineRule="auto"/>
              <w:jc w:val="both"/>
              <w:rPr>
                <w:rFonts w:ascii="Montserrat" w:eastAsia="Microsoft JhengHei" w:hAnsi="Montserrat"/>
                <w:color w:val="000000"/>
                <w:sz w:val="20"/>
              </w:rPr>
            </w:pPr>
            <w:r w:rsidRPr="00A018D2">
              <w:rPr>
                <w:rFonts w:eastAsia="Microsoft JhengHei" w:cstheme="minorHAnsi"/>
                <w:color w:val="000000"/>
              </w:rPr>
              <w:t>Calibre.</w:t>
            </w:r>
          </w:p>
        </w:tc>
      </w:tr>
    </w:tbl>
    <w:p w14:paraId="1D37658C" w14:textId="616BA926" w:rsidR="00836735" w:rsidRPr="0018272F" w:rsidRDefault="00233932" w:rsidP="0018272F">
      <w:pPr>
        <w:pStyle w:val="Descripcin"/>
        <w:jc w:val="center"/>
        <w:rPr>
          <w:color w:val="000000" w:themeColor="text1"/>
          <w:sz w:val="20"/>
          <w:szCs w:val="20"/>
        </w:rPr>
      </w:pPr>
      <w:r w:rsidRPr="00641393">
        <w:rPr>
          <w:color w:val="000000" w:themeColor="text1"/>
          <w:sz w:val="20"/>
          <w:szCs w:val="20"/>
        </w:rPr>
        <w:t xml:space="preserve">Tabla </w:t>
      </w:r>
      <w:r w:rsidRPr="00641393">
        <w:rPr>
          <w:color w:val="000000" w:themeColor="text1"/>
          <w:sz w:val="20"/>
          <w:szCs w:val="20"/>
        </w:rPr>
        <w:fldChar w:fldCharType="begin"/>
      </w:r>
      <w:r w:rsidRPr="00641393">
        <w:rPr>
          <w:color w:val="000000" w:themeColor="text1"/>
          <w:sz w:val="20"/>
          <w:szCs w:val="20"/>
        </w:rPr>
        <w:instrText xml:space="preserve"> SEQ Tabla \* ARABIC </w:instrText>
      </w:r>
      <w:r w:rsidRPr="00641393">
        <w:rPr>
          <w:color w:val="000000" w:themeColor="text1"/>
          <w:sz w:val="20"/>
          <w:szCs w:val="20"/>
        </w:rPr>
        <w:fldChar w:fldCharType="separate"/>
      </w:r>
      <w:r w:rsidRPr="00641393">
        <w:rPr>
          <w:noProof/>
          <w:color w:val="000000" w:themeColor="text1"/>
          <w:sz w:val="20"/>
          <w:szCs w:val="20"/>
        </w:rPr>
        <w:t>2</w:t>
      </w:r>
      <w:r w:rsidRPr="00641393">
        <w:rPr>
          <w:color w:val="000000" w:themeColor="text1"/>
          <w:sz w:val="20"/>
          <w:szCs w:val="20"/>
        </w:rPr>
        <w:fldChar w:fldCharType="end"/>
      </w:r>
      <w:r w:rsidRPr="00641393">
        <w:rPr>
          <w:color w:val="000000" w:themeColor="text1"/>
          <w:sz w:val="20"/>
          <w:szCs w:val="20"/>
        </w:rPr>
        <w:t>: Datos líneas de conexión y cables.</w:t>
      </w:r>
      <w:r w:rsidR="002C7A36">
        <w:rPr>
          <w:color w:val="000000" w:themeColor="text1"/>
          <w:sz w:val="20"/>
          <w:szCs w:val="20"/>
        </w:rPr>
        <w:t xml:space="preserve"> Tomado de la circular CNO 021 del 2022</w:t>
      </w:r>
    </w:p>
    <w:p w14:paraId="4B2584D1" w14:textId="77777777" w:rsidR="00233932" w:rsidRPr="00A8587B" w:rsidRDefault="00233932" w:rsidP="00233932">
      <w:pPr>
        <w:spacing w:after="0" w:line="240" w:lineRule="auto"/>
        <w:ind w:left="708"/>
        <w:jc w:val="both"/>
        <w:rPr>
          <w:bCs/>
          <w:sz w:val="24"/>
          <w:szCs w:val="24"/>
        </w:rPr>
      </w:pPr>
    </w:p>
    <w:p w14:paraId="796531D2" w14:textId="77777777" w:rsidR="00233932" w:rsidRDefault="00233932" w:rsidP="00316564">
      <w:pPr>
        <w:pStyle w:val="Prrafodelista"/>
        <w:numPr>
          <w:ilvl w:val="4"/>
          <w:numId w:val="29"/>
        </w:numPr>
        <w:spacing w:after="0" w:line="360" w:lineRule="auto"/>
        <w:ind w:left="709" w:hanging="709"/>
        <w:rPr>
          <w:b/>
          <w:sz w:val="24"/>
          <w:szCs w:val="24"/>
        </w:rPr>
      </w:pPr>
      <w:r>
        <w:rPr>
          <w:b/>
          <w:sz w:val="24"/>
          <w:szCs w:val="24"/>
        </w:rPr>
        <w:t>Equipos de generación</w:t>
      </w:r>
    </w:p>
    <w:p w14:paraId="3A3534B5" w14:textId="69821D72" w:rsidR="00233932" w:rsidRDefault="009E0F6B" w:rsidP="00233932">
      <w:pPr>
        <w:pStyle w:val="Prrafodelista"/>
        <w:spacing w:after="0" w:line="240" w:lineRule="auto"/>
        <w:ind w:left="709"/>
        <w:jc w:val="both"/>
        <w:rPr>
          <w:bCs/>
        </w:rPr>
      </w:pPr>
      <w:r w:rsidRPr="006E347A">
        <w:rPr>
          <w:rFonts w:eastAsia="Arial"/>
          <w:color w:val="FF0000"/>
        </w:rPr>
        <w:t>Word:[</w:t>
      </w:r>
      <w:r w:rsidR="00233932" w:rsidRPr="00A8587B">
        <w:rPr>
          <w:bCs/>
        </w:rPr>
        <w:t>Complete la información técnica de las unidades generadoras que conforman el proyecto.</w:t>
      </w:r>
      <w:r>
        <w:rPr>
          <w:bCs/>
        </w:rPr>
        <w:t xml:space="preserve"> </w:t>
      </w:r>
      <w:r w:rsidR="00233932" w:rsidRPr="00A8587B">
        <w:rPr>
          <w:bCs/>
        </w:rPr>
        <w:t>Debe incluirse una tabla por cada tipo o modelo de generador.</w:t>
      </w:r>
      <w:r w:rsidRPr="009E0F6B">
        <w:rPr>
          <w:bCs/>
          <w:color w:val="FF0000"/>
        </w:rPr>
        <w:t>]</w:t>
      </w:r>
    </w:p>
    <w:p w14:paraId="2633E17E" w14:textId="77777777" w:rsidR="00233932" w:rsidRDefault="00233932" w:rsidP="00233932">
      <w:pPr>
        <w:pStyle w:val="Prrafodelista"/>
        <w:spacing w:after="0" w:line="240" w:lineRule="auto"/>
        <w:ind w:left="709"/>
        <w:jc w:val="both"/>
        <w:rPr>
          <w:bCs/>
        </w:rPr>
      </w:pPr>
    </w:p>
    <w:tbl>
      <w:tblPr>
        <w:tblpPr w:leftFromText="141" w:rightFromText="141" w:vertAnchor="text" w:tblpX="55"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818"/>
      </w:tblGrid>
      <w:tr w:rsidR="00233932" w:rsidRPr="00B7257B" w14:paraId="51DC4388" w14:textId="77777777" w:rsidTr="00801C39">
        <w:trPr>
          <w:trHeight w:val="366"/>
        </w:trPr>
        <w:tc>
          <w:tcPr>
            <w:tcW w:w="5000" w:type="pct"/>
            <w:shd w:val="clear" w:color="auto" w:fill="0070C0"/>
            <w:tcMar>
              <w:top w:w="0" w:type="dxa"/>
              <w:left w:w="70" w:type="dxa"/>
              <w:bottom w:w="0" w:type="dxa"/>
              <w:right w:w="70" w:type="dxa"/>
            </w:tcMar>
            <w:vAlign w:val="center"/>
          </w:tcPr>
          <w:p w14:paraId="2F5E5B2B" w14:textId="77777777" w:rsidR="00233932" w:rsidRPr="00641393" w:rsidRDefault="00233932" w:rsidP="00801C39">
            <w:pPr>
              <w:spacing w:after="0" w:line="276" w:lineRule="auto"/>
              <w:jc w:val="center"/>
              <w:rPr>
                <w:rFonts w:eastAsia="Microsoft JhengHei" w:cstheme="minorHAnsi"/>
                <w:color w:val="000000"/>
                <w:szCs w:val="20"/>
              </w:rPr>
            </w:pPr>
            <w:r w:rsidRPr="00641393">
              <w:rPr>
                <w:rFonts w:eastAsia="Microsoft JhengHei" w:cstheme="minorHAnsi"/>
                <w:b/>
                <w:color w:val="FFFFFF" w:themeColor="background1"/>
                <w:szCs w:val="20"/>
              </w:rPr>
              <w:t>Especificación de parámetros – Generadores</w:t>
            </w:r>
          </w:p>
        </w:tc>
      </w:tr>
      <w:tr w:rsidR="00233932" w:rsidRPr="00B7257B" w14:paraId="6FF2A05F" w14:textId="77777777" w:rsidTr="00801C39">
        <w:trPr>
          <w:trHeight w:val="366"/>
        </w:trPr>
        <w:tc>
          <w:tcPr>
            <w:tcW w:w="5000" w:type="pct"/>
            <w:tcMar>
              <w:top w:w="0" w:type="dxa"/>
              <w:left w:w="70" w:type="dxa"/>
              <w:bottom w:w="0" w:type="dxa"/>
              <w:right w:w="70" w:type="dxa"/>
            </w:tcMar>
            <w:vAlign w:val="center"/>
          </w:tcPr>
          <w:p w14:paraId="0A179A1E" w14:textId="77777777" w:rsidR="00233932" w:rsidRPr="00836735" w:rsidRDefault="00233932" w:rsidP="00233932">
            <w:pPr>
              <w:pStyle w:val="Prrafodelista"/>
              <w:numPr>
                <w:ilvl w:val="0"/>
                <w:numId w:val="33"/>
              </w:numPr>
              <w:spacing w:after="0" w:line="276" w:lineRule="auto"/>
              <w:jc w:val="both"/>
              <w:rPr>
                <w:rFonts w:cstheme="minorHAnsi"/>
              </w:rPr>
            </w:pPr>
            <w:r w:rsidRPr="00836735">
              <w:rPr>
                <w:rFonts w:eastAsia="Microsoft JhengHei" w:cstheme="minorHAnsi"/>
                <w:color w:val="000000"/>
              </w:rPr>
              <w:t>Fuente de energía (</w:t>
            </w:r>
            <w:r w:rsidRPr="00836735">
              <w:rPr>
                <w:rFonts w:cstheme="minorHAnsi"/>
              </w:rPr>
              <w:t>hidráulica, térmica, entre otras).</w:t>
            </w:r>
          </w:p>
          <w:p w14:paraId="46801EFB" w14:textId="77777777" w:rsidR="00233932" w:rsidRPr="00836735" w:rsidRDefault="00233932" w:rsidP="00233932">
            <w:pPr>
              <w:pStyle w:val="Prrafodelista"/>
              <w:numPr>
                <w:ilvl w:val="0"/>
                <w:numId w:val="33"/>
              </w:numPr>
              <w:spacing w:after="0" w:line="276" w:lineRule="auto"/>
              <w:jc w:val="both"/>
              <w:rPr>
                <w:rFonts w:eastAsia="Microsoft JhengHei" w:cstheme="minorHAnsi"/>
                <w:color w:val="000000"/>
              </w:rPr>
            </w:pPr>
            <w:r w:rsidRPr="00836735">
              <w:rPr>
                <w:rFonts w:eastAsia="Microsoft JhengHei" w:cstheme="minorHAnsi"/>
                <w:color w:val="000000"/>
              </w:rPr>
              <w:t>Tipo de generador (asíncrono, síncrono).</w:t>
            </w:r>
          </w:p>
          <w:p w14:paraId="3C3151DC" w14:textId="77777777" w:rsidR="00233932" w:rsidRPr="00836735" w:rsidRDefault="00233932" w:rsidP="00233932">
            <w:pPr>
              <w:pStyle w:val="Prrafodelista"/>
              <w:numPr>
                <w:ilvl w:val="0"/>
                <w:numId w:val="33"/>
              </w:numPr>
              <w:spacing w:after="0" w:line="276" w:lineRule="auto"/>
              <w:jc w:val="both"/>
              <w:rPr>
                <w:rFonts w:eastAsia="Microsoft JhengHei" w:cstheme="minorHAnsi"/>
                <w:color w:val="000000"/>
              </w:rPr>
            </w:pPr>
            <w:r w:rsidRPr="00836735">
              <w:rPr>
                <w:rFonts w:eastAsia="Microsoft JhengHei" w:cstheme="minorHAnsi"/>
                <w:color w:val="000000"/>
              </w:rPr>
              <w:t xml:space="preserve">Datos de placa: Capacidad, frecuencia, tensión nominal. </w:t>
            </w:r>
          </w:p>
          <w:p w14:paraId="4B1E341F" w14:textId="77777777" w:rsidR="00233932" w:rsidRPr="00836735" w:rsidRDefault="00233932" w:rsidP="00233932">
            <w:pPr>
              <w:pStyle w:val="Prrafodelista"/>
              <w:numPr>
                <w:ilvl w:val="0"/>
                <w:numId w:val="33"/>
              </w:numPr>
              <w:spacing w:after="0" w:line="276" w:lineRule="auto"/>
              <w:jc w:val="both"/>
              <w:rPr>
                <w:rFonts w:eastAsia="Microsoft JhengHei" w:cstheme="minorHAnsi"/>
                <w:color w:val="000000"/>
              </w:rPr>
            </w:pPr>
            <w:r w:rsidRPr="00836735">
              <w:rPr>
                <w:rFonts w:eastAsia="Microsoft JhengHei" w:cstheme="minorHAnsi"/>
                <w:color w:val="000000"/>
              </w:rPr>
              <w:t xml:space="preserve">Datos para modelo: </w:t>
            </w:r>
          </w:p>
          <w:p w14:paraId="60C262E0" w14:textId="77777777" w:rsidR="00233932" w:rsidRPr="00836735" w:rsidRDefault="00233932" w:rsidP="00233932">
            <w:pPr>
              <w:pStyle w:val="Prrafodelista"/>
              <w:numPr>
                <w:ilvl w:val="0"/>
                <w:numId w:val="38"/>
              </w:numPr>
              <w:spacing w:after="0" w:line="276" w:lineRule="auto"/>
              <w:jc w:val="both"/>
              <w:rPr>
                <w:rFonts w:eastAsia="Microsoft JhengHei" w:cstheme="minorHAnsi"/>
                <w:color w:val="000000"/>
              </w:rPr>
            </w:pPr>
            <w:r w:rsidRPr="00836735">
              <w:rPr>
                <w:rFonts w:eastAsia="Microsoft JhengHei" w:cstheme="minorHAnsi"/>
                <w:color w:val="000000"/>
              </w:rPr>
              <w:t>Potencia aparente nominal.</w:t>
            </w:r>
          </w:p>
          <w:p w14:paraId="1C580E82" w14:textId="77777777" w:rsidR="00233932" w:rsidRPr="00836735" w:rsidRDefault="00233932" w:rsidP="00233932">
            <w:pPr>
              <w:pStyle w:val="Prrafodelista"/>
              <w:numPr>
                <w:ilvl w:val="0"/>
                <w:numId w:val="38"/>
              </w:numPr>
              <w:spacing w:after="0" w:line="276" w:lineRule="auto"/>
              <w:jc w:val="both"/>
              <w:rPr>
                <w:rFonts w:eastAsia="Microsoft JhengHei" w:cstheme="minorHAnsi"/>
                <w:color w:val="000000"/>
              </w:rPr>
            </w:pPr>
            <w:r w:rsidRPr="00836735">
              <w:rPr>
                <w:rFonts w:eastAsia="Microsoft JhengHei" w:cstheme="minorHAnsi"/>
                <w:color w:val="000000"/>
              </w:rPr>
              <w:t>Potencia activa nominal.</w:t>
            </w:r>
          </w:p>
          <w:p w14:paraId="7931509D" w14:textId="77777777" w:rsidR="00233932" w:rsidRPr="00836735" w:rsidRDefault="00233932" w:rsidP="00233932">
            <w:pPr>
              <w:pStyle w:val="Prrafodelista"/>
              <w:numPr>
                <w:ilvl w:val="0"/>
                <w:numId w:val="38"/>
              </w:numPr>
              <w:spacing w:after="0" w:line="276" w:lineRule="auto"/>
              <w:jc w:val="both"/>
              <w:rPr>
                <w:rFonts w:eastAsia="Microsoft JhengHei" w:cstheme="minorHAnsi"/>
                <w:color w:val="000000"/>
              </w:rPr>
            </w:pPr>
            <w:r w:rsidRPr="00836735">
              <w:rPr>
                <w:rFonts w:eastAsia="Microsoft JhengHei" w:cstheme="minorHAnsi"/>
                <w:color w:val="000000"/>
              </w:rPr>
              <w:t>Máxima generación activa.</w:t>
            </w:r>
          </w:p>
          <w:p w14:paraId="73EE8A7F" w14:textId="77777777" w:rsidR="00233932" w:rsidRPr="00836735" w:rsidRDefault="00233932" w:rsidP="00233932">
            <w:pPr>
              <w:pStyle w:val="Prrafodelista"/>
              <w:numPr>
                <w:ilvl w:val="0"/>
                <w:numId w:val="38"/>
              </w:numPr>
              <w:spacing w:after="0" w:line="276" w:lineRule="auto"/>
              <w:jc w:val="both"/>
              <w:rPr>
                <w:rFonts w:eastAsia="Microsoft JhengHei" w:cstheme="minorHAnsi"/>
                <w:color w:val="000000"/>
              </w:rPr>
            </w:pPr>
            <w:r w:rsidRPr="00836735">
              <w:rPr>
                <w:rFonts w:eastAsia="Microsoft JhengHei" w:cstheme="minorHAnsi"/>
                <w:color w:val="000000"/>
              </w:rPr>
              <w:t>Mínima generación activa.</w:t>
            </w:r>
          </w:p>
          <w:p w14:paraId="214426E5" w14:textId="77777777" w:rsidR="00233932" w:rsidRPr="00836735" w:rsidRDefault="00233932" w:rsidP="00233932">
            <w:pPr>
              <w:pStyle w:val="Prrafodelista"/>
              <w:numPr>
                <w:ilvl w:val="0"/>
                <w:numId w:val="38"/>
              </w:numPr>
              <w:spacing w:after="0" w:line="276" w:lineRule="auto"/>
              <w:jc w:val="both"/>
              <w:rPr>
                <w:rFonts w:eastAsia="Microsoft JhengHei" w:cstheme="minorHAnsi"/>
                <w:color w:val="000000"/>
              </w:rPr>
            </w:pPr>
            <w:r w:rsidRPr="00836735">
              <w:rPr>
                <w:rFonts w:eastAsia="Microsoft JhengHei" w:cstheme="minorHAnsi"/>
                <w:color w:val="000000"/>
              </w:rPr>
              <w:t>Máxima generación reactiva.</w:t>
            </w:r>
          </w:p>
          <w:p w14:paraId="4E94E34D" w14:textId="77777777" w:rsidR="00233932" w:rsidRPr="00836735" w:rsidRDefault="00233932" w:rsidP="00233932">
            <w:pPr>
              <w:pStyle w:val="Prrafodelista"/>
              <w:numPr>
                <w:ilvl w:val="0"/>
                <w:numId w:val="38"/>
              </w:numPr>
              <w:spacing w:after="0" w:line="276" w:lineRule="auto"/>
              <w:jc w:val="both"/>
              <w:rPr>
                <w:rFonts w:eastAsia="Microsoft JhengHei" w:cstheme="minorHAnsi"/>
                <w:color w:val="000000"/>
              </w:rPr>
            </w:pPr>
            <w:r w:rsidRPr="00836735">
              <w:rPr>
                <w:rFonts w:eastAsia="Microsoft JhengHei" w:cstheme="minorHAnsi"/>
                <w:color w:val="000000"/>
              </w:rPr>
              <w:t>Mínima generación reactiva.</w:t>
            </w:r>
          </w:p>
          <w:p w14:paraId="40E0DF15" w14:textId="77777777" w:rsidR="00233932" w:rsidRPr="00836735" w:rsidRDefault="00233932" w:rsidP="00233932">
            <w:pPr>
              <w:pStyle w:val="Prrafodelista"/>
              <w:numPr>
                <w:ilvl w:val="0"/>
                <w:numId w:val="38"/>
              </w:numPr>
              <w:spacing w:after="0" w:line="276" w:lineRule="auto"/>
              <w:jc w:val="both"/>
              <w:rPr>
                <w:rFonts w:eastAsia="Microsoft JhengHei" w:cstheme="minorHAnsi"/>
                <w:color w:val="000000"/>
              </w:rPr>
            </w:pPr>
            <w:r w:rsidRPr="00836735">
              <w:rPr>
                <w:rFonts w:eastAsia="Microsoft JhengHei" w:cstheme="minorHAnsi"/>
                <w:color w:val="000000"/>
              </w:rPr>
              <w:t xml:space="preserve">Reactancia sincrónica de eje directo – </w:t>
            </w:r>
            <w:proofErr w:type="spellStart"/>
            <w:r w:rsidRPr="00836735">
              <w:rPr>
                <w:rFonts w:eastAsia="Microsoft JhengHei" w:cstheme="minorHAnsi"/>
                <w:color w:val="000000"/>
              </w:rPr>
              <w:t>Xd</w:t>
            </w:r>
            <w:proofErr w:type="spellEnd"/>
            <w:r w:rsidRPr="00836735">
              <w:rPr>
                <w:rFonts w:eastAsia="Microsoft JhengHei" w:cstheme="minorHAnsi"/>
                <w:color w:val="000000"/>
              </w:rPr>
              <w:t>.</w:t>
            </w:r>
          </w:p>
          <w:p w14:paraId="0DDB07DE" w14:textId="77777777" w:rsidR="00233932" w:rsidRPr="00836735" w:rsidRDefault="00233932" w:rsidP="00233932">
            <w:pPr>
              <w:pStyle w:val="Prrafodelista"/>
              <w:numPr>
                <w:ilvl w:val="0"/>
                <w:numId w:val="38"/>
              </w:numPr>
              <w:spacing w:after="0" w:line="276" w:lineRule="auto"/>
              <w:jc w:val="both"/>
              <w:rPr>
                <w:rFonts w:eastAsia="Microsoft JhengHei" w:cstheme="minorHAnsi"/>
                <w:color w:val="000000"/>
              </w:rPr>
            </w:pPr>
            <w:r w:rsidRPr="00836735">
              <w:rPr>
                <w:rFonts w:eastAsia="Microsoft JhengHei" w:cstheme="minorHAnsi"/>
                <w:color w:val="000000"/>
              </w:rPr>
              <w:t xml:space="preserve">Reactancia transitoria de eje directo - </w:t>
            </w:r>
            <w:proofErr w:type="spellStart"/>
            <w:r w:rsidRPr="00836735">
              <w:rPr>
                <w:rFonts w:eastAsia="Microsoft JhengHei" w:cstheme="minorHAnsi"/>
                <w:color w:val="000000"/>
              </w:rPr>
              <w:t>Xd</w:t>
            </w:r>
            <w:proofErr w:type="spellEnd"/>
            <w:r w:rsidRPr="00836735">
              <w:rPr>
                <w:rFonts w:eastAsia="Microsoft JhengHei" w:cstheme="minorHAnsi"/>
                <w:color w:val="000000"/>
              </w:rPr>
              <w:t>'.</w:t>
            </w:r>
          </w:p>
          <w:p w14:paraId="26C97DF5" w14:textId="77777777" w:rsidR="00233932" w:rsidRPr="00836735" w:rsidRDefault="00233932" w:rsidP="00233932">
            <w:pPr>
              <w:pStyle w:val="Prrafodelista"/>
              <w:numPr>
                <w:ilvl w:val="0"/>
                <w:numId w:val="38"/>
              </w:numPr>
              <w:spacing w:after="0" w:line="276" w:lineRule="auto"/>
              <w:jc w:val="both"/>
              <w:rPr>
                <w:rFonts w:eastAsia="Microsoft JhengHei" w:cstheme="minorHAnsi"/>
                <w:color w:val="000000"/>
              </w:rPr>
            </w:pPr>
            <w:r w:rsidRPr="00836735">
              <w:rPr>
                <w:rFonts w:eastAsia="Microsoft JhengHei" w:cstheme="minorHAnsi"/>
                <w:color w:val="000000"/>
              </w:rPr>
              <w:t xml:space="preserve">Reactancia sub transitoria de eje directo - </w:t>
            </w:r>
            <w:proofErr w:type="spellStart"/>
            <w:r w:rsidRPr="00836735">
              <w:rPr>
                <w:rFonts w:eastAsia="Microsoft JhengHei" w:cstheme="minorHAnsi"/>
                <w:color w:val="000000"/>
              </w:rPr>
              <w:t>Xd</w:t>
            </w:r>
            <w:proofErr w:type="spellEnd"/>
            <w:r w:rsidRPr="00836735">
              <w:rPr>
                <w:rFonts w:eastAsia="Microsoft JhengHei" w:cstheme="minorHAnsi"/>
                <w:color w:val="000000"/>
              </w:rPr>
              <w:t>''.</w:t>
            </w:r>
          </w:p>
          <w:p w14:paraId="1AF1DD39" w14:textId="77777777" w:rsidR="00233932" w:rsidRPr="00836735" w:rsidRDefault="00233932" w:rsidP="00233932">
            <w:pPr>
              <w:pStyle w:val="Prrafodelista"/>
              <w:numPr>
                <w:ilvl w:val="0"/>
                <w:numId w:val="38"/>
              </w:numPr>
              <w:spacing w:after="0" w:line="276" w:lineRule="auto"/>
              <w:jc w:val="both"/>
              <w:rPr>
                <w:rFonts w:eastAsia="Microsoft JhengHei" w:cstheme="minorHAnsi"/>
                <w:color w:val="000000"/>
              </w:rPr>
            </w:pPr>
            <w:r w:rsidRPr="00836735">
              <w:rPr>
                <w:rFonts w:eastAsia="Microsoft JhengHei" w:cstheme="minorHAnsi"/>
                <w:color w:val="000000"/>
              </w:rPr>
              <w:t>Reactancia de secuencia negativa - X(2).</w:t>
            </w:r>
          </w:p>
          <w:p w14:paraId="4BC0968B" w14:textId="77777777" w:rsidR="00233932" w:rsidRPr="00836735" w:rsidRDefault="00233932" w:rsidP="00233932">
            <w:pPr>
              <w:pStyle w:val="Prrafodelista"/>
              <w:numPr>
                <w:ilvl w:val="0"/>
                <w:numId w:val="38"/>
              </w:numPr>
              <w:spacing w:after="0" w:line="276" w:lineRule="auto"/>
              <w:jc w:val="both"/>
              <w:rPr>
                <w:rFonts w:eastAsia="Microsoft JhengHei" w:cstheme="minorHAnsi"/>
                <w:color w:val="000000"/>
              </w:rPr>
            </w:pPr>
            <w:r w:rsidRPr="00836735">
              <w:rPr>
                <w:rFonts w:eastAsia="Microsoft JhengHei" w:cstheme="minorHAnsi"/>
                <w:color w:val="000000"/>
              </w:rPr>
              <w:t>Reactancia de secuencia cero - X(0).</w:t>
            </w:r>
          </w:p>
          <w:p w14:paraId="365C2D3C" w14:textId="77777777" w:rsidR="00233932" w:rsidRPr="00836735" w:rsidRDefault="00233932" w:rsidP="00233932">
            <w:pPr>
              <w:pStyle w:val="Prrafodelista"/>
              <w:numPr>
                <w:ilvl w:val="0"/>
                <w:numId w:val="38"/>
              </w:numPr>
              <w:spacing w:after="0" w:line="276" w:lineRule="auto"/>
              <w:jc w:val="both"/>
              <w:rPr>
                <w:rFonts w:eastAsia="Microsoft JhengHei" w:cstheme="minorHAnsi"/>
                <w:color w:val="000000"/>
              </w:rPr>
            </w:pPr>
            <w:r w:rsidRPr="00836735">
              <w:rPr>
                <w:rFonts w:eastAsia="Microsoft JhengHei" w:cstheme="minorHAnsi"/>
                <w:color w:val="000000"/>
              </w:rPr>
              <w:t>Resistencia del estator – R.</w:t>
            </w:r>
          </w:p>
          <w:p w14:paraId="09402F5E" w14:textId="77777777" w:rsidR="00233932" w:rsidRPr="00836735" w:rsidRDefault="00233932" w:rsidP="00233932">
            <w:pPr>
              <w:pStyle w:val="Prrafodelista"/>
              <w:numPr>
                <w:ilvl w:val="0"/>
                <w:numId w:val="38"/>
              </w:numPr>
              <w:spacing w:after="0" w:line="276" w:lineRule="auto"/>
              <w:jc w:val="both"/>
              <w:rPr>
                <w:rFonts w:eastAsia="Microsoft JhengHei" w:cstheme="minorHAnsi"/>
                <w:color w:val="000000"/>
              </w:rPr>
            </w:pPr>
            <w:r w:rsidRPr="00836735">
              <w:rPr>
                <w:rFonts w:eastAsia="Microsoft JhengHei" w:cstheme="minorHAnsi"/>
                <w:color w:val="000000"/>
              </w:rPr>
              <w:t xml:space="preserve">Reactancia característica – </w:t>
            </w:r>
            <w:proofErr w:type="spellStart"/>
            <w:r w:rsidRPr="00836735">
              <w:rPr>
                <w:rFonts w:eastAsia="Microsoft JhengHei" w:cstheme="minorHAnsi"/>
                <w:color w:val="000000"/>
              </w:rPr>
              <w:t>Xc</w:t>
            </w:r>
            <w:proofErr w:type="spellEnd"/>
            <w:r w:rsidRPr="00836735">
              <w:rPr>
                <w:rFonts w:eastAsia="Microsoft JhengHei" w:cstheme="minorHAnsi"/>
                <w:color w:val="000000"/>
              </w:rPr>
              <w:t>.</w:t>
            </w:r>
          </w:p>
          <w:p w14:paraId="7E65D115" w14:textId="77777777" w:rsidR="00233932" w:rsidRPr="00836735" w:rsidRDefault="00233932" w:rsidP="00233932">
            <w:pPr>
              <w:pStyle w:val="Prrafodelista"/>
              <w:numPr>
                <w:ilvl w:val="0"/>
                <w:numId w:val="38"/>
              </w:numPr>
              <w:spacing w:after="0" w:line="276" w:lineRule="auto"/>
              <w:jc w:val="both"/>
              <w:rPr>
                <w:rFonts w:eastAsia="Microsoft JhengHei" w:cstheme="minorHAnsi"/>
                <w:color w:val="000000"/>
              </w:rPr>
            </w:pPr>
            <w:r w:rsidRPr="00836735">
              <w:rPr>
                <w:rFonts w:eastAsia="Microsoft JhengHei" w:cstheme="minorHAnsi"/>
                <w:color w:val="000000"/>
              </w:rPr>
              <w:t xml:space="preserve">Reactancia de dispersión del estator – </w:t>
            </w:r>
            <w:proofErr w:type="spellStart"/>
            <w:r w:rsidRPr="00836735">
              <w:rPr>
                <w:rFonts w:eastAsia="Microsoft JhengHei" w:cstheme="minorHAnsi"/>
                <w:color w:val="000000"/>
              </w:rPr>
              <w:t>Xl</w:t>
            </w:r>
            <w:proofErr w:type="spellEnd"/>
            <w:r w:rsidRPr="00836735">
              <w:rPr>
                <w:rFonts w:eastAsia="Microsoft JhengHei" w:cstheme="minorHAnsi"/>
                <w:color w:val="000000"/>
              </w:rPr>
              <w:t>.</w:t>
            </w:r>
          </w:p>
          <w:p w14:paraId="23130BB7" w14:textId="77777777" w:rsidR="00233932" w:rsidRPr="00836735" w:rsidRDefault="00233932" w:rsidP="00233932">
            <w:pPr>
              <w:pStyle w:val="Prrafodelista"/>
              <w:numPr>
                <w:ilvl w:val="0"/>
                <w:numId w:val="38"/>
              </w:numPr>
              <w:spacing w:after="0" w:line="276" w:lineRule="auto"/>
              <w:jc w:val="both"/>
              <w:rPr>
                <w:rFonts w:eastAsia="Microsoft JhengHei" w:cstheme="minorHAnsi"/>
                <w:color w:val="000000"/>
              </w:rPr>
            </w:pPr>
            <w:r w:rsidRPr="00836735">
              <w:rPr>
                <w:rFonts w:eastAsia="Microsoft JhengHei" w:cstheme="minorHAnsi"/>
                <w:color w:val="000000"/>
              </w:rPr>
              <w:t xml:space="preserve">Reactancia sincrónica de eje en cuadratura – </w:t>
            </w:r>
            <w:proofErr w:type="spellStart"/>
            <w:r w:rsidRPr="00836735">
              <w:rPr>
                <w:rFonts w:eastAsia="Microsoft JhengHei" w:cstheme="minorHAnsi"/>
                <w:color w:val="000000"/>
              </w:rPr>
              <w:t>Xq</w:t>
            </w:r>
            <w:proofErr w:type="spellEnd"/>
            <w:r w:rsidRPr="00836735">
              <w:rPr>
                <w:rFonts w:eastAsia="Microsoft JhengHei" w:cstheme="minorHAnsi"/>
                <w:color w:val="000000"/>
              </w:rPr>
              <w:t>.</w:t>
            </w:r>
          </w:p>
          <w:p w14:paraId="2CB53357" w14:textId="77777777" w:rsidR="00233932" w:rsidRPr="00836735" w:rsidRDefault="00233932" w:rsidP="00233932">
            <w:pPr>
              <w:pStyle w:val="Prrafodelista"/>
              <w:numPr>
                <w:ilvl w:val="0"/>
                <w:numId w:val="38"/>
              </w:numPr>
              <w:spacing w:after="0" w:line="276" w:lineRule="auto"/>
              <w:jc w:val="both"/>
              <w:rPr>
                <w:rFonts w:eastAsia="Microsoft JhengHei" w:cstheme="minorHAnsi"/>
                <w:color w:val="000000"/>
              </w:rPr>
            </w:pPr>
            <w:r w:rsidRPr="00836735">
              <w:rPr>
                <w:rFonts w:eastAsia="Microsoft JhengHei" w:cstheme="minorHAnsi"/>
                <w:color w:val="000000"/>
              </w:rPr>
              <w:t xml:space="preserve">Reactancia sub transitoria de eje en cuadratura - </w:t>
            </w:r>
            <w:proofErr w:type="spellStart"/>
            <w:r w:rsidRPr="00836735">
              <w:rPr>
                <w:rFonts w:eastAsia="Microsoft JhengHei" w:cstheme="minorHAnsi"/>
                <w:color w:val="000000"/>
              </w:rPr>
              <w:t>Xq</w:t>
            </w:r>
            <w:proofErr w:type="spellEnd"/>
            <w:r w:rsidRPr="00836735">
              <w:rPr>
                <w:rFonts w:eastAsia="Microsoft JhengHei" w:cstheme="minorHAnsi"/>
                <w:color w:val="000000"/>
              </w:rPr>
              <w:t>''.</w:t>
            </w:r>
          </w:p>
          <w:p w14:paraId="3E7F4B80" w14:textId="77777777" w:rsidR="00233932" w:rsidRPr="00836735" w:rsidRDefault="00233932" w:rsidP="00233932">
            <w:pPr>
              <w:pStyle w:val="Prrafodelista"/>
              <w:numPr>
                <w:ilvl w:val="0"/>
                <w:numId w:val="38"/>
              </w:numPr>
              <w:spacing w:after="0" w:line="276" w:lineRule="auto"/>
              <w:jc w:val="both"/>
              <w:rPr>
                <w:rFonts w:eastAsia="Microsoft JhengHei" w:cstheme="minorHAnsi"/>
                <w:color w:val="000000"/>
              </w:rPr>
            </w:pPr>
            <w:r w:rsidRPr="00836735">
              <w:rPr>
                <w:rFonts w:eastAsia="Microsoft JhengHei" w:cstheme="minorHAnsi"/>
                <w:color w:val="000000"/>
              </w:rPr>
              <w:t>Inercia – H.</w:t>
            </w:r>
          </w:p>
          <w:p w14:paraId="34803E80" w14:textId="77777777" w:rsidR="00233932" w:rsidRPr="00836735" w:rsidRDefault="00233932" w:rsidP="00233932">
            <w:pPr>
              <w:pStyle w:val="Prrafodelista"/>
              <w:numPr>
                <w:ilvl w:val="0"/>
                <w:numId w:val="38"/>
              </w:numPr>
              <w:spacing w:after="0" w:line="276" w:lineRule="auto"/>
              <w:jc w:val="both"/>
              <w:rPr>
                <w:rFonts w:eastAsia="Microsoft JhengHei" w:cstheme="minorHAnsi"/>
                <w:color w:val="000000"/>
              </w:rPr>
            </w:pPr>
            <w:r w:rsidRPr="00836735">
              <w:rPr>
                <w:rFonts w:eastAsia="Microsoft JhengHei" w:cstheme="minorHAnsi"/>
                <w:color w:val="000000"/>
              </w:rPr>
              <w:t xml:space="preserve">Constante de tiempo transitoria de circuito abierto de eje directo - </w:t>
            </w:r>
            <w:proofErr w:type="spellStart"/>
            <w:r w:rsidRPr="00836735">
              <w:rPr>
                <w:rFonts w:eastAsia="Microsoft JhengHei" w:cstheme="minorHAnsi"/>
                <w:color w:val="000000"/>
              </w:rPr>
              <w:t>Tdo</w:t>
            </w:r>
            <w:proofErr w:type="spellEnd"/>
            <w:r w:rsidRPr="00836735">
              <w:rPr>
                <w:rFonts w:eastAsia="Microsoft JhengHei" w:cstheme="minorHAnsi"/>
                <w:color w:val="000000"/>
              </w:rPr>
              <w:t>'.</w:t>
            </w:r>
          </w:p>
          <w:p w14:paraId="36EA758A" w14:textId="77777777" w:rsidR="00233932" w:rsidRPr="00836735" w:rsidRDefault="00233932" w:rsidP="00233932">
            <w:pPr>
              <w:pStyle w:val="Prrafodelista"/>
              <w:numPr>
                <w:ilvl w:val="0"/>
                <w:numId w:val="38"/>
              </w:numPr>
              <w:spacing w:after="0" w:line="276" w:lineRule="auto"/>
              <w:jc w:val="both"/>
              <w:rPr>
                <w:rFonts w:eastAsia="Microsoft JhengHei" w:cstheme="minorHAnsi"/>
                <w:color w:val="000000"/>
              </w:rPr>
            </w:pPr>
            <w:r w:rsidRPr="00836735">
              <w:rPr>
                <w:rFonts w:eastAsia="Microsoft JhengHei" w:cstheme="minorHAnsi"/>
                <w:color w:val="000000"/>
              </w:rPr>
              <w:t xml:space="preserve">Constante de tiempo sub transitoria de circuito abierto de eje directo - </w:t>
            </w:r>
            <w:proofErr w:type="spellStart"/>
            <w:r w:rsidRPr="00836735">
              <w:rPr>
                <w:rFonts w:eastAsia="Microsoft JhengHei" w:cstheme="minorHAnsi"/>
                <w:color w:val="000000"/>
              </w:rPr>
              <w:t>Tdo</w:t>
            </w:r>
            <w:proofErr w:type="spellEnd"/>
            <w:r w:rsidRPr="00836735">
              <w:rPr>
                <w:rFonts w:eastAsia="Microsoft JhengHei" w:cstheme="minorHAnsi"/>
                <w:color w:val="000000"/>
              </w:rPr>
              <w:t>''.</w:t>
            </w:r>
          </w:p>
          <w:p w14:paraId="5BABFC15" w14:textId="77777777" w:rsidR="00233932" w:rsidRPr="00B7257B" w:rsidRDefault="00233932" w:rsidP="00233932">
            <w:pPr>
              <w:pStyle w:val="Prrafodelista"/>
              <w:numPr>
                <w:ilvl w:val="0"/>
                <w:numId w:val="38"/>
              </w:numPr>
              <w:spacing w:after="0" w:line="276" w:lineRule="auto"/>
              <w:jc w:val="both"/>
              <w:rPr>
                <w:rFonts w:ascii="Montserrat" w:eastAsia="Microsoft JhengHei" w:hAnsi="Montserrat"/>
                <w:color w:val="000000"/>
                <w:sz w:val="20"/>
              </w:rPr>
            </w:pPr>
            <w:r w:rsidRPr="00836735">
              <w:rPr>
                <w:rFonts w:eastAsia="Microsoft JhengHei" w:cstheme="minorHAnsi"/>
                <w:color w:val="000000"/>
              </w:rPr>
              <w:t xml:space="preserve">Constante de tiempo sub transitoria de circuito abierto de eje en cuadratura - </w:t>
            </w:r>
            <w:proofErr w:type="spellStart"/>
            <w:r w:rsidRPr="00836735">
              <w:rPr>
                <w:rFonts w:eastAsia="Microsoft JhengHei" w:cstheme="minorHAnsi"/>
                <w:color w:val="000000"/>
              </w:rPr>
              <w:t>Tqo</w:t>
            </w:r>
            <w:proofErr w:type="spellEnd"/>
            <w:r w:rsidRPr="00836735">
              <w:rPr>
                <w:rFonts w:eastAsia="Microsoft JhengHei" w:cstheme="minorHAnsi"/>
                <w:color w:val="000000"/>
              </w:rPr>
              <w:t>''.</w:t>
            </w:r>
          </w:p>
        </w:tc>
      </w:tr>
    </w:tbl>
    <w:p w14:paraId="0AF27601" w14:textId="5FAD28C3" w:rsidR="00233932" w:rsidRPr="002C7A36" w:rsidRDefault="00233932" w:rsidP="002C7A36">
      <w:pPr>
        <w:pStyle w:val="Descripcin"/>
        <w:jc w:val="center"/>
        <w:rPr>
          <w:color w:val="000000" w:themeColor="text1"/>
          <w:sz w:val="20"/>
          <w:szCs w:val="20"/>
        </w:rPr>
      </w:pPr>
      <w:r w:rsidRPr="00641393">
        <w:rPr>
          <w:color w:val="000000" w:themeColor="text1"/>
          <w:sz w:val="20"/>
          <w:szCs w:val="20"/>
        </w:rPr>
        <w:t xml:space="preserve">Tabla </w:t>
      </w:r>
      <w:r w:rsidRPr="00641393">
        <w:rPr>
          <w:color w:val="000000" w:themeColor="text1"/>
          <w:sz w:val="20"/>
          <w:szCs w:val="20"/>
        </w:rPr>
        <w:fldChar w:fldCharType="begin"/>
      </w:r>
      <w:r w:rsidRPr="00641393">
        <w:rPr>
          <w:color w:val="000000" w:themeColor="text1"/>
          <w:sz w:val="20"/>
          <w:szCs w:val="20"/>
        </w:rPr>
        <w:instrText xml:space="preserve"> SEQ Tabla \* ARABIC </w:instrText>
      </w:r>
      <w:r w:rsidRPr="00641393">
        <w:rPr>
          <w:color w:val="000000" w:themeColor="text1"/>
          <w:sz w:val="20"/>
          <w:szCs w:val="20"/>
        </w:rPr>
        <w:fldChar w:fldCharType="separate"/>
      </w:r>
      <w:r w:rsidRPr="00641393">
        <w:rPr>
          <w:noProof/>
          <w:color w:val="000000" w:themeColor="text1"/>
          <w:sz w:val="20"/>
          <w:szCs w:val="20"/>
        </w:rPr>
        <w:t>3</w:t>
      </w:r>
      <w:r w:rsidRPr="00641393">
        <w:rPr>
          <w:color w:val="000000" w:themeColor="text1"/>
          <w:sz w:val="20"/>
          <w:szCs w:val="20"/>
        </w:rPr>
        <w:fldChar w:fldCharType="end"/>
      </w:r>
      <w:r w:rsidRPr="00641393">
        <w:rPr>
          <w:color w:val="000000" w:themeColor="text1"/>
          <w:sz w:val="20"/>
          <w:szCs w:val="20"/>
        </w:rPr>
        <w:t>: Datos de placa para generadores.</w:t>
      </w:r>
      <w:r w:rsidR="002C7A36">
        <w:rPr>
          <w:color w:val="000000" w:themeColor="text1"/>
          <w:sz w:val="20"/>
          <w:szCs w:val="20"/>
        </w:rPr>
        <w:t xml:space="preserve"> Tomado de la circular CNO 021 del 2022</w:t>
      </w:r>
    </w:p>
    <w:p w14:paraId="0455C322" w14:textId="77777777" w:rsidR="00836735" w:rsidRPr="00A8587B" w:rsidRDefault="00836735" w:rsidP="00233932">
      <w:pPr>
        <w:pStyle w:val="Prrafodelista"/>
        <w:spacing w:after="0" w:line="240" w:lineRule="auto"/>
        <w:ind w:left="709"/>
        <w:jc w:val="both"/>
        <w:rPr>
          <w:bCs/>
        </w:rPr>
      </w:pPr>
    </w:p>
    <w:p w14:paraId="2EF5FD63" w14:textId="77777777" w:rsidR="00233932" w:rsidRDefault="00233932" w:rsidP="00316564">
      <w:pPr>
        <w:pStyle w:val="Prrafodelista"/>
        <w:numPr>
          <w:ilvl w:val="5"/>
          <w:numId w:val="29"/>
        </w:numPr>
        <w:spacing w:after="0" w:line="360" w:lineRule="auto"/>
        <w:ind w:left="709" w:hanging="709"/>
        <w:rPr>
          <w:b/>
          <w:sz w:val="24"/>
          <w:szCs w:val="24"/>
        </w:rPr>
      </w:pPr>
      <w:r>
        <w:rPr>
          <w:b/>
          <w:sz w:val="24"/>
          <w:szCs w:val="24"/>
        </w:rPr>
        <w:t>Unidades de generación solares o eólicas</w:t>
      </w:r>
    </w:p>
    <w:p w14:paraId="4DA26E33" w14:textId="0517C922" w:rsidR="00233932" w:rsidRDefault="009E0F6B" w:rsidP="00E40E65">
      <w:pPr>
        <w:spacing w:after="0" w:line="240" w:lineRule="auto"/>
        <w:ind w:left="708"/>
        <w:jc w:val="both"/>
        <w:rPr>
          <w:bCs/>
          <w:color w:val="FF0000"/>
        </w:rPr>
      </w:pPr>
      <w:r w:rsidRPr="006E347A">
        <w:rPr>
          <w:rFonts w:eastAsia="Arial"/>
          <w:color w:val="FF0000"/>
        </w:rPr>
        <w:t>Word:[</w:t>
      </w:r>
      <w:r w:rsidR="00233932" w:rsidRPr="00641393">
        <w:rPr>
          <w:bCs/>
        </w:rPr>
        <w:t>Para los casos de conexión mediante inversores, complete los datos de entrada (lado DC) y de salida (lado AC).</w:t>
      </w:r>
      <w:r w:rsidRPr="009E0F6B">
        <w:rPr>
          <w:bCs/>
          <w:color w:val="FF0000"/>
        </w:rPr>
        <w:t>]</w:t>
      </w:r>
    </w:p>
    <w:p w14:paraId="73914C8B" w14:textId="77777777" w:rsidR="0018272F" w:rsidRDefault="0018272F" w:rsidP="00E40E65">
      <w:pPr>
        <w:spacing w:after="0" w:line="240" w:lineRule="auto"/>
        <w:ind w:left="708"/>
        <w:jc w:val="both"/>
        <w:rPr>
          <w:bCs/>
        </w:rPr>
      </w:pPr>
    </w:p>
    <w:tbl>
      <w:tblPr>
        <w:tblpPr w:leftFromText="141" w:rightFromText="141" w:vertAnchor="text" w:tblpX="55"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818"/>
      </w:tblGrid>
      <w:tr w:rsidR="00233932" w:rsidRPr="004C4C60" w14:paraId="6C5B5EB3" w14:textId="77777777" w:rsidTr="00801C39">
        <w:trPr>
          <w:trHeight w:val="290"/>
        </w:trPr>
        <w:tc>
          <w:tcPr>
            <w:tcW w:w="5000" w:type="pct"/>
            <w:shd w:val="clear" w:color="auto" w:fill="0070C0"/>
            <w:tcMar>
              <w:top w:w="0" w:type="dxa"/>
              <w:left w:w="70" w:type="dxa"/>
              <w:bottom w:w="0" w:type="dxa"/>
              <w:right w:w="70" w:type="dxa"/>
            </w:tcMar>
            <w:vAlign w:val="center"/>
          </w:tcPr>
          <w:p w14:paraId="6B6A696D" w14:textId="77777777" w:rsidR="00233932" w:rsidRPr="00A36469" w:rsidRDefault="00233932" w:rsidP="00801C39">
            <w:pPr>
              <w:spacing w:after="0" w:line="276" w:lineRule="auto"/>
              <w:jc w:val="center"/>
              <w:rPr>
                <w:rFonts w:eastAsia="Microsoft JhengHei"/>
                <w:b/>
                <w:color w:val="000000"/>
                <w:szCs w:val="20"/>
              </w:rPr>
            </w:pPr>
            <w:r w:rsidRPr="00A36469">
              <w:rPr>
                <w:rFonts w:eastAsia="Microsoft JhengHei"/>
                <w:b/>
                <w:color w:val="FFFFFF" w:themeColor="background1"/>
                <w:szCs w:val="20"/>
              </w:rPr>
              <w:t xml:space="preserve">Especificación de parámetros – </w:t>
            </w:r>
            <w:r>
              <w:rPr>
                <w:rFonts w:eastAsia="Microsoft JhengHei"/>
                <w:b/>
                <w:color w:val="FFFFFF" w:themeColor="background1"/>
                <w:szCs w:val="20"/>
              </w:rPr>
              <w:t>Unidades de Generación solares o eólicas</w:t>
            </w:r>
          </w:p>
        </w:tc>
      </w:tr>
      <w:tr w:rsidR="00233932" w:rsidRPr="004C4C60" w14:paraId="16C1CD98" w14:textId="77777777" w:rsidTr="00801C39">
        <w:trPr>
          <w:trHeight w:val="290"/>
        </w:trPr>
        <w:tc>
          <w:tcPr>
            <w:tcW w:w="5000" w:type="pct"/>
            <w:tcMar>
              <w:top w:w="0" w:type="dxa"/>
              <w:left w:w="70" w:type="dxa"/>
              <w:bottom w:w="0" w:type="dxa"/>
              <w:right w:w="70" w:type="dxa"/>
            </w:tcMar>
            <w:vAlign w:val="center"/>
            <w:hideMark/>
          </w:tcPr>
          <w:p w14:paraId="084CECA5" w14:textId="77777777" w:rsidR="00233932" w:rsidRPr="00641393" w:rsidRDefault="00233932" w:rsidP="00233932">
            <w:pPr>
              <w:pStyle w:val="Prrafodelista"/>
              <w:numPr>
                <w:ilvl w:val="0"/>
                <w:numId w:val="33"/>
              </w:numPr>
              <w:spacing w:after="0" w:line="276" w:lineRule="auto"/>
              <w:jc w:val="both"/>
              <w:rPr>
                <w:rFonts w:eastAsia="Microsoft JhengHei" w:cstheme="minorHAnsi"/>
                <w:color w:val="000000"/>
              </w:rPr>
            </w:pPr>
            <w:r w:rsidRPr="00641393">
              <w:rPr>
                <w:rFonts w:eastAsia="Microsoft JhengHei" w:cstheme="minorHAnsi"/>
                <w:color w:val="000000"/>
              </w:rPr>
              <w:t>Fuente primaria de energía (solar o eólica).</w:t>
            </w:r>
          </w:p>
          <w:p w14:paraId="0A1F33E9" w14:textId="77777777" w:rsidR="00233932" w:rsidRPr="00641393" w:rsidRDefault="00233932" w:rsidP="00233932">
            <w:pPr>
              <w:pStyle w:val="Prrafodelista"/>
              <w:numPr>
                <w:ilvl w:val="0"/>
                <w:numId w:val="33"/>
              </w:numPr>
              <w:spacing w:after="0" w:line="276" w:lineRule="auto"/>
              <w:jc w:val="both"/>
              <w:rPr>
                <w:rFonts w:eastAsia="Microsoft JhengHei" w:cstheme="minorHAnsi"/>
                <w:color w:val="000000"/>
              </w:rPr>
            </w:pPr>
            <w:r w:rsidRPr="00641393">
              <w:rPr>
                <w:rFonts w:eastAsia="Microsoft JhengHei" w:cstheme="minorHAnsi"/>
                <w:color w:val="000000"/>
              </w:rPr>
              <w:t xml:space="preserve">Numero de inversores,/aerogeneradores,  fabricante y modelo </w:t>
            </w:r>
          </w:p>
          <w:p w14:paraId="6A172D6F" w14:textId="77777777" w:rsidR="00233932" w:rsidRPr="00641393" w:rsidRDefault="00233932" w:rsidP="00233932">
            <w:pPr>
              <w:pStyle w:val="Prrafodelista"/>
              <w:numPr>
                <w:ilvl w:val="0"/>
                <w:numId w:val="33"/>
              </w:numPr>
              <w:spacing w:after="0" w:line="276" w:lineRule="auto"/>
              <w:jc w:val="both"/>
              <w:rPr>
                <w:rFonts w:eastAsia="Microsoft JhengHei" w:cstheme="minorHAnsi"/>
                <w:color w:val="000000"/>
              </w:rPr>
            </w:pPr>
            <w:r w:rsidRPr="00641393">
              <w:rPr>
                <w:rFonts w:eastAsia="Microsoft JhengHei" w:cstheme="minorHAnsi"/>
                <w:color w:val="000000"/>
              </w:rPr>
              <w:t xml:space="preserve">Datos de entrada/lado DC (solar): </w:t>
            </w:r>
          </w:p>
          <w:p w14:paraId="1636F995" w14:textId="77777777" w:rsidR="00233932" w:rsidRPr="00641393" w:rsidRDefault="00233932" w:rsidP="00233932">
            <w:pPr>
              <w:pStyle w:val="Prrafodelista"/>
              <w:numPr>
                <w:ilvl w:val="1"/>
                <w:numId w:val="33"/>
              </w:numPr>
              <w:spacing w:after="0" w:line="276" w:lineRule="auto"/>
              <w:jc w:val="both"/>
              <w:rPr>
                <w:rFonts w:eastAsia="Microsoft JhengHei" w:cstheme="minorHAnsi"/>
                <w:color w:val="000000"/>
              </w:rPr>
            </w:pPr>
            <w:r w:rsidRPr="00641393">
              <w:rPr>
                <w:rFonts w:eastAsia="Microsoft JhengHei" w:cstheme="minorHAnsi"/>
                <w:color w:val="000000"/>
              </w:rPr>
              <w:t>Tensión de arranque.</w:t>
            </w:r>
          </w:p>
          <w:p w14:paraId="56117F14" w14:textId="77777777" w:rsidR="00233932" w:rsidRPr="00641393" w:rsidRDefault="00233932" w:rsidP="00233932">
            <w:pPr>
              <w:pStyle w:val="Prrafodelista"/>
              <w:numPr>
                <w:ilvl w:val="1"/>
                <w:numId w:val="33"/>
              </w:numPr>
              <w:spacing w:after="0" w:line="276" w:lineRule="auto"/>
              <w:jc w:val="both"/>
              <w:rPr>
                <w:rFonts w:eastAsia="Microsoft JhengHei" w:cstheme="minorHAnsi"/>
                <w:color w:val="000000"/>
              </w:rPr>
            </w:pPr>
            <w:r w:rsidRPr="00641393">
              <w:rPr>
                <w:rFonts w:eastAsia="Microsoft JhengHei" w:cstheme="minorHAnsi"/>
                <w:color w:val="000000"/>
              </w:rPr>
              <w:t>Máxima tensión y corriente de entrada.</w:t>
            </w:r>
          </w:p>
          <w:p w14:paraId="7844F3B6" w14:textId="77777777" w:rsidR="00233932" w:rsidRPr="00641393" w:rsidRDefault="00233932" w:rsidP="00233932">
            <w:pPr>
              <w:pStyle w:val="Prrafodelista"/>
              <w:numPr>
                <w:ilvl w:val="1"/>
                <w:numId w:val="33"/>
              </w:numPr>
              <w:spacing w:after="0" w:line="276" w:lineRule="auto"/>
              <w:jc w:val="both"/>
              <w:rPr>
                <w:rFonts w:eastAsia="Microsoft JhengHei" w:cstheme="minorHAnsi"/>
                <w:color w:val="000000"/>
              </w:rPr>
            </w:pPr>
            <w:r w:rsidRPr="00641393">
              <w:rPr>
                <w:rFonts w:eastAsia="Microsoft JhengHei" w:cstheme="minorHAnsi"/>
                <w:color w:val="000000"/>
              </w:rPr>
              <w:t xml:space="preserve">Tensión y corriente de entrada nominal. </w:t>
            </w:r>
          </w:p>
          <w:p w14:paraId="084677F8" w14:textId="77777777" w:rsidR="00233932" w:rsidRPr="00641393" w:rsidRDefault="00233932" w:rsidP="00233932">
            <w:pPr>
              <w:pStyle w:val="Prrafodelista"/>
              <w:numPr>
                <w:ilvl w:val="1"/>
                <w:numId w:val="33"/>
              </w:numPr>
              <w:spacing w:after="0" w:line="276" w:lineRule="auto"/>
              <w:jc w:val="both"/>
              <w:rPr>
                <w:rFonts w:eastAsia="Microsoft JhengHei" w:cstheme="minorHAnsi"/>
                <w:color w:val="000000"/>
              </w:rPr>
            </w:pPr>
            <w:r w:rsidRPr="00641393">
              <w:rPr>
                <w:rFonts w:eastAsia="Microsoft JhengHei" w:cstheme="minorHAnsi"/>
                <w:color w:val="000000"/>
              </w:rPr>
              <w:t>Máxima corriente de cortocircuito de los paneles solares.</w:t>
            </w:r>
          </w:p>
          <w:p w14:paraId="12751979" w14:textId="77777777" w:rsidR="00233932" w:rsidRPr="00641393" w:rsidRDefault="00233932" w:rsidP="00233932">
            <w:pPr>
              <w:pStyle w:val="Prrafodelista"/>
              <w:numPr>
                <w:ilvl w:val="0"/>
                <w:numId w:val="33"/>
              </w:numPr>
              <w:spacing w:after="0" w:line="276" w:lineRule="auto"/>
              <w:jc w:val="both"/>
              <w:rPr>
                <w:rFonts w:eastAsia="Microsoft JhengHei" w:cstheme="minorHAnsi"/>
                <w:color w:val="000000"/>
              </w:rPr>
            </w:pPr>
            <w:r w:rsidRPr="00641393">
              <w:rPr>
                <w:rFonts w:eastAsia="Microsoft JhengHei" w:cstheme="minorHAnsi"/>
                <w:color w:val="000000"/>
              </w:rPr>
              <w:t xml:space="preserve">Datos de salida/lado AC (solar o eólica): </w:t>
            </w:r>
          </w:p>
          <w:p w14:paraId="315EE929" w14:textId="77777777" w:rsidR="00233932" w:rsidRPr="00641393" w:rsidRDefault="00233932" w:rsidP="00233932">
            <w:pPr>
              <w:pStyle w:val="Prrafodelista"/>
              <w:numPr>
                <w:ilvl w:val="1"/>
                <w:numId w:val="33"/>
              </w:numPr>
              <w:spacing w:after="0" w:line="276" w:lineRule="auto"/>
              <w:jc w:val="both"/>
              <w:rPr>
                <w:rFonts w:eastAsia="Microsoft JhengHei" w:cstheme="minorHAnsi"/>
                <w:color w:val="000000"/>
              </w:rPr>
            </w:pPr>
            <w:r w:rsidRPr="00641393">
              <w:rPr>
                <w:rFonts w:eastAsia="Microsoft JhengHei" w:cstheme="minorHAnsi"/>
                <w:color w:val="000000"/>
              </w:rPr>
              <w:t>Potencia de salida nominal.</w:t>
            </w:r>
          </w:p>
          <w:p w14:paraId="21239832" w14:textId="77777777" w:rsidR="00233932" w:rsidRPr="00641393" w:rsidRDefault="00233932" w:rsidP="00233932">
            <w:pPr>
              <w:pStyle w:val="Prrafodelista"/>
              <w:numPr>
                <w:ilvl w:val="1"/>
                <w:numId w:val="33"/>
              </w:numPr>
              <w:spacing w:after="0" w:line="276" w:lineRule="auto"/>
              <w:jc w:val="both"/>
              <w:rPr>
                <w:rFonts w:eastAsia="Microsoft JhengHei" w:cstheme="minorHAnsi"/>
                <w:color w:val="000000"/>
              </w:rPr>
            </w:pPr>
            <w:r w:rsidRPr="00641393">
              <w:rPr>
                <w:rFonts w:eastAsia="Microsoft JhengHei" w:cstheme="minorHAnsi"/>
                <w:color w:val="000000"/>
              </w:rPr>
              <w:t>Máxima potencia de salida.</w:t>
            </w:r>
          </w:p>
          <w:p w14:paraId="6D9288E2" w14:textId="77777777" w:rsidR="00233932" w:rsidRPr="00641393" w:rsidRDefault="00233932" w:rsidP="00233932">
            <w:pPr>
              <w:pStyle w:val="Prrafodelista"/>
              <w:numPr>
                <w:ilvl w:val="1"/>
                <w:numId w:val="33"/>
              </w:numPr>
              <w:spacing w:after="0" w:line="276" w:lineRule="auto"/>
              <w:jc w:val="both"/>
              <w:rPr>
                <w:rFonts w:eastAsia="Microsoft JhengHei" w:cstheme="minorHAnsi"/>
                <w:color w:val="000000"/>
              </w:rPr>
            </w:pPr>
            <w:r w:rsidRPr="00641393">
              <w:rPr>
                <w:rFonts w:eastAsia="Microsoft JhengHei" w:cstheme="minorHAnsi"/>
                <w:color w:val="000000"/>
              </w:rPr>
              <w:t>Tensión de red nominal.</w:t>
            </w:r>
          </w:p>
          <w:p w14:paraId="299A3453" w14:textId="77777777" w:rsidR="00233932" w:rsidRPr="00641393" w:rsidRDefault="00233932" w:rsidP="00233932">
            <w:pPr>
              <w:pStyle w:val="Prrafodelista"/>
              <w:numPr>
                <w:ilvl w:val="1"/>
                <w:numId w:val="33"/>
              </w:numPr>
              <w:spacing w:after="0" w:line="276" w:lineRule="auto"/>
              <w:jc w:val="both"/>
              <w:rPr>
                <w:rFonts w:eastAsia="Microsoft JhengHei" w:cstheme="minorHAnsi"/>
                <w:color w:val="000000"/>
              </w:rPr>
            </w:pPr>
            <w:r w:rsidRPr="00641393">
              <w:rPr>
                <w:rFonts w:eastAsia="Microsoft JhengHei" w:cstheme="minorHAnsi"/>
                <w:color w:val="000000"/>
              </w:rPr>
              <w:t>Rango de tolerancia a desviaciones con respecto a la tensión nominal AC.</w:t>
            </w:r>
          </w:p>
          <w:p w14:paraId="1BD60F20" w14:textId="77777777" w:rsidR="00233932" w:rsidRPr="00641393" w:rsidRDefault="00233932" w:rsidP="00233932">
            <w:pPr>
              <w:pStyle w:val="Prrafodelista"/>
              <w:numPr>
                <w:ilvl w:val="1"/>
                <w:numId w:val="33"/>
              </w:numPr>
              <w:spacing w:after="0" w:line="276" w:lineRule="auto"/>
              <w:jc w:val="both"/>
              <w:rPr>
                <w:rFonts w:eastAsia="Microsoft JhengHei" w:cstheme="minorHAnsi"/>
                <w:color w:val="000000"/>
              </w:rPr>
            </w:pPr>
            <w:r w:rsidRPr="00641393">
              <w:rPr>
                <w:rFonts w:eastAsia="Microsoft JhengHei" w:cstheme="minorHAnsi"/>
                <w:color w:val="000000"/>
              </w:rPr>
              <w:t>Máxima corriente de salida con Voltaje Nominal-</w:t>
            </w:r>
            <w:proofErr w:type="spellStart"/>
            <w:r w:rsidRPr="00641393">
              <w:rPr>
                <w:rFonts w:eastAsia="Microsoft JhengHei" w:cstheme="minorHAnsi"/>
                <w:color w:val="000000"/>
              </w:rPr>
              <w:t>Vnom</w:t>
            </w:r>
            <w:proofErr w:type="spellEnd"/>
            <w:r w:rsidRPr="00641393">
              <w:rPr>
                <w:rFonts w:eastAsia="Microsoft JhengHei" w:cstheme="minorHAnsi"/>
                <w:color w:val="000000"/>
              </w:rPr>
              <w:t>.</w:t>
            </w:r>
          </w:p>
          <w:p w14:paraId="7E0EF039" w14:textId="77777777" w:rsidR="00233932" w:rsidRPr="00641393" w:rsidRDefault="00233932" w:rsidP="00233932">
            <w:pPr>
              <w:pStyle w:val="Prrafodelista"/>
              <w:numPr>
                <w:ilvl w:val="1"/>
                <w:numId w:val="33"/>
              </w:numPr>
              <w:spacing w:after="0" w:line="276" w:lineRule="auto"/>
              <w:jc w:val="both"/>
              <w:rPr>
                <w:rFonts w:eastAsia="Microsoft JhengHei" w:cstheme="minorHAnsi"/>
                <w:color w:val="000000"/>
              </w:rPr>
            </w:pPr>
            <w:r w:rsidRPr="00641393">
              <w:rPr>
                <w:rFonts w:eastAsia="Microsoft JhengHei" w:cstheme="minorHAnsi"/>
                <w:color w:val="000000"/>
              </w:rPr>
              <w:t>Máxima corriente de salida durante fallas.</w:t>
            </w:r>
          </w:p>
          <w:p w14:paraId="1E22C45A" w14:textId="77777777" w:rsidR="00233932" w:rsidRPr="00641393" w:rsidRDefault="00233932" w:rsidP="00233932">
            <w:pPr>
              <w:pStyle w:val="Prrafodelista"/>
              <w:numPr>
                <w:ilvl w:val="1"/>
                <w:numId w:val="33"/>
              </w:numPr>
              <w:spacing w:after="0" w:line="276" w:lineRule="auto"/>
              <w:jc w:val="both"/>
              <w:rPr>
                <w:rFonts w:eastAsia="Microsoft JhengHei" w:cstheme="minorHAnsi"/>
                <w:color w:val="000000"/>
              </w:rPr>
            </w:pPr>
            <w:r w:rsidRPr="00641393">
              <w:rPr>
                <w:rFonts w:eastAsia="Microsoft JhengHei" w:cstheme="minorHAnsi"/>
                <w:color w:val="000000"/>
              </w:rPr>
              <w:t>Frecuencia de salida nominal y rango de frecuencia tolerado.</w:t>
            </w:r>
          </w:p>
          <w:p w14:paraId="36D37E19" w14:textId="77777777" w:rsidR="00233932" w:rsidRPr="00641393" w:rsidRDefault="00233932" w:rsidP="00233932">
            <w:pPr>
              <w:pStyle w:val="Prrafodelista"/>
              <w:numPr>
                <w:ilvl w:val="1"/>
                <w:numId w:val="33"/>
              </w:numPr>
              <w:spacing w:after="0" w:line="276" w:lineRule="auto"/>
              <w:jc w:val="both"/>
              <w:rPr>
                <w:rFonts w:eastAsia="Microsoft JhengHei" w:cstheme="minorHAnsi"/>
                <w:color w:val="000000"/>
              </w:rPr>
            </w:pPr>
            <w:r w:rsidRPr="00641393">
              <w:rPr>
                <w:rFonts w:eastAsia="Microsoft JhengHei" w:cstheme="minorHAnsi"/>
                <w:color w:val="000000"/>
              </w:rPr>
              <w:t>Capacidad para aportar potencia reactiva (Curvas PQ o rango factor de potencia en el que se puede operar).</w:t>
            </w:r>
          </w:p>
          <w:p w14:paraId="6A9950E8" w14:textId="77777777" w:rsidR="00233932" w:rsidRPr="0058157A" w:rsidRDefault="00233932" w:rsidP="00233932">
            <w:pPr>
              <w:pStyle w:val="Prrafodelista"/>
              <w:numPr>
                <w:ilvl w:val="1"/>
                <w:numId w:val="33"/>
              </w:numPr>
              <w:spacing w:after="0" w:line="276" w:lineRule="auto"/>
              <w:jc w:val="both"/>
              <w:rPr>
                <w:rFonts w:ascii="Montserrat" w:eastAsia="Microsoft JhengHei" w:hAnsi="Montserrat"/>
                <w:color w:val="000000"/>
                <w:sz w:val="20"/>
              </w:rPr>
            </w:pPr>
            <w:r w:rsidRPr="00641393">
              <w:rPr>
                <w:rFonts w:eastAsia="Microsoft JhengHei" w:cstheme="minorHAnsi"/>
                <w:color w:val="000000"/>
              </w:rPr>
              <w:t>Dispositivos de protección integrados.</w:t>
            </w:r>
          </w:p>
        </w:tc>
      </w:tr>
    </w:tbl>
    <w:p w14:paraId="2119E04B" w14:textId="5113B7E5" w:rsidR="00233932" w:rsidRPr="002C7A36" w:rsidRDefault="00233932" w:rsidP="002C7A36">
      <w:pPr>
        <w:pStyle w:val="Descripcin"/>
        <w:jc w:val="center"/>
        <w:rPr>
          <w:color w:val="000000" w:themeColor="text1"/>
          <w:sz w:val="20"/>
          <w:szCs w:val="20"/>
        </w:rPr>
      </w:pPr>
      <w:r w:rsidRPr="00641393">
        <w:rPr>
          <w:color w:val="000000" w:themeColor="text1"/>
          <w:sz w:val="20"/>
          <w:szCs w:val="20"/>
        </w:rPr>
        <w:t xml:space="preserve">Tabla </w:t>
      </w:r>
      <w:r w:rsidRPr="00641393">
        <w:rPr>
          <w:color w:val="000000" w:themeColor="text1"/>
          <w:sz w:val="20"/>
          <w:szCs w:val="20"/>
        </w:rPr>
        <w:fldChar w:fldCharType="begin"/>
      </w:r>
      <w:r w:rsidRPr="00641393">
        <w:rPr>
          <w:color w:val="000000" w:themeColor="text1"/>
          <w:sz w:val="20"/>
          <w:szCs w:val="20"/>
        </w:rPr>
        <w:instrText xml:space="preserve"> SEQ Tabla \* ARABIC </w:instrText>
      </w:r>
      <w:r w:rsidRPr="00641393">
        <w:rPr>
          <w:color w:val="000000" w:themeColor="text1"/>
          <w:sz w:val="20"/>
          <w:szCs w:val="20"/>
        </w:rPr>
        <w:fldChar w:fldCharType="separate"/>
      </w:r>
      <w:r w:rsidRPr="00641393">
        <w:rPr>
          <w:noProof/>
          <w:color w:val="000000" w:themeColor="text1"/>
          <w:sz w:val="20"/>
          <w:szCs w:val="20"/>
        </w:rPr>
        <w:t>4</w:t>
      </w:r>
      <w:r w:rsidRPr="00641393">
        <w:rPr>
          <w:color w:val="000000" w:themeColor="text1"/>
          <w:sz w:val="20"/>
          <w:szCs w:val="20"/>
        </w:rPr>
        <w:fldChar w:fldCharType="end"/>
      </w:r>
      <w:r w:rsidRPr="00641393">
        <w:rPr>
          <w:color w:val="000000" w:themeColor="text1"/>
          <w:sz w:val="20"/>
          <w:szCs w:val="20"/>
        </w:rPr>
        <w:t xml:space="preserve">: Datos de placa para generadores eólicos y </w:t>
      </w:r>
      <w:r>
        <w:rPr>
          <w:color w:val="000000" w:themeColor="text1"/>
          <w:sz w:val="20"/>
          <w:szCs w:val="20"/>
        </w:rPr>
        <w:t>solares.</w:t>
      </w:r>
      <w:r w:rsidR="002C7A36">
        <w:rPr>
          <w:color w:val="000000" w:themeColor="text1"/>
          <w:sz w:val="20"/>
          <w:szCs w:val="20"/>
        </w:rPr>
        <w:t xml:space="preserve"> Tomado de la circular CNO 021 del 2022</w:t>
      </w:r>
    </w:p>
    <w:p w14:paraId="78BE6F5D" w14:textId="77777777" w:rsidR="00233932" w:rsidRPr="00641393" w:rsidRDefault="00233932" w:rsidP="00233932">
      <w:pPr>
        <w:spacing w:after="0" w:line="240" w:lineRule="auto"/>
        <w:ind w:left="708"/>
        <w:jc w:val="both"/>
        <w:rPr>
          <w:bCs/>
          <w:sz w:val="24"/>
          <w:szCs w:val="24"/>
        </w:rPr>
      </w:pPr>
    </w:p>
    <w:p w14:paraId="3CC345FC" w14:textId="77777777" w:rsidR="00233932" w:rsidRDefault="00233932" w:rsidP="00316564">
      <w:pPr>
        <w:pStyle w:val="Prrafodelista"/>
        <w:numPr>
          <w:ilvl w:val="6"/>
          <w:numId w:val="29"/>
        </w:numPr>
        <w:spacing w:after="0" w:line="360" w:lineRule="auto"/>
        <w:ind w:left="709" w:hanging="709"/>
        <w:rPr>
          <w:b/>
          <w:sz w:val="24"/>
          <w:szCs w:val="24"/>
        </w:rPr>
      </w:pPr>
      <w:r>
        <w:rPr>
          <w:b/>
          <w:sz w:val="24"/>
          <w:szCs w:val="24"/>
        </w:rPr>
        <w:t>Equipos adicionales</w:t>
      </w:r>
    </w:p>
    <w:p w14:paraId="15BD7EDB" w14:textId="0C7F703E" w:rsidR="00DE55E1" w:rsidRPr="00DE55E1" w:rsidRDefault="009E0F6B" w:rsidP="00DE55E1">
      <w:pPr>
        <w:pStyle w:val="Prrafodelista"/>
        <w:spacing w:after="0" w:line="240" w:lineRule="auto"/>
        <w:ind w:left="709"/>
        <w:jc w:val="both"/>
        <w:rPr>
          <w:bCs/>
        </w:rPr>
      </w:pPr>
      <w:r w:rsidRPr="006E347A">
        <w:rPr>
          <w:rFonts w:eastAsia="Arial"/>
          <w:color w:val="FF0000"/>
        </w:rPr>
        <w:t>Word:[</w:t>
      </w:r>
      <w:r w:rsidR="00233932" w:rsidRPr="00233932">
        <w:rPr>
          <w:bCs/>
        </w:rPr>
        <w:t>Incluya la información de equipos complementarios del sistema eléctrico que afecten el comportamiento operativo o de calidad de potencia</w:t>
      </w:r>
      <w:r w:rsidR="00233932">
        <w:rPr>
          <w:bCs/>
        </w:rPr>
        <w:t>.</w:t>
      </w:r>
      <w:r w:rsidRPr="009E0F6B">
        <w:rPr>
          <w:bCs/>
          <w:color w:val="FF0000"/>
        </w:rPr>
        <w:t>]</w:t>
      </w:r>
    </w:p>
    <w:tbl>
      <w:tblPr>
        <w:tblpPr w:leftFromText="141" w:rightFromText="141" w:vertAnchor="text" w:horzAnchor="margin" w:tblpY="300"/>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818"/>
      </w:tblGrid>
      <w:tr w:rsidR="00233932" w:rsidRPr="004C4C60" w14:paraId="6E3FC135" w14:textId="77777777" w:rsidTr="00A70512">
        <w:trPr>
          <w:trHeight w:val="290"/>
        </w:trPr>
        <w:tc>
          <w:tcPr>
            <w:tcW w:w="5000" w:type="pct"/>
            <w:shd w:val="clear" w:color="auto" w:fill="0070C0"/>
            <w:tcMar>
              <w:top w:w="0" w:type="dxa"/>
              <w:left w:w="70" w:type="dxa"/>
              <w:bottom w:w="0" w:type="dxa"/>
              <w:right w:w="70" w:type="dxa"/>
            </w:tcMar>
            <w:vAlign w:val="center"/>
          </w:tcPr>
          <w:p w14:paraId="170D248C" w14:textId="77777777" w:rsidR="00233932" w:rsidRPr="00A36469" w:rsidRDefault="00233932" w:rsidP="00A70512">
            <w:pPr>
              <w:spacing w:after="0" w:line="276" w:lineRule="auto"/>
              <w:jc w:val="center"/>
              <w:rPr>
                <w:rFonts w:eastAsia="Microsoft JhengHei"/>
                <w:b/>
                <w:color w:val="000000"/>
                <w:szCs w:val="20"/>
              </w:rPr>
            </w:pPr>
            <w:r w:rsidRPr="00A36469">
              <w:rPr>
                <w:rFonts w:eastAsia="Microsoft JhengHei"/>
                <w:b/>
                <w:color w:val="FFFFFF" w:themeColor="background1"/>
                <w:szCs w:val="20"/>
              </w:rPr>
              <w:t xml:space="preserve">Especificación de parámetros – </w:t>
            </w:r>
            <w:r>
              <w:rPr>
                <w:rFonts w:eastAsia="Microsoft JhengHei"/>
                <w:b/>
                <w:color w:val="FFFFFF" w:themeColor="background1"/>
                <w:szCs w:val="20"/>
              </w:rPr>
              <w:t>Equipos adicionales</w:t>
            </w:r>
          </w:p>
        </w:tc>
      </w:tr>
      <w:tr w:rsidR="00233932" w:rsidRPr="004C4C60" w14:paraId="5A2C5C43" w14:textId="77777777" w:rsidTr="00A70512">
        <w:trPr>
          <w:trHeight w:val="290"/>
        </w:trPr>
        <w:tc>
          <w:tcPr>
            <w:tcW w:w="5000" w:type="pct"/>
            <w:tcMar>
              <w:top w:w="0" w:type="dxa"/>
              <w:left w:w="70" w:type="dxa"/>
              <w:bottom w:w="0" w:type="dxa"/>
              <w:right w:w="70" w:type="dxa"/>
            </w:tcMar>
            <w:vAlign w:val="center"/>
            <w:hideMark/>
          </w:tcPr>
          <w:p w14:paraId="1EE410DB" w14:textId="77777777" w:rsidR="00233932" w:rsidRPr="00233932" w:rsidRDefault="00233932" w:rsidP="00A70512">
            <w:pPr>
              <w:pStyle w:val="Prrafodelista"/>
              <w:numPr>
                <w:ilvl w:val="0"/>
                <w:numId w:val="33"/>
              </w:numPr>
              <w:spacing w:after="0" w:line="276" w:lineRule="auto"/>
              <w:jc w:val="both"/>
              <w:rPr>
                <w:rFonts w:eastAsia="Microsoft JhengHei" w:cstheme="minorHAnsi"/>
                <w:color w:val="000000"/>
              </w:rPr>
            </w:pPr>
            <w:r w:rsidRPr="00233932">
              <w:rPr>
                <w:rFonts w:eastAsia="Microsoft JhengHei" w:cstheme="minorHAnsi"/>
                <w:color w:val="000000"/>
              </w:rPr>
              <w:t>Indicar si se cuenta con control central de planta (PPC).</w:t>
            </w:r>
          </w:p>
          <w:p w14:paraId="2E676C1D" w14:textId="77777777" w:rsidR="00233932" w:rsidRPr="00233932" w:rsidRDefault="00233932" w:rsidP="00A70512">
            <w:pPr>
              <w:pStyle w:val="Prrafodelista"/>
              <w:numPr>
                <w:ilvl w:val="0"/>
                <w:numId w:val="33"/>
              </w:numPr>
              <w:spacing w:after="0" w:line="276" w:lineRule="auto"/>
              <w:jc w:val="both"/>
              <w:rPr>
                <w:rFonts w:eastAsia="Microsoft JhengHei" w:cstheme="minorHAnsi"/>
                <w:color w:val="000000"/>
              </w:rPr>
            </w:pPr>
            <w:r w:rsidRPr="00233932">
              <w:rPr>
                <w:rFonts w:eastAsia="Microsoft JhengHei" w:cstheme="minorHAnsi"/>
                <w:color w:val="000000"/>
              </w:rPr>
              <w:t>Indicar si se cuenta con algún tipo de compensación reactiva (bancos de condensadores o reactores) y su capacidad.</w:t>
            </w:r>
          </w:p>
          <w:p w14:paraId="50AB641C" w14:textId="2B993A91" w:rsidR="00A70512" w:rsidRPr="00A70512" w:rsidRDefault="00233932" w:rsidP="00A70512">
            <w:pPr>
              <w:pStyle w:val="Prrafodelista"/>
              <w:numPr>
                <w:ilvl w:val="0"/>
                <w:numId w:val="33"/>
              </w:numPr>
              <w:spacing w:after="0" w:line="276" w:lineRule="auto"/>
              <w:jc w:val="both"/>
              <w:rPr>
                <w:rFonts w:ascii="Montserrat" w:eastAsia="Microsoft JhengHei" w:hAnsi="Montserrat"/>
                <w:color w:val="000000"/>
                <w:sz w:val="20"/>
              </w:rPr>
            </w:pPr>
            <w:r w:rsidRPr="00233932">
              <w:rPr>
                <w:rFonts w:eastAsia="Microsoft JhengHei" w:cstheme="minorHAnsi"/>
                <w:color w:val="000000"/>
              </w:rPr>
              <w:t>Información sobre cualquier otro tipo de equipo que se considere relevante reportar.</w:t>
            </w:r>
          </w:p>
        </w:tc>
      </w:tr>
    </w:tbl>
    <w:p w14:paraId="51006DFC" w14:textId="248AC52A" w:rsidR="00E40E65" w:rsidRPr="002C7A36" w:rsidRDefault="00DE55E1" w:rsidP="002C7A36">
      <w:pPr>
        <w:pStyle w:val="Descripcin"/>
        <w:jc w:val="center"/>
        <w:rPr>
          <w:color w:val="000000" w:themeColor="text1"/>
          <w:sz w:val="20"/>
          <w:szCs w:val="20"/>
        </w:rPr>
      </w:pPr>
      <w:r>
        <w:rPr>
          <w:i w:val="0"/>
          <w:iCs w:val="0"/>
          <w:sz w:val="20"/>
          <w:szCs w:val="20"/>
        </w:rPr>
        <w:t xml:space="preserve">                                                                                                                                                                                          </w:t>
      </w:r>
      <w:r w:rsidRPr="00A70512">
        <w:rPr>
          <w:i w:val="0"/>
          <w:iCs w:val="0"/>
          <w:color w:val="auto"/>
          <w:sz w:val="20"/>
          <w:szCs w:val="20"/>
        </w:rPr>
        <w:t xml:space="preserve">Tabla </w:t>
      </w:r>
      <w:r w:rsidRPr="00A70512">
        <w:rPr>
          <w:i w:val="0"/>
          <w:iCs w:val="0"/>
          <w:color w:val="auto"/>
          <w:sz w:val="20"/>
          <w:szCs w:val="20"/>
        </w:rPr>
        <w:fldChar w:fldCharType="begin"/>
      </w:r>
      <w:r w:rsidRPr="00A70512">
        <w:rPr>
          <w:i w:val="0"/>
          <w:iCs w:val="0"/>
          <w:color w:val="auto"/>
          <w:sz w:val="20"/>
          <w:szCs w:val="20"/>
        </w:rPr>
        <w:instrText xml:space="preserve"> SEQ Tabla \* ARABIC </w:instrText>
      </w:r>
      <w:r w:rsidRPr="00A70512">
        <w:rPr>
          <w:i w:val="0"/>
          <w:iCs w:val="0"/>
          <w:color w:val="auto"/>
          <w:sz w:val="20"/>
          <w:szCs w:val="20"/>
        </w:rPr>
        <w:fldChar w:fldCharType="separate"/>
      </w:r>
      <w:r w:rsidRPr="00A70512">
        <w:rPr>
          <w:i w:val="0"/>
          <w:iCs w:val="0"/>
          <w:noProof/>
          <w:color w:val="auto"/>
          <w:sz w:val="20"/>
          <w:szCs w:val="20"/>
        </w:rPr>
        <w:t>5</w:t>
      </w:r>
      <w:r w:rsidRPr="00A70512">
        <w:rPr>
          <w:i w:val="0"/>
          <w:iCs w:val="0"/>
          <w:color w:val="auto"/>
          <w:sz w:val="20"/>
          <w:szCs w:val="20"/>
        </w:rPr>
        <w:fldChar w:fldCharType="end"/>
      </w:r>
      <w:r w:rsidRPr="00A70512">
        <w:rPr>
          <w:i w:val="0"/>
          <w:iCs w:val="0"/>
          <w:color w:val="auto"/>
          <w:sz w:val="20"/>
          <w:szCs w:val="20"/>
        </w:rPr>
        <w:t>: elementos adicionales.</w:t>
      </w:r>
      <w:r w:rsidR="002C7A36">
        <w:rPr>
          <w:i w:val="0"/>
          <w:iCs w:val="0"/>
          <w:sz w:val="20"/>
          <w:szCs w:val="20"/>
        </w:rPr>
        <w:t xml:space="preserve"> </w:t>
      </w:r>
      <w:r w:rsidR="002C7A36">
        <w:rPr>
          <w:color w:val="000000" w:themeColor="text1"/>
          <w:sz w:val="20"/>
          <w:szCs w:val="20"/>
        </w:rPr>
        <w:t>Tomado de la circular CNO 021 del 2022</w:t>
      </w:r>
    </w:p>
    <w:p w14:paraId="7641F7B8" w14:textId="77777777" w:rsidR="00E40E65" w:rsidRPr="00E40E65" w:rsidRDefault="00E40E65" w:rsidP="00E40E65">
      <w:pPr>
        <w:spacing w:line="240" w:lineRule="auto"/>
        <w:jc w:val="center"/>
        <w:rPr>
          <w:i/>
          <w:iCs/>
          <w:sz w:val="20"/>
          <w:szCs w:val="20"/>
        </w:rPr>
      </w:pPr>
    </w:p>
    <w:p w14:paraId="7D96D2D1" w14:textId="62CFB68A" w:rsidR="00E40E65" w:rsidRPr="00E40E65" w:rsidRDefault="05EED244" w:rsidP="00633ECB">
      <w:pPr>
        <w:pStyle w:val="Prrafodelista"/>
        <w:numPr>
          <w:ilvl w:val="0"/>
          <w:numId w:val="47"/>
        </w:numPr>
        <w:spacing w:before="240" w:line="360" w:lineRule="auto"/>
        <w:ind w:left="0" w:hanging="567"/>
        <w:jc w:val="both"/>
        <w:rPr>
          <w:b/>
          <w:bCs/>
          <w:sz w:val="28"/>
          <w:szCs w:val="28"/>
        </w:rPr>
      </w:pPr>
      <w:r w:rsidRPr="0A4BAE08">
        <w:rPr>
          <w:b/>
          <w:bCs/>
          <w:sz w:val="28"/>
          <w:szCs w:val="28"/>
        </w:rPr>
        <w:t>I</w:t>
      </w:r>
      <w:r w:rsidR="00233932" w:rsidRPr="0A4BAE08">
        <w:rPr>
          <w:b/>
          <w:bCs/>
          <w:sz w:val="28"/>
          <w:szCs w:val="28"/>
        </w:rPr>
        <w:t>nformación de entrada y supuestos para el análisis</w:t>
      </w:r>
    </w:p>
    <w:p w14:paraId="30DE3F6C" w14:textId="0A5BE2EE" w:rsidR="00E40E65" w:rsidRDefault="00E40E65" w:rsidP="00E40E65">
      <w:pPr>
        <w:pStyle w:val="Prrafodelista"/>
        <w:spacing w:before="240" w:line="240" w:lineRule="auto"/>
        <w:ind w:left="0"/>
        <w:jc w:val="both"/>
        <w:rPr>
          <w:bCs/>
        </w:rPr>
      </w:pPr>
      <w:r w:rsidRPr="00601B0F">
        <w:rPr>
          <w:bCs/>
        </w:rPr>
        <w:t>En este apartado se debe incluir toda la información de entrada utilizada para la elaboración del estudio de conexión, así como los supuestos adoptados para la modelación y simulación de</w:t>
      </w:r>
      <w:r>
        <w:rPr>
          <w:bCs/>
        </w:rPr>
        <w:t xml:space="preserve">l </w:t>
      </w:r>
      <w:r w:rsidRPr="00601B0F">
        <w:rPr>
          <w:bCs/>
        </w:rPr>
        <w:t>sistema</w:t>
      </w:r>
      <w:r>
        <w:rPr>
          <w:bCs/>
        </w:rPr>
        <w:t xml:space="preserve"> </w:t>
      </w:r>
      <w:r w:rsidRPr="00601B0F">
        <w:rPr>
          <w:bCs/>
        </w:rPr>
        <w:t>eléctrico.</w:t>
      </w:r>
      <w:r>
        <w:rPr>
          <w:bCs/>
        </w:rPr>
        <w:t xml:space="preserve"> </w:t>
      </w:r>
      <w:r w:rsidRPr="00601B0F">
        <w:rPr>
          <w:bCs/>
        </w:rPr>
        <w:t xml:space="preserve">El contenido debe ser coherente con los datos técnicos suministrados por </w:t>
      </w:r>
      <w:r w:rsidR="002C7A36">
        <w:rPr>
          <w:bCs/>
        </w:rPr>
        <w:t>ENEL</w:t>
      </w:r>
      <w:r w:rsidRPr="00601B0F">
        <w:rPr>
          <w:bCs/>
        </w:rPr>
        <w:t xml:space="preserve"> y con los parámetros eléctricos declarados por el interesado.</w:t>
      </w:r>
    </w:p>
    <w:p w14:paraId="5933CD6D" w14:textId="77777777" w:rsidR="00E40E65" w:rsidRDefault="00E40E65" w:rsidP="00E40E65">
      <w:pPr>
        <w:pStyle w:val="Prrafodelista"/>
        <w:spacing w:before="240" w:line="240" w:lineRule="auto"/>
        <w:ind w:left="0"/>
        <w:jc w:val="both"/>
        <w:rPr>
          <w:bCs/>
        </w:rPr>
      </w:pPr>
    </w:p>
    <w:p w14:paraId="335CBB78" w14:textId="77777777" w:rsidR="00E40E65" w:rsidRPr="00601B0F" w:rsidRDefault="00E40E65" w:rsidP="00E40E65">
      <w:pPr>
        <w:pStyle w:val="Prrafodelista"/>
        <w:spacing w:before="240" w:line="240" w:lineRule="auto"/>
        <w:ind w:left="0"/>
        <w:jc w:val="both"/>
        <w:rPr>
          <w:bCs/>
        </w:rPr>
      </w:pPr>
    </w:p>
    <w:p w14:paraId="0790C184" w14:textId="75E95A4D" w:rsidR="00E40E65" w:rsidRDefault="00E40E65" w:rsidP="00633ECB">
      <w:pPr>
        <w:pStyle w:val="Prrafodelista"/>
        <w:numPr>
          <w:ilvl w:val="1"/>
          <w:numId w:val="47"/>
        </w:numPr>
        <w:tabs>
          <w:tab w:val="left" w:pos="851"/>
        </w:tabs>
        <w:spacing w:before="240" w:line="360" w:lineRule="auto"/>
        <w:ind w:left="709" w:hanging="709"/>
        <w:jc w:val="both"/>
        <w:rPr>
          <w:b/>
          <w:sz w:val="24"/>
          <w:szCs w:val="24"/>
        </w:rPr>
      </w:pPr>
      <w:r w:rsidRPr="00CC5ADE">
        <w:rPr>
          <w:b/>
          <w:sz w:val="24"/>
          <w:szCs w:val="24"/>
        </w:rPr>
        <w:t>Modela</w:t>
      </w:r>
      <w:r w:rsidR="00957721">
        <w:rPr>
          <w:b/>
          <w:sz w:val="24"/>
          <w:szCs w:val="24"/>
        </w:rPr>
        <w:t>do</w:t>
      </w:r>
      <w:r w:rsidRPr="00CC5ADE">
        <w:rPr>
          <w:b/>
          <w:sz w:val="24"/>
          <w:szCs w:val="24"/>
        </w:rPr>
        <w:t xml:space="preserve"> de la </w:t>
      </w:r>
      <w:r>
        <w:rPr>
          <w:b/>
          <w:sz w:val="24"/>
          <w:szCs w:val="24"/>
        </w:rPr>
        <w:t>z</w:t>
      </w:r>
      <w:r w:rsidRPr="00CC5ADE">
        <w:rPr>
          <w:b/>
          <w:sz w:val="24"/>
          <w:szCs w:val="24"/>
        </w:rPr>
        <w:t xml:space="preserve">ona de </w:t>
      </w:r>
      <w:r>
        <w:rPr>
          <w:b/>
          <w:sz w:val="24"/>
          <w:szCs w:val="24"/>
        </w:rPr>
        <w:t>i</w:t>
      </w:r>
      <w:r w:rsidRPr="00CC5ADE">
        <w:rPr>
          <w:b/>
          <w:sz w:val="24"/>
          <w:szCs w:val="24"/>
        </w:rPr>
        <w:t xml:space="preserve">nfluencia del </w:t>
      </w:r>
      <w:r>
        <w:rPr>
          <w:b/>
          <w:sz w:val="24"/>
          <w:szCs w:val="24"/>
        </w:rPr>
        <w:t>p</w:t>
      </w:r>
      <w:r w:rsidRPr="00CC5ADE">
        <w:rPr>
          <w:b/>
          <w:sz w:val="24"/>
          <w:szCs w:val="24"/>
        </w:rPr>
        <w:t>royecto</w:t>
      </w:r>
      <w:r w:rsidR="00ED22E2">
        <w:rPr>
          <w:b/>
          <w:sz w:val="24"/>
          <w:szCs w:val="24"/>
        </w:rPr>
        <w:t xml:space="preserve"> </w:t>
      </w:r>
    </w:p>
    <w:p w14:paraId="06250302" w14:textId="77777777" w:rsidR="009C67A8" w:rsidRPr="009C67A8" w:rsidRDefault="00E40E65" w:rsidP="00CF18A6">
      <w:pPr>
        <w:pStyle w:val="Prrafodelista"/>
        <w:numPr>
          <w:ilvl w:val="0"/>
          <w:numId w:val="43"/>
        </w:numPr>
        <w:ind w:left="1416"/>
        <w:jc w:val="both"/>
      </w:pPr>
      <w:r w:rsidRPr="00D726C6">
        <w:rPr>
          <w:b/>
        </w:rPr>
        <w:t>Diagrama unifilar</w:t>
      </w:r>
      <w:r w:rsidR="00ED22E2" w:rsidRPr="00D726C6">
        <w:rPr>
          <w:b/>
        </w:rPr>
        <w:t xml:space="preserve"> de la zona de influencia</w:t>
      </w:r>
      <w:r w:rsidRPr="00D726C6">
        <w:rPr>
          <w:b/>
        </w:rPr>
        <w:t>:</w:t>
      </w:r>
      <w:r w:rsidRPr="00D726C6">
        <w:rPr>
          <w:b/>
          <w:sz w:val="24"/>
          <w:szCs w:val="24"/>
        </w:rPr>
        <w:t xml:space="preserve"> </w:t>
      </w:r>
    </w:p>
    <w:p w14:paraId="03AAF567" w14:textId="7AC6EC31" w:rsidR="00E738EA" w:rsidRDefault="00D91D7F" w:rsidP="006A1F27">
      <w:pPr>
        <w:pStyle w:val="Prrafodelista"/>
        <w:ind w:left="1416"/>
        <w:jc w:val="both"/>
        <w:rPr>
          <w:color w:val="FF0000"/>
        </w:rPr>
      </w:pPr>
      <w:r w:rsidRPr="00F0408C">
        <w:rPr>
          <w:rFonts w:eastAsia="Arial"/>
          <w:color w:val="FF0000"/>
        </w:rPr>
        <w:t>Word:[</w:t>
      </w:r>
      <w:r w:rsidR="00E40E65" w:rsidRPr="009D1FEF">
        <w:t xml:space="preserve">El diagrama unifilar debe describir el modelo eléctrico utilizado para los cálculos y simulaciones, se debe modelar desde </w:t>
      </w:r>
      <w:proofErr w:type="gramStart"/>
      <w:r w:rsidR="00E40E65" w:rsidRPr="009D1FEF">
        <w:t>el equivalente red</w:t>
      </w:r>
      <w:proofErr w:type="gramEnd"/>
      <w:r w:rsidR="00E40E65" w:rsidRPr="009D1FEF">
        <w:t xml:space="preserve">, Transformador AT/MT o MT/MT según corresponda, </w:t>
      </w:r>
      <w:r w:rsidR="00E40E65">
        <w:t>c</w:t>
      </w:r>
      <w:r w:rsidR="00E40E65" w:rsidRPr="009D1FEF">
        <w:t xml:space="preserve">ircuito completo desde cabecera hasta cola y mostrar </w:t>
      </w:r>
      <w:r w:rsidR="00D726C6">
        <w:t>la conexión</w:t>
      </w:r>
      <w:r w:rsidR="00E40E65" w:rsidRPr="009D1FEF">
        <w:t xml:space="preserve"> </w:t>
      </w:r>
      <w:r w:rsidR="00D726C6">
        <w:t>al</w:t>
      </w:r>
      <w:r w:rsidR="00E40E65" w:rsidRPr="009D1FEF">
        <w:t xml:space="preserve"> </w:t>
      </w:r>
      <w:r w:rsidR="00D726C6">
        <w:t>P</w:t>
      </w:r>
      <w:r w:rsidR="00E40E65" w:rsidRPr="009D1FEF">
        <w:t>unto de Acople Común (PCC)</w:t>
      </w:r>
      <w:r w:rsidR="00D726C6">
        <w:t>.</w:t>
      </w:r>
      <w:r w:rsidR="00E738EA" w:rsidRPr="000862D4">
        <w:rPr>
          <w:color w:val="FF0000"/>
        </w:rPr>
        <w:t>]</w:t>
      </w:r>
    </w:p>
    <w:p w14:paraId="51592752" w14:textId="77777777" w:rsidR="0083683D" w:rsidRDefault="0083683D" w:rsidP="006A1F27">
      <w:pPr>
        <w:pStyle w:val="Prrafodelista"/>
        <w:ind w:left="1416"/>
        <w:jc w:val="both"/>
      </w:pPr>
    </w:p>
    <w:p w14:paraId="7C9CBABD" w14:textId="1EBEA920" w:rsidR="00777F21" w:rsidRDefault="00E738EA" w:rsidP="006A1F27">
      <w:pPr>
        <w:pStyle w:val="Prrafodelista"/>
        <w:ind w:left="1416"/>
        <w:jc w:val="both"/>
      </w:pPr>
      <w:r w:rsidRPr="00E738EA">
        <w:rPr>
          <w:b/>
          <w:bCs/>
          <w:highlight w:val="yellow"/>
        </w:rPr>
        <w:t>Nota:</w:t>
      </w:r>
      <w:r w:rsidR="00915DD7">
        <w:rPr>
          <w:highlight w:val="yellow"/>
        </w:rPr>
        <w:t xml:space="preserve"> A continuación, </w:t>
      </w:r>
      <w:r w:rsidR="006A1F27" w:rsidRPr="00E738EA">
        <w:rPr>
          <w:highlight w:val="yellow"/>
        </w:rPr>
        <w:t>se incluye una guía que describe el procedimiento para exportar correctamente el diagrama unifilar completo desde DIgSILENT PowerFactory.</w:t>
      </w:r>
    </w:p>
    <w:p w14:paraId="47A721BD" w14:textId="77777777" w:rsidR="00777F21" w:rsidRDefault="00777F21" w:rsidP="00777F21">
      <w:pPr>
        <w:pStyle w:val="Prrafodelista"/>
        <w:ind w:left="1416"/>
        <w:jc w:val="both"/>
      </w:pPr>
    </w:p>
    <w:p w14:paraId="3B900268" w14:textId="77777777" w:rsidR="009C67A8" w:rsidRDefault="00E40E65" w:rsidP="00E47B61">
      <w:pPr>
        <w:pStyle w:val="Prrafodelista"/>
        <w:numPr>
          <w:ilvl w:val="0"/>
          <w:numId w:val="43"/>
        </w:numPr>
        <w:jc w:val="both"/>
        <w:rPr>
          <w:b/>
          <w:bCs/>
        </w:rPr>
      </w:pPr>
      <w:r w:rsidRPr="00892CF3">
        <w:rPr>
          <w:b/>
          <w:bCs/>
        </w:rPr>
        <w:t xml:space="preserve">Parámetros eléctricos de líneas, transformadores y cargas </w:t>
      </w:r>
      <w:r w:rsidR="00D726C6">
        <w:rPr>
          <w:b/>
          <w:bCs/>
        </w:rPr>
        <w:t>de ENEL</w:t>
      </w:r>
      <w:r w:rsidRPr="00892CF3">
        <w:rPr>
          <w:b/>
          <w:bCs/>
        </w:rPr>
        <w:t xml:space="preserve">: </w:t>
      </w:r>
    </w:p>
    <w:p w14:paraId="6EEA1F18" w14:textId="5BC27332" w:rsidR="00D91D7F" w:rsidRPr="00D91D7F" w:rsidRDefault="00D91D7F" w:rsidP="009C67A8">
      <w:pPr>
        <w:pStyle w:val="Prrafodelista"/>
        <w:ind w:left="1428"/>
        <w:jc w:val="both"/>
        <w:rPr>
          <w:b/>
          <w:bCs/>
        </w:rPr>
      </w:pPr>
      <w:r w:rsidRPr="009C67A8">
        <w:rPr>
          <w:rFonts w:eastAsia="Arial"/>
          <w:color w:val="FF0000"/>
        </w:rPr>
        <w:t>Word:[</w:t>
      </w:r>
      <w:r w:rsidR="00E40E65" w:rsidRPr="00644AD9">
        <w:t>Se describ</w:t>
      </w:r>
      <w:r w:rsidR="009C67A8">
        <w:t>en los elementos que componen el proyecto en análisis</w:t>
      </w:r>
      <w:r w:rsidR="009C67A8" w:rsidRPr="009C67A8">
        <w:rPr>
          <w:color w:val="FF0000"/>
        </w:rPr>
        <w:t>]</w:t>
      </w:r>
    </w:p>
    <w:p w14:paraId="42797F5A" w14:textId="4A1C2971" w:rsidR="006F0182" w:rsidRDefault="00D91D7F" w:rsidP="006F0182">
      <w:pPr>
        <w:pStyle w:val="Prrafodelista"/>
        <w:ind w:left="1428"/>
        <w:jc w:val="both"/>
        <w:rPr>
          <w:color w:val="FF0000"/>
        </w:rPr>
      </w:pPr>
      <w:r w:rsidRPr="009C67A8">
        <w:rPr>
          <w:color w:val="FF0000"/>
        </w:rPr>
        <w:t>Excel:[</w:t>
      </w:r>
      <w:r w:rsidR="00972EC4">
        <w:t xml:space="preserve">Agregar la información </w:t>
      </w:r>
      <w:r w:rsidR="001E0924">
        <w:t xml:space="preserve">en la estructura brindada </w:t>
      </w:r>
      <w:r w:rsidR="00972EC4">
        <w:t>de</w:t>
      </w:r>
      <w:r w:rsidR="001E0924">
        <w:t xml:space="preserve"> los</w:t>
      </w:r>
      <w:r w:rsidR="00E40E65" w:rsidRPr="00644AD9">
        <w:t xml:space="preserve"> parámetros eléctricos tenidos en cuenta para la elaboración del modelo eléctrico, incluyendo las impedancias del transformador AT/MT o MT/MT de la subestación que atiende al usuario, así como la resistencia, reactancia, capacitancia, longitud y capacidad (en amperios) de los conductores del circuito desde la barra de la subestación, incluyendo todo el circuito troncal. También considera</w:t>
      </w:r>
      <w:r w:rsidR="001E0924">
        <w:t>r</w:t>
      </w:r>
      <w:r w:rsidR="00E40E65" w:rsidRPr="00644AD9">
        <w:t xml:space="preserve"> l</w:t>
      </w:r>
      <w:r w:rsidR="00E40E65">
        <w:t>as cargas conectadas a lo largo del circuito.</w:t>
      </w:r>
      <w:r w:rsidRPr="009C67A8">
        <w:rPr>
          <w:color w:val="FF0000"/>
        </w:rPr>
        <w:t>]</w:t>
      </w:r>
    </w:p>
    <w:p w14:paraId="70E12335" w14:textId="77777777" w:rsidR="006F0182" w:rsidRPr="006F0182" w:rsidRDefault="006F0182" w:rsidP="006F0182">
      <w:pPr>
        <w:jc w:val="both"/>
        <w:rPr>
          <w:b/>
          <w:bCs/>
        </w:rPr>
      </w:pPr>
    </w:p>
    <w:p w14:paraId="348B3383" w14:textId="5DC0AB7B" w:rsidR="00E40E65" w:rsidRPr="00633ECB" w:rsidRDefault="00E40E65" w:rsidP="00633ECB">
      <w:pPr>
        <w:pStyle w:val="Prrafodelista"/>
        <w:numPr>
          <w:ilvl w:val="1"/>
          <w:numId w:val="47"/>
        </w:numPr>
        <w:tabs>
          <w:tab w:val="left" w:pos="709"/>
        </w:tabs>
        <w:spacing w:before="240" w:line="360" w:lineRule="auto"/>
        <w:ind w:left="709" w:hanging="709"/>
        <w:jc w:val="both"/>
        <w:rPr>
          <w:b/>
          <w:sz w:val="24"/>
          <w:szCs w:val="24"/>
        </w:rPr>
      </w:pPr>
      <w:r w:rsidRPr="00633ECB">
        <w:rPr>
          <w:b/>
          <w:sz w:val="24"/>
          <w:szCs w:val="24"/>
        </w:rPr>
        <w:t>Horizonte de análisis</w:t>
      </w:r>
    </w:p>
    <w:p w14:paraId="58F90055" w14:textId="3C601607" w:rsidR="00E40E65" w:rsidRDefault="002E0FAE" w:rsidP="00CF18A6">
      <w:pPr>
        <w:pStyle w:val="Prrafodelista"/>
        <w:tabs>
          <w:tab w:val="left" w:pos="709"/>
        </w:tabs>
        <w:spacing w:before="240" w:line="240" w:lineRule="auto"/>
        <w:ind w:left="708"/>
        <w:jc w:val="both"/>
        <w:rPr>
          <w:bCs/>
        </w:rPr>
      </w:pPr>
      <w:r w:rsidRPr="00626EAC">
        <w:rPr>
          <w:bCs/>
          <w:color w:val="FF0000"/>
        </w:rPr>
        <w:t>Word:[</w:t>
      </w:r>
      <w:r w:rsidR="00E40E65" w:rsidRPr="00E312D4">
        <w:rPr>
          <w:bCs/>
        </w:rPr>
        <w:t xml:space="preserve">Indique los periodos de estudio utilizados para la evaluación de la conexión, de acuerdo con lo definido por </w:t>
      </w:r>
      <w:r w:rsidR="00FE61E3">
        <w:rPr>
          <w:bCs/>
        </w:rPr>
        <w:t>ENEL</w:t>
      </w:r>
      <w:r w:rsidR="00CF18A6">
        <w:rPr>
          <w:bCs/>
        </w:rPr>
        <w:t>:</w:t>
      </w:r>
    </w:p>
    <w:p w14:paraId="6A6E531C" w14:textId="77777777" w:rsidR="00CF18A6" w:rsidRPr="00CF18A6" w:rsidRDefault="00CF18A6" w:rsidP="00CF18A6">
      <w:pPr>
        <w:pStyle w:val="Prrafodelista"/>
        <w:tabs>
          <w:tab w:val="left" w:pos="709"/>
        </w:tabs>
        <w:spacing w:before="240" w:line="240" w:lineRule="auto"/>
        <w:ind w:left="708"/>
        <w:jc w:val="both"/>
        <w:rPr>
          <w:bCs/>
        </w:rPr>
      </w:pPr>
    </w:p>
    <w:p w14:paraId="638EAA1F" w14:textId="0CBC9FFD" w:rsidR="00E40E65" w:rsidRPr="00CF18A6" w:rsidRDefault="00E40E65" w:rsidP="002E0FAE">
      <w:pPr>
        <w:pStyle w:val="Prrafodelista"/>
        <w:numPr>
          <w:ilvl w:val="0"/>
          <w:numId w:val="43"/>
        </w:numPr>
        <w:tabs>
          <w:tab w:val="left" w:pos="709"/>
        </w:tabs>
        <w:spacing w:before="240" w:line="240" w:lineRule="auto"/>
        <w:jc w:val="both"/>
        <w:rPr>
          <w:bCs/>
        </w:rPr>
      </w:pPr>
      <w:r w:rsidRPr="00CF18A6">
        <w:rPr>
          <w:bCs/>
        </w:rPr>
        <w:t xml:space="preserve">Año t : Año estimado de entrada </w:t>
      </w:r>
      <w:r w:rsidR="00ED22E2" w:rsidRPr="00CF18A6">
        <w:rPr>
          <w:bCs/>
        </w:rPr>
        <w:t>en</w:t>
      </w:r>
      <w:r w:rsidRPr="00CF18A6">
        <w:rPr>
          <w:bCs/>
        </w:rPr>
        <w:t xml:space="preserve"> operación del proyecto.</w:t>
      </w:r>
    </w:p>
    <w:p w14:paraId="42D7A9D3" w14:textId="59F6F342" w:rsidR="00E40E65" w:rsidRPr="00C100D7" w:rsidRDefault="00E40E65" w:rsidP="002E0FAE">
      <w:pPr>
        <w:pStyle w:val="Prrafodelista"/>
        <w:numPr>
          <w:ilvl w:val="0"/>
          <w:numId w:val="43"/>
        </w:numPr>
        <w:tabs>
          <w:tab w:val="left" w:pos="709"/>
        </w:tabs>
        <w:spacing w:before="240" w:line="240" w:lineRule="auto"/>
        <w:jc w:val="both"/>
        <w:rPr>
          <w:bCs/>
        </w:rPr>
      </w:pPr>
      <w:r w:rsidRPr="00CF18A6">
        <w:rPr>
          <w:bCs/>
        </w:rPr>
        <w:t>Año (t+</w:t>
      </w:r>
      <w:r w:rsidR="00FE61E3" w:rsidRPr="00CF18A6">
        <w:rPr>
          <w:bCs/>
        </w:rPr>
        <w:t>5</w:t>
      </w:r>
      <w:r w:rsidRPr="00CF18A6">
        <w:rPr>
          <w:bCs/>
        </w:rPr>
        <w:t>) :</w:t>
      </w:r>
      <w:r w:rsidR="00FE61E3" w:rsidRPr="00CF18A6">
        <w:rPr>
          <w:bCs/>
        </w:rPr>
        <w:t xml:space="preserve"> 5 años después de entrada en operación del proyecto.</w:t>
      </w:r>
      <w:r w:rsidR="00943314" w:rsidRPr="00943314">
        <w:rPr>
          <w:bCs/>
          <w:color w:val="FF0000"/>
        </w:rPr>
        <w:t>]</w:t>
      </w:r>
    </w:p>
    <w:p w14:paraId="1EFC09B9" w14:textId="77777777" w:rsidR="00C100D7" w:rsidRPr="00C100D7" w:rsidRDefault="00C100D7" w:rsidP="00C100D7">
      <w:pPr>
        <w:tabs>
          <w:tab w:val="left" w:pos="709"/>
        </w:tabs>
        <w:spacing w:before="240" w:line="240" w:lineRule="auto"/>
        <w:jc w:val="both"/>
        <w:rPr>
          <w:bCs/>
        </w:rPr>
      </w:pPr>
    </w:p>
    <w:p w14:paraId="688ABD4C" w14:textId="77777777" w:rsidR="00FE61E3" w:rsidRPr="00FE61E3" w:rsidRDefault="00FE61E3" w:rsidP="00FE61E3">
      <w:pPr>
        <w:pStyle w:val="Prrafodelista"/>
        <w:tabs>
          <w:tab w:val="left" w:pos="709"/>
        </w:tabs>
        <w:spacing w:before="240" w:line="240" w:lineRule="auto"/>
        <w:ind w:left="708"/>
        <w:jc w:val="both"/>
        <w:rPr>
          <w:bCs/>
        </w:rPr>
      </w:pPr>
    </w:p>
    <w:p w14:paraId="5D9311B5" w14:textId="437F8040" w:rsidR="00E40E65" w:rsidRPr="00633ECB" w:rsidRDefault="132CC5D7" w:rsidP="00633ECB">
      <w:pPr>
        <w:pStyle w:val="Prrafodelista"/>
        <w:numPr>
          <w:ilvl w:val="1"/>
          <w:numId w:val="47"/>
        </w:numPr>
        <w:tabs>
          <w:tab w:val="left" w:pos="709"/>
        </w:tabs>
        <w:spacing w:after="0" w:line="360" w:lineRule="auto"/>
        <w:ind w:left="709" w:hanging="709"/>
        <w:jc w:val="both"/>
        <w:rPr>
          <w:b/>
          <w:bCs/>
          <w:sz w:val="24"/>
          <w:szCs w:val="24"/>
        </w:rPr>
      </w:pPr>
      <w:r w:rsidRPr="00633ECB">
        <w:rPr>
          <w:b/>
          <w:bCs/>
          <w:sz w:val="24"/>
          <w:szCs w:val="24"/>
        </w:rPr>
        <w:t>I</w:t>
      </w:r>
      <w:r w:rsidR="00E40E65" w:rsidRPr="00633ECB">
        <w:rPr>
          <w:b/>
          <w:bCs/>
          <w:sz w:val="24"/>
          <w:szCs w:val="24"/>
        </w:rPr>
        <w:t>nformación de demanda de potencia</w:t>
      </w:r>
    </w:p>
    <w:p w14:paraId="39264861" w14:textId="4D39D8B1" w:rsidR="00CF18A6" w:rsidRDefault="00626EAC" w:rsidP="0038333E">
      <w:pPr>
        <w:tabs>
          <w:tab w:val="left" w:pos="709"/>
        </w:tabs>
        <w:spacing w:after="0" w:line="240" w:lineRule="auto"/>
        <w:ind w:left="708"/>
        <w:jc w:val="both"/>
        <w:rPr>
          <w:bCs/>
        </w:rPr>
      </w:pPr>
      <w:r w:rsidRPr="00626EAC">
        <w:rPr>
          <w:bCs/>
          <w:color w:val="FF0000"/>
        </w:rPr>
        <w:t>Word:[</w:t>
      </w:r>
      <w:r w:rsidR="00E40E65" w:rsidRPr="00E40E65">
        <w:rPr>
          <w:bCs/>
        </w:rPr>
        <w:t>Describa la información utilizada para representar la demanda eléctrica en la zona de influencia del proyecto.</w:t>
      </w:r>
      <w:r w:rsidR="00FE61E3">
        <w:rPr>
          <w:bCs/>
        </w:rPr>
        <w:t xml:space="preserve"> Para los AGGE y GD la demanda de potencia corresponde a la demanda propia del circuito, y para los AGPE se debe determinar si se tendrán excedentes de generación para así identificar si la demanda es propia o corresponde a la demanda del circuito.</w:t>
      </w:r>
      <w:r w:rsidR="00B56504" w:rsidRPr="00B56504">
        <w:rPr>
          <w:bCs/>
          <w:color w:val="FF0000"/>
        </w:rPr>
        <w:t>]</w:t>
      </w:r>
    </w:p>
    <w:p w14:paraId="606C7E9B" w14:textId="77777777" w:rsidR="00CF18A6" w:rsidRPr="00E40E65" w:rsidRDefault="00CF18A6" w:rsidP="00CF18A6">
      <w:pPr>
        <w:tabs>
          <w:tab w:val="left" w:pos="709"/>
        </w:tabs>
        <w:spacing w:after="0" w:line="240" w:lineRule="auto"/>
        <w:ind w:left="708"/>
        <w:jc w:val="both"/>
        <w:rPr>
          <w:bCs/>
        </w:rPr>
      </w:pPr>
    </w:p>
    <w:p w14:paraId="32CBA84B" w14:textId="0D67E6AD" w:rsidR="00E40E65" w:rsidRPr="00633ECB" w:rsidRDefault="62C2931A" w:rsidP="00633ECB">
      <w:pPr>
        <w:pStyle w:val="Prrafodelista"/>
        <w:numPr>
          <w:ilvl w:val="1"/>
          <w:numId w:val="47"/>
        </w:numPr>
        <w:tabs>
          <w:tab w:val="left" w:pos="709"/>
        </w:tabs>
        <w:spacing w:line="360" w:lineRule="auto"/>
        <w:ind w:left="709" w:hanging="709"/>
        <w:jc w:val="both"/>
        <w:rPr>
          <w:b/>
          <w:bCs/>
          <w:sz w:val="24"/>
          <w:szCs w:val="24"/>
        </w:rPr>
      </w:pPr>
      <w:r w:rsidRPr="00633ECB">
        <w:rPr>
          <w:b/>
          <w:bCs/>
          <w:sz w:val="24"/>
          <w:szCs w:val="24"/>
        </w:rPr>
        <w:t>I</w:t>
      </w:r>
      <w:r w:rsidR="00E40E65" w:rsidRPr="00633ECB">
        <w:rPr>
          <w:b/>
          <w:bCs/>
          <w:sz w:val="24"/>
          <w:szCs w:val="24"/>
        </w:rPr>
        <w:t>nformación de despachos de generación</w:t>
      </w:r>
    </w:p>
    <w:p w14:paraId="310FE611" w14:textId="3F3AE973" w:rsidR="005E4333" w:rsidRDefault="001B3FAE" w:rsidP="002E0FAE">
      <w:pPr>
        <w:pStyle w:val="Prrafodelista"/>
        <w:tabs>
          <w:tab w:val="left" w:pos="709"/>
        </w:tabs>
        <w:spacing w:after="0" w:line="240" w:lineRule="auto"/>
        <w:ind w:left="709"/>
        <w:jc w:val="both"/>
        <w:rPr>
          <w:rFonts w:eastAsia="Arial"/>
          <w:color w:val="FF0000"/>
        </w:rPr>
      </w:pPr>
      <w:r w:rsidRPr="00626EAC">
        <w:rPr>
          <w:bCs/>
          <w:color w:val="FF0000"/>
        </w:rPr>
        <w:t>Word:[</w:t>
      </w:r>
      <w:r w:rsidR="005E4333" w:rsidRPr="005E4333">
        <w:rPr>
          <w:rFonts w:eastAsia="Arial"/>
        </w:rPr>
        <w:t>Para las solicitudes de conexión a los niveles de tensión N3 y N4, se debe considerar la información publicada en las bases de datos de XM para los diferentes despachos de generación, buscando la simulación de los casos críticos que se presentan más adelante</w:t>
      </w:r>
      <w:r>
        <w:rPr>
          <w:rFonts w:eastAsia="Arial"/>
        </w:rPr>
        <w:t>.</w:t>
      </w:r>
      <w:r w:rsidRPr="001B3FAE">
        <w:rPr>
          <w:rFonts w:eastAsia="Arial"/>
          <w:color w:val="FF0000"/>
        </w:rPr>
        <w:t>]</w:t>
      </w:r>
    </w:p>
    <w:p w14:paraId="452064E5" w14:textId="77777777" w:rsidR="002E0FAE" w:rsidRPr="002E0FAE" w:rsidRDefault="002E0FAE" w:rsidP="002E0FAE">
      <w:pPr>
        <w:pStyle w:val="Prrafodelista"/>
        <w:tabs>
          <w:tab w:val="left" w:pos="709"/>
        </w:tabs>
        <w:spacing w:after="0" w:line="240" w:lineRule="auto"/>
        <w:ind w:left="709"/>
        <w:jc w:val="both"/>
        <w:rPr>
          <w:rFonts w:eastAsia="Arial"/>
          <w:color w:val="FF0000"/>
        </w:rPr>
      </w:pPr>
    </w:p>
    <w:p w14:paraId="4A042574" w14:textId="66094300" w:rsidR="00E40E65" w:rsidRPr="00633ECB" w:rsidRDefault="00E40E65" w:rsidP="00633ECB">
      <w:pPr>
        <w:pStyle w:val="Prrafodelista"/>
        <w:numPr>
          <w:ilvl w:val="1"/>
          <w:numId w:val="47"/>
        </w:numPr>
        <w:tabs>
          <w:tab w:val="left" w:pos="709"/>
        </w:tabs>
        <w:spacing w:before="240" w:line="360" w:lineRule="auto"/>
        <w:ind w:left="709" w:hanging="709"/>
        <w:jc w:val="both"/>
        <w:rPr>
          <w:b/>
          <w:sz w:val="24"/>
          <w:szCs w:val="24"/>
        </w:rPr>
      </w:pPr>
      <w:r w:rsidRPr="00633ECB">
        <w:rPr>
          <w:b/>
          <w:sz w:val="24"/>
          <w:szCs w:val="24"/>
        </w:rPr>
        <w:t>Información de la energía producida</w:t>
      </w:r>
    </w:p>
    <w:p w14:paraId="117D35CF" w14:textId="521AB0E0" w:rsidR="0018272F" w:rsidRDefault="001B3FAE" w:rsidP="00C100D7">
      <w:pPr>
        <w:pStyle w:val="Prrafodelista"/>
        <w:tabs>
          <w:tab w:val="left" w:pos="709"/>
        </w:tabs>
        <w:spacing w:before="240" w:after="0" w:line="240" w:lineRule="auto"/>
        <w:ind w:left="709"/>
        <w:jc w:val="both"/>
        <w:rPr>
          <w:bCs/>
          <w:color w:val="FF0000"/>
        </w:rPr>
      </w:pPr>
      <w:r w:rsidRPr="00626EAC">
        <w:rPr>
          <w:bCs/>
          <w:color w:val="FF0000"/>
        </w:rPr>
        <w:t>Word:[</w:t>
      </w:r>
      <w:r w:rsidR="00E40E65" w:rsidRPr="00E40E65">
        <w:rPr>
          <w:bCs/>
        </w:rPr>
        <w:t>para el primer año posterior a la entrada en operación del proyecto</w:t>
      </w:r>
      <w:r w:rsidR="00E40E65">
        <w:rPr>
          <w:bCs/>
        </w:rPr>
        <w:t xml:space="preserve"> (t+1)</w:t>
      </w:r>
      <w:r w:rsidR="00E40E65" w:rsidRPr="00E40E65">
        <w:rPr>
          <w:bCs/>
        </w:rPr>
        <w:t>, se deberá indicar por parte del interesado en conectarse la energía estimada que producirá el sistema de generación de manera mensual. Para los años siguientes y hasta que se cumpla la vida útil, se deberá indicar la energía anual producida estimada.</w:t>
      </w:r>
      <w:r w:rsidRPr="001B3FAE">
        <w:rPr>
          <w:bCs/>
          <w:color w:val="FF0000"/>
        </w:rPr>
        <w:t>]</w:t>
      </w:r>
    </w:p>
    <w:p w14:paraId="57C85F9D" w14:textId="77777777" w:rsidR="00C100D7" w:rsidRPr="00C100D7" w:rsidRDefault="00C100D7" w:rsidP="00C100D7">
      <w:pPr>
        <w:tabs>
          <w:tab w:val="left" w:pos="709"/>
        </w:tabs>
        <w:spacing w:before="240" w:after="0" w:line="240" w:lineRule="auto"/>
        <w:jc w:val="both"/>
        <w:rPr>
          <w:bCs/>
          <w:color w:val="FF0000"/>
        </w:rPr>
      </w:pPr>
    </w:p>
    <w:p w14:paraId="70C44AD5" w14:textId="77777777" w:rsidR="00443840" w:rsidRDefault="00E40E65" w:rsidP="00633ECB">
      <w:pPr>
        <w:pStyle w:val="Prrafodelista"/>
        <w:numPr>
          <w:ilvl w:val="0"/>
          <w:numId w:val="47"/>
        </w:numPr>
        <w:spacing w:before="240" w:line="360" w:lineRule="auto"/>
        <w:ind w:left="0" w:hanging="567"/>
        <w:jc w:val="both"/>
        <w:rPr>
          <w:b/>
          <w:sz w:val="28"/>
          <w:szCs w:val="28"/>
        </w:rPr>
      </w:pPr>
      <w:r>
        <w:rPr>
          <w:b/>
          <w:sz w:val="28"/>
          <w:szCs w:val="28"/>
        </w:rPr>
        <w:t>Resultados del análisis realizado</w:t>
      </w:r>
    </w:p>
    <w:p w14:paraId="007C34A5" w14:textId="39696E37" w:rsidR="008E2D51" w:rsidRDefault="00EC1F0C" w:rsidP="008E2D51">
      <w:pPr>
        <w:pStyle w:val="Prrafodelista"/>
        <w:spacing w:before="240" w:line="240" w:lineRule="auto"/>
        <w:ind w:left="0"/>
        <w:jc w:val="both"/>
        <w:rPr>
          <w:bCs/>
        </w:rPr>
      </w:pPr>
      <w:r w:rsidRPr="00443840">
        <w:rPr>
          <w:bCs/>
        </w:rPr>
        <w:t>En este apartado se presentan los resultados de los análisis eléctricos realizados para evaluar la viabilidad técnica de la conexión del proyecto</w:t>
      </w:r>
    </w:p>
    <w:p w14:paraId="0CC77F49" w14:textId="77777777" w:rsidR="008E2D51" w:rsidRPr="008E2D51" w:rsidRDefault="008E2D51" w:rsidP="008E2D51">
      <w:pPr>
        <w:pStyle w:val="Prrafodelista"/>
        <w:spacing w:before="240" w:line="240" w:lineRule="auto"/>
        <w:ind w:left="0"/>
        <w:jc w:val="both"/>
        <w:rPr>
          <w:bCs/>
        </w:rPr>
      </w:pPr>
    </w:p>
    <w:p w14:paraId="1FC642E5" w14:textId="77777777" w:rsidR="00EC1F0C" w:rsidRDefault="00EC1F0C" w:rsidP="00633ECB">
      <w:pPr>
        <w:pStyle w:val="Prrafodelista"/>
        <w:numPr>
          <w:ilvl w:val="1"/>
          <w:numId w:val="47"/>
        </w:numPr>
        <w:spacing w:before="240" w:line="360" w:lineRule="auto"/>
        <w:ind w:left="709" w:hanging="709"/>
        <w:jc w:val="both"/>
        <w:rPr>
          <w:b/>
          <w:sz w:val="24"/>
          <w:szCs w:val="24"/>
        </w:rPr>
      </w:pPr>
      <w:r>
        <w:rPr>
          <w:b/>
          <w:sz w:val="24"/>
          <w:szCs w:val="24"/>
        </w:rPr>
        <w:t>Definición de escenarios de estudio</w:t>
      </w:r>
    </w:p>
    <w:p w14:paraId="14011260" w14:textId="77777777" w:rsidR="00EC1F0C" w:rsidRDefault="00EC1F0C" w:rsidP="00EC1F0C">
      <w:pPr>
        <w:pStyle w:val="Prrafodelista"/>
        <w:spacing w:before="240" w:line="360" w:lineRule="auto"/>
        <w:ind w:left="709"/>
        <w:jc w:val="both"/>
        <w:rPr>
          <w:bCs/>
        </w:rPr>
      </w:pPr>
      <w:r w:rsidRPr="000949D0">
        <w:rPr>
          <w:bCs/>
        </w:rPr>
        <w:t>Se deben analizar, como mínimo, los siguientes escenarios eléctricos:</w:t>
      </w:r>
    </w:p>
    <w:p w14:paraId="082AB5C9" w14:textId="77777777" w:rsidR="00EC1F0C" w:rsidRPr="00042B4A" w:rsidRDefault="00EC1F0C" w:rsidP="00EC1F0C">
      <w:pPr>
        <w:pStyle w:val="Prrafodelista"/>
        <w:numPr>
          <w:ilvl w:val="0"/>
          <w:numId w:val="43"/>
        </w:numPr>
        <w:spacing w:before="240" w:line="240" w:lineRule="auto"/>
        <w:jc w:val="both"/>
        <w:rPr>
          <w:b/>
        </w:rPr>
      </w:pPr>
      <w:r w:rsidRPr="000949D0">
        <w:rPr>
          <w:b/>
        </w:rPr>
        <w:t>Carga pura:</w:t>
      </w:r>
      <w:r>
        <w:rPr>
          <w:b/>
        </w:rPr>
        <w:t xml:space="preserve"> </w:t>
      </w:r>
      <w:r>
        <w:rPr>
          <w:bCs/>
        </w:rPr>
        <w:t xml:space="preserve"> </w:t>
      </w:r>
      <w:r w:rsidRPr="00EA0F98">
        <w:rPr>
          <w:bCs/>
        </w:rPr>
        <w:t xml:space="preserve">Corresponde al escenario de máxima demanda y mínima generación, en el cual la </w:t>
      </w:r>
      <w:r>
        <w:rPr>
          <w:bCs/>
        </w:rPr>
        <w:t xml:space="preserve">demanda </w:t>
      </w:r>
      <w:r w:rsidRPr="00EA0F98">
        <w:rPr>
          <w:bCs/>
        </w:rPr>
        <w:t>del sistema alcanza su valor más alto mientras la disponibilidad de generación es la más baja posible, considerando 0 MW para fuentes no gestionables (como la generación solar fotovoltaica) y los mínimos históricos de potencia para fuentes gestionables (como plantas térmicas con disponibilidad de combustible o centrales hidroeléctricas con capacidad de regulación).</w:t>
      </w:r>
    </w:p>
    <w:p w14:paraId="2645FC1F" w14:textId="4B15A47B" w:rsidR="00042B4A" w:rsidRDefault="00042B4A" w:rsidP="00042B4A">
      <w:pPr>
        <w:pStyle w:val="Prrafodelista"/>
        <w:spacing w:before="240" w:line="240" w:lineRule="auto"/>
        <w:ind w:left="1428"/>
        <w:jc w:val="both"/>
        <w:rPr>
          <w:bCs/>
          <w:color w:val="FF0000"/>
        </w:rPr>
      </w:pPr>
      <w:r w:rsidRPr="00626EAC">
        <w:rPr>
          <w:bCs/>
          <w:color w:val="FF0000"/>
        </w:rPr>
        <w:t>Word:[</w:t>
      </w:r>
      <w:r w:rsidR="00A32B2E" w:rsidRPr="00A32B2E">
        <w:rPr>
          <w:bCs/>
          <w:color w:val="000000" w:themeColor="text1"/>
        </w:rPr>
        <w:t xml:space="preserve">Indicar </w:t>
      </w:r>
      <w:r w:rsidR="00A32B2E">
        <w:rPr>
          <w:bCs/>
          <w:color w:val="000000" w:themeColor="text1"/>
        </w:rPr>
        <w:t xml:space="preserve">los </w:t>
      </w:r>
      <w:r w:rsidR="00A32B2E" w:rsidRPr="00A32B2E">
        <w:rPr>
          <w:bCs/>
          <w:color w:val="000000" w:themeColor="text1"/>
        </w:rPr>
        <w:t>supuestos utilizados para la simulación del escenario para el año (t)</w:t>
      </w:r>
      <w:r w:rsidR="00096CD4">
        <w:rPr>
          <w:bCs/>
          <w:color w:val="000000" w:themeColor="text1"/>
        </w:rPr>
        <w:t>,</w:t>
      </w:r>
      <w:r w:rsidR="00B133EB">
        <w:rPr>
          <w:bCs/>
          <w:color w:val="000000" w:themeColor="text1"/>
        </w:rPr>
        <w:t xml:space="preserve"> </w:t>
      </w:r>
      <w:r w:rsidR="00A32B2E" w:rsidRPr="00A32B2E">
        <w:rPr>
          <w:bCs/>
          <w:color w:val="000000" w:themeColor="text1"/>
        </w:rPr>
        <w:t>(t+</w:t>
      </w:r>
      <w:r w:rsidR="00036821">
        <w:rPr>
          <w:bCs/>
          <w:color w:val="000000" w:themeColor="text1"/>
        </w:rPr>
        <w:t>5</w:t>
      </w:r>
      <w:r w:rsidR="00A32B2E" w:rsidRPr="00A32B2E">
        <w:rPr>
          <w:bCs/>
          <w:color w:val="000000" w:themeColor="text1"/>
        </w:rPr>
        <w:t>)</w:t>
      </w:r>
      <w:r w:rsidR="00096CD4">
        <w:rPr>
          <w:bCs/>
          <w:color w:val="000000" w:themeColor="text1"/>
        </w:rPr>
        <w:t xml:space="preserve"> y</w:t>
      </w:r>
      <w:r w:rsidR="00FB60D1">
        <w:rPr>
          <w:bCs/>
          <w:color w:val="000000" w:themeColor="text1"/>
        </w:rPr>
        <w:t xml:space="preserve"> condición de contingencia </w:t>
      </w:r>
      <w:r w:rsidR="000B5760">
        <w:rPr>
          <w:bCs/>
          <w:color w:val="000000" w:themeColor="text1"/>
        </w:rPr>
        <w:t xml:space="preserve">simple </w:t>
      </w:r>
      <w:r w:rsidR="00FB60D1">
        <w:rPr>
          <w:bCs/>
          <w:color w:val="000000" w:themeColor="text1"/>
        </w:rPr>
        <w:t>(N-1)</w:t>
      </w:r>
      <w:r w:rsidR="00A32B2E" w:rsidRPr="00A32B2E">
        <w:rPr>
          <w:bCs/>
          <w:color w:val="000000" w:themeColor="text1"/>
        </w:rPr>
        <w:t xml:space="preserve">. Además, se deben especificar los </w:t>
      </w:r>
      <w:r w:rsidR="00A32B2E" w:rsidRPr="00A32B2E">
        <w:rPr>
          <w:bCs/>
          <w:color w:val="000000" w:themeColor="text1"/>
        </w:rPr>
        <w:lastRenderedPageBreak/>
        <w:t xml:space="preserve">valores de corriente de cabecera </w:t>
      </w:r>
      <w:r w:rsidR="006F0182">
        <w:rPr>
          <w:bCs/>
          <w:color w:val="000000" w:themeColor="text1"/>
        </w:rPr>
        <w:t xml:space="preserve">y potencia del generador </w:t>
      </w:r>
      <w:r w:rsidR="00A32B2E" w:rsidRPr="00A32B2E">
        <w:rPr>
          <w:bCs/>
          <w:color w:val="000000" w:themeColor="text1"/>
        </w:rPr>
        <w:t xml:space="preserve">considerados en </w:t>
      </w:r>
      <w:r w:rsidR="006F0182">
        <w:rPr>
          <w:bCs/>
          <w:color w:val="000000" w:themeColor="text1"/>
        </w:rPr>
        <w:t>la simulación</w:t>
      </w:r>
      <w:r w:rsidR="00B133EB" w:rsidRPr="00B133EB">
        <w:rPr>
          <w:bCs/>
          <w:color w:val="FF0000"/>
        </w:rPr>
        <w:t>]</w:t>
      </w:r>
    </w:p>
    <w:p w14:paraId="11D4697C" w14:textId="77777777" w:rsidR="006F0182" w:rsidRPr="00B30107" w:rsidRDefault="006F0182" w:rsidP="00042B4A">
      <w:pPr>
        <w:pStyle w:val="Prrafodelista"/>
        <w:spacing w:before="240" w:line="240" w:lineRule="auto"/>
        <w:ind w:left="1428"/>
        <w:jc w:val="both"/>
        <w:rPr>
          <w:b/>
        </w:rPr>
      </w:pPr>
    </w:p>
    <w:p w14:paraId="698C8961" w14:textId="77777777" w:rsidR="00EC1F0C" w:rsidRPr="00EA0F98" w:rsidRDefault="00EC1F0C" w:rsidP="00EC1F0C">
      <w:pPr>
        <w:pStyle w:val="Prrafodelista"/>
        <w:spacing w:before="240" w:line="240" w:lineRule="auto"/>
        <w:ind w:left="1428"/>
        <w:jc w:val="both"/>
        <w:rPr>
          <w:b/>
        </w:rPr>
      </w:pPr>
    </w:p>
    <w:p w14:paraId="4F7F3244" w14:textId="77777777" w:rsidR="00EC1F0C" w:rsidRPr="00CD1C84" w:rsidRDefault="00EC1F0C" w:rsidP="00EC1F0C">
      <w:pPr>
        <w:pStyle w:val="Prrafodelista"/>
        <w:numPr>
          <w:ilvl w:val="0"/>
          <w:numId w:val="43"/>
        </w:numPr>
        <w:spacing w:before="240" w:line="240" w:lineRule="auto"/>
        <w:jc w:val="both"/>
        <w:rPr>
          <w:b/>
        </w:rPr>
      </w:pPr>
      <w:r>
        <w:rPr>
          <w:b/>
        </w:rPr>
        <w:t xml:space="preserve">Momento de máxima diferencia: </w:t>
      </w:r>
      <w:r w:rsidRPr="00CE3742">
        <w:rPr>
          <w:bCs/>
        </w:rPr>
        <w:t>Representa la condición en la que existe la mayor diferencia entre la generación y la demanda en el sistema. Para fuentes no gestionables (como solar o eólica), se considera la coincidencia temporal entre la máxima generación y la mínima demanda, ya sea del usuario (en autogeneración) o del circuito/transformador (en generación distribuida). En cambio, para fuentes gestionables, el análisis se realiza con máxima generación y mínima demanda, sin requerir que ambas ocurran al mismo tiempo. En todos los casos, la demanda utilizada en el estudio debe corresponder al instante temporal asociado a la demanda del usuario o del circuito seleccionada.</w:t>
      </w:r>
    </w:p>
    <w:p w14:paraId="6CD687C1" w14:textId="21A7CC6D" w:rsidR="006F0182" w:rsidRPr="00B30107" w:rsidRDefault="006F0182" w:rsidP="006F0182">
      <w:pPr>
        <w:pStyle w:val="Prrafodelista"/>
        <w:spacing w:before="240" w:line="240" w:lineRule="auto"/>
        <w:ind w:left="1428"/>
        <w:jc w:val="both"/>
        <w:rPr>
          <w:b/>
        </w:rPr>
      </w:pPr>
      <w:r w:rsidRPr="00626EAC">
        <w:rPr>
          <w:bCs/>
          <w:color w:val="FF0000"/>
        </w:rPr>
        <w:t>Word:[</w:t>
      </w:r>
      <w:r w:rsidRPr="00A32B2E">
        <w:rPr>
          <w:bCs/>
          <w:color w:val="000000" w:themeColor="text1"/>
        </w:rPr>
        <w:t xml:space="preserve">Indicar </w:t>
      </w:r>
      <w:r>
        <w:rPr>
          <w:bCs/>
          <w:color w:val="000000" w:themeColor="text1"/>
        </w:rPr>
        <w:t xml:space="preserve">los </w:t>
      </w:r>
      <w:r w:rsidRPr="00A32B2E">
        <w:rPr>
          <w:bCs/>
          <w:color w:val="000000" w:themeColor="text1"/>
        </w:rPr>
        <w:t>supuestos utilizados para la simulación del escenario para el año (t)</w:t>
      </w:r>
      <w:r>
        <w:rPr>
          <w:bCs/>
          <w:color w:val="000000" w:themeColor="text1"/>
        </w:rPr>
        <w:t xml:space="preserve">, </w:t>
      </w:r>
      <w:r w:rsidRPr="00A32B2E">
        <w:rPr>
          <w:bCs/>
          <w:color w:val="000000" w:themeColor="text1"/>
        </w:rPr>
        <w:t>(t+</w:t>
      </w:r>
      <w:r w:rsidR="00036821">
        <w:rPr>
          <w:bCs/>
          <w:color w:val="000000" w:themeColor="text1"/>
        </w:rPr>
        <w:t>5</w:t>
      </w:r>
      <w:r w:rsidRPr="00A32B2E">
        <w:rPr>
          <w:bCs/>
          <w:color w:val="000000" w:themeColor="text1"/>
        </w:rPr>
        <w:t>)</w:t>
      </w:r>
      <w:r>
        <w:rPr>
          <w:bCs/>
          <w:color w:val="000000" w:themeColor="text1"/>
        </w:rPr>
        <w:t xml:space="preserve"> y condición de contingencia simple (N-1)</w:t>
      </w:r>
      <w:r w:rsidRPr="00A32B2E">
        <w:rPr>
          <w:bCs/>
          <w:color w:val="000000" w:themeColor="text1"/>
        </w:rPr>
        <w:t xml:space="preserve">. Además, se deben especificar los valores de corriente de cabecera </w:t>
      </w:r>
      <w:r>
        <w:rPr>
          <w:bCs/>
          <w:color w:val="000000" w:themeColor="text1"/>
        </w:rPr>
        <w:t xml:space="preserve">y potencia del generador </w:t>
      </w:r>
      <w:r w:rsidRPr="00A32B2E">
        <w:rPr>
          <w:bCs/>
          <w:color w:val="000000" w:themeColor="text1"/>
        </w:rPr>
        <w:t xml:space="preserve">considerados en </w:t>
      </w:r>
      <w:r>
        <w:rPr>
          <w:bCs/>
          <w:color w:val="000000" w:themeColor="text1"/>
        </w:rPr>
        <w:t>la simulación</w:t>
      </w:r>
      <w:r w:rsidRPr="00B133EB">
        <w:rPr>
          <w:bCs/>
          <w:color w:val="FF0000"/>
        </w:rPr>
        <w:t>]</w:t>
      </w:r>
    </w:p>
    <w:p w14:paraId="5DB84759" w14:textId="77777777" w:rsidR="00EC1F0C" w:rsidRPr="00CE3742" w:rsidRDefault="00EC1F0C" w:rsidP="00EC1F0C">
      <w:pPr>
        <w:pStyle w:val="Prrafodelista"/>
        <w:rPr>
          <w:b/>
        </w:rPr>
      </w:pPr>
    </w:p>
    <w:p w14:paraId="42061E8E" w14:textId="6CD983C8" w:rsidR="00CD1C84" w:rsidRDefault="00EC1F0C" w:rsidP="002E0FAE">
      <w:pPr>
        <w:pStyle w:val="Prrafodelista"/>
        <w:numPr>
          <w:ilvl w:val="0"/>
          <w:numId w:val="43"/>
        </w:numPr>
        <w:spacing w:before="240" w:line="240" w:lineRule="auto"/>
        <w:jc w:val="both"/>
        <w:rPr>
          <w:bCs/>
        </w:rPr>
      </w:pPr>
      <w:r w:rsidRPr="000142AB">
        <w:rPr>
          <w:b/>
        </w:rPr>
        <w:t>Máxima demanda máxima generación:</w:t>
      </w:r>
      <w:r>
        <w:rPr>
          <w:bCs/>
        </w:rPr>
        <w:t xml:space="preserve"> C</w:t>
      </w:r>
      <w:r w:rsidRPr="00A51EA1">
        <w:rPr>
          <w:bCs/>
        </w:rPr>
        <w:t>orresponde a la condición en la que coinciden los niveles más altos de consumo y de producción eléctrica. Para fuentes no gestionables (como solar o eólica), se considera la coincidencia temporal entre la máxima generación y la máxima demanda del circuito o transformador; en proyectos de autogeneración, la demanda del usuario debe coincidir en el tiempo con la del circuito o transformador seleccionado. En el caso de fuentes gestionables, el análisis se realiza con los valores máximos de generación y demanda sin exigir coincidencia temporal, manteniendo la misma referencia de demanda para el usuario o el circuito evaluado.</w:t>
      </w:r>
    </w:p>
    <w:p w14:paraId="439C0D99" w14:textId="1F32990D" w:rsidR="00DF5FCB" w:rsidRDefault="00DF5FCB" w:rsidP="00DF5FCB">
      <w:pPr>
        <w:pStyle w:val="Prrafodelista"/>
        <w:spacing w:before="240" w:line="240" w:lineRule="auto"/>
        <w:ind w:left="1428"/>
        <w:jc w:val="both"/>
        <w:rPr>
          <w:bCs/>
          <w:color w:val="FF0000"/>
        </w:rPr>
      </w:pPr>
      <w:r w:rsidRPr="00626EAC">
        <w:rPr>
          <w:bCs/>
          <w:color w:val="FF0000"/>
        </w:rPr>
        <w:t>Word:[</w:t>
      </w:r>
      <w:r w:rsidRPr="00A32B2E">
        <w:rPr>
          <w:bCs/>
          <w:color w:val="000000" w:themeColor="text1"/>
        </w:rPr>
        <w:t xml:space="preserve">Indicar </w:t>
      </w:r>
      <w:r>
        <w:rPr>
          <w:bCs/>
          <w:color w:val="000000" w:themeColor="text1"/>
        </w:rPr>
        <w:t xml:space="preserve">los </w:t>
      </w:r>
      <w:r w:rsidRPr="00A32B2E">
        <w:rPr>
          <w:bCs/>
          <w:color w:val="000000" w:themeColor="text1"/>
        </w:rPr>
        <w:t>supuestos utilizados para la simulación del escenario para el año (t)</w:t>
      </w:r>
      <w:r>
        <w:rPr>
          <w:bCs/>
          <w:color w:val="000000" w:themeColor="text1"/>
        </w:rPr>
        <w:t xml:space="preserve">, </w:t>
      </w:r>
      <w:r w:rsidRPr="00A32B2E">
        <w:rPr>
          <w:bCs/>
          <w:color w:val="000000" w:themeColor="text1"/>
        </w:rPr>
        <w:t>(t+</w:t>
      </w:r>
      <w:r w:rsidR="00036821">
        <w:rPr>
          <w:bCs/>
          <w:color w:val="000000" w:themeColor="text1"/>
        </w:rPr>
        <w:t>5</w:t>
      </w:r>
      <w:r w:rsidRPr="00A32B2E">
        <w:rPr>
          <w:bCs/>
          <w:color w:val="000000" w:themeColor="text1"/>
        </w:rPr>
        <w:t>)</w:t>
      </w:r>
      <w:r>
        <w:rPr>
          <w:bCs/>
          <w:color w:val="000000" w:themeColor="text1"/>
        </w:rPr>
        <w:t xml:space="preserve"> y condición de contingencia simple (N-1)</w:t>
      </w:r>
      <w:r w:rsidRPr="00A32B2E">
        <w:rPr>
          <w:bCs/>
          <w:color w:val="000000" w:themeColor="text1"/>
        </w:rPr>
        <w:t xml:space="preserve">. Además, se deben especificar los valores de corriente de cabecera </w:t>
      </w:r>
      <w:r>
        <w:rPr>
          <w:bCs/>
          <w:color w:val="000000" w:themeColor="text1"/>
        </w:rPr>
        <w:t xml:space="preserve">y potencia del generador </w:t>
      </w:r>
      <w:r w:rsidRPr="00A32B2E">
        <w:rPr>
          <w:bCs/>
          <w:color w:val="000000" w:themeColor="text1"/>
        </w:rPr>
        <w:t xml:space="preserve">considerados en </w:t>
      </w:r>
      <w:r>
        <w:rPr>
          <w:bCs/>
          <w:color w:val="000000" w:themeColor="text1"/>
        </w:rPr>
        <w:t>la simulación</w:t>
      </w:r>
      <w:r w:rsidRPr="00B133EB">
        <w:rPr>
          <w:bCs/>
          <w:color w:val="FF0000"/>
        </w:rPr>
        <w:t>]</w:t>
      </w:r>
    </w:p>
    <w:p w14:paraId="73FF3F90" w14:textId="77777777" w:rsidR="00EC1F0C" w:rsidRPr="00941389" w:rsidRDefault="00EC1F0C" w:rsidP="00EC1F0C">
      <w:pPr>
        <w:pStyle w:val="Prrafodelista"/>
        <w:spacing w:before="240" w:line="360" w:lineRule="auto"/>
        <w:ind w:left="709"/>
        <w:jc w:val="both"/>
        <w:rPr>
          <w:b/>
        </w:rPr>
      </w:pPr>
    </w:p>
    <w:p w14:paraId="22367D36" w14:textId="72381086" w:rsidR="00EC1F0C" w:rsidRPr="00633ECB" w:rsidRDefault="00EC1F0C" w:rsidP="00633ECB">
      <w:pPr>
        <w:pStyle w:val="Prrafodelista"/>
        <w:numPr>
          <w:ilvl w:val="1"/>
          <w:numId w:val="47"/>
        </w:numPr>
        <w:spacing w:after="0" w:line="240" w:lineRule="auto"/>
        <w:ind w:left="709" w:hanging="709"/>
        <w:jc w:val="both"/>
        <w:rPr>
          <w:b/>
          <w:sz w:val="24"/>
          <w:szCs w:val="24"/>
        </w:rPr>
      </w:pPr>
      <w:r w:rsidRPr="00633ECB">
        <w:rPr>
          <w:b/>
          <w:sz w:val="24"/>
          <w:szCs w:val="24"/>
        </w:rPr>
        <w:t>Perfiles de tensión, niveles de carga en líneas y transformadores, corrientes de</w:t>
      </w:r>
      <w:r w:rsidR="00633ECB">
        <w:rPr>
          <w:b/>
          <w:sz w:val="24"/>
          <w:szCs w:val="24"/>
        </w:rPr>
        <w:t xml:space="preserve">     </w:t>
      </w:r>
      <w:r w:rsidRPr="00633ECB">
        <w:rPr>
          <w:b/>
          <w:sz w:val="24"/>
          <w:szCs w:val="24"/>
        </w:rPr>
        <w:t>cortocircuito y pérdidas</w:t>
      </w:r>
    </w:p>
    <w:p w14:paraId="61EBC691" w14:textId="77777777" w:rsidR="00102C89" w:rsidRPr="00102C89" w:rsidRDefault="00102C89" w:rsidP="00102C89">
      <w:pPr>
        <w:pStyle w:val="Prrafodelista"/>
        <w:spacing w:after="0" w:line="240" w:lineRule="auto"/>
        <w:ind w:left="709"/>
        <w:jc w:val="both"/>
        <w:rPr>
          <w:b/>
        </w:rPr>
      </w:pPr>
    </w:p>
    <w:p w14:paraId="0A4AA4D2" w14:textId="5551A830" w:rsidR="00BB7618" w:rsidRDefault="00D932EC" w:rsidP="00102C89">
      <w:pPr>
        <w:pStyle w:val="Prrafodelista"/>
        <w:spacing w:after="0" w:line="240" w:lineRule="auto"/>
        <w:ind w:left="708"/>
        <w:jc w:val="both"/>
        <w:rPr>
          <w:bCs/>
        </w:rPr>
      </w:pPr>
      <w:r w:rsidRPr="00D932EC">
        <w:rPr>
          <w:color w:val="FF0000"/>
        </w:rPr>
        <w:t>Excel:[</w:t>
      </w:r>
      <w:r w:rsidR="006C4445" w:rsidRPr="006C4445">
        <w:rPr>
          <w:bCs/>
        </w:rPr>
        <w:t>Se deben evaluar los siguientes escenarios, y los resultados de las simulaciones deben reportarse únicamente en el archivo Excel siguiendo estrictamente la plantilla suministrada, sin modificar el nombre ni la posición de las columnas</w:t>
      </w:r>
      <w:r w:rsidR="00225C75">
        <w:rPr>
          <w:bCs/>
        </w:rPr>
        <w:t>:</w:t>
      </w:r>
    </w:p>
    <w:p w14:paraId="0D174F13" w14:textId="77777777" w:rsidR="00225C75" w:rsidRDefault="00225C75" w:rsidP="00102C89">
      <w:pPr>
        <w:pStyle w:val="Prrafodelista"/>
        <w:spacing w:after="0" w:line="240" w:lineRule="auto"/>
        <w:ind w:left="708"/>
        <w:jc w:val="both"/>
        <w:rPr>
          <w:bCs/>
        </w:rPr>
      </w:pPr>
    </w:p>
    <w:p w14:paraId="4C13BCD6" w14:textId="71EF95B8" w:rsidR="00225C75" w:rsidRDefault="00225C75" w:rsidP="00225C75">
      <w:pPr>
        <w:pStyle w:val="Prrafodelista"/>
        <w:numPr>
          <w:ilvl w:val="0"/>
          <w:numId w:val="43"/>
        </w:numPr>
        <w:spacing w:after="0" w:line="240" w:lineRule="auto"/>
        <w:jc w:val="both"/>
        <w:rPr>
          <w:bCs/>
        </w:rPr>
      </w:pPr>
      <w:r w:rsidRPr="00625590">
        <w:rPr>
          <w:bCs/>
        </w:rPr>
        <w:t>Escenario 1: Carga pura año (t)</w:t>
      </w:r>
      <w:r w:rsidR="00A70A40">
        <w:rPr>
          <w:bCs/>
        </w:rPr>
        <w:t>.</w:t>
      </w:r>
    </w:p>
    <w:p w14:paraId="2C4042D2" w14:textId="06A33725" w:rsidR="00225C75" w:rsidRDefault="00225C75" w:rsidP="00225C75">
      <w:pPr>
        <w:pStyle w:val="Prrafodelista"/>
        <w:numPr>
          <w:ilvl w:val="0"/>
          <w:numId w:val="43"/>
        </w:numPr>
        <w:spacing w:after="0" w:line="240" w:lineRule="auto"/>
        <w:jc w:val="both"/>
        <w:rPr>
          <w:bCs/>
        </w:rPr>
      </w:pPr>
      <w:r w:rsidRPr="00625590">
        <w:rPr>
          <w:bCs/>
        </w:rPr>
        <w:t>Escenario 2: Momento de máxima diferencia año (t)</w:t>
      </w:r>
      <w:r w:rsidR="00A70A40">
        <w:rPr>
          <w:bCs/>
        </w:rPr>
        <w:t>.</w:t>
      </w:r>
    </w:p>
    <w:p w14:paraId="38504D67" w14:textId="7F0BAA11" w:rsidR="00225C75" w:rsidRDefault="00225C75" w:rsidP="00225C75">
      <w:pPr>
        <w:pStyle w:val="Prrafodelista"/>
        <w:numPr>
          <w:ilvl w:val="0"/>
          <w:numId w:val="43"/>
        </w:numPr>
        <w:spacing w:after="0" w:line="240" w:lineRule="auto"/>
        <w:jc w:val="both"/>
        <w:rPr>
          <w:bCs/>
        </w:rPr>
      </w:pPr>
      <w:r w:rsidRPr="00625590">
        <w:rPr>
          <w:bCs/>
        </w:rPr>
        <w:lastRenderedPageBreak/>
        <w:t>Escenario 3: Máxima demanda máxima generación año (t)</w:t>
      </w:r>
      <w:r w:rsidR="00A70A40">
        <w:rPr>
          <w:bCs/>
        </w:rPr>
        <w:t>.</w:t>
      </w:r>
    </w:p>
    <w:p w14:paraId="7BB63D75" w14:textId="70A6D765" w:rsidR="00225C75" w:rsidRDefault="00225C75" w:rsidP="00225C75">
      <w:pPr>
        <w:pStyle w:val="Prrafodelista"/>
        <w:numPr>
          <w:ilvl w:val="0"/>
          <w:numId w:val="43"/>
        </w:numPr>
        <w:spacing w:after="0" w:line="240" w:lineRule="auto"/>
        <w:jc w:val="both"/>
        <w:rPr>
          <w:bCs/>
        </w:rPr>
      </w:pPr>
      <w:r w:rsidRPr="00625590">
        <w:rPr>
          <w:bCs/>
        </w:rPr>
        <w:t>Escenario 4: Carga pura año (t+5)</w:t>
      </w:r>
      <w:r w:rsidR="00A70A40">
        <w:rPr>
          <w:bCs/>
        </w:rPr>
        <w:t>.</w:t>
      </w:r>
    </w:p>
    <w:p w14:paraId="1960B7EE" w14:textId="27F9E54A" w:rsidR="00225C75" w:rsidRDefault="00225C75" w:rsidP="00225C75">
      <w:pPr>
        <w:pStyle w:val="Prrafodelista"/>
        <w:numPr>
          <w:ilvl w:val="0"/>
          <w:numId w:val="43"/>
        </w:numPr>
        <w:spacing w:after="0" w:line="240" w:lineRule="auto"/>
        <w:jc w:val="both"/>
        <w:rPr>
          <w:bCs/>
        </w:rPr>
      </w:pPr>
      <w:r w:rsidRPr="00625590">
        <w:rPr>
          <w:bCs/>
        </w:rPr>
        <w:t>Escenario 5: Momento de máxima diferencia año (t+5)</w:t>
      </w:r>
      <w:r w:rsidR="00A70A40">
        <w:rPr>
          <w:bCs/>
        </w:rPr>
        <w:t>.</w:t>
      </w:r>
    </w:p>
    <w:p w14:paraId="2E7CD3D8" w14:textId="384B5B39" w:rsidR="00225C75" w:rsidRDefault="00225C75" w:rsidP="00225C75">
      <w:pPr>
        <w:pStyle w:val="Prrafodelista"/>
        <w:numPr>
          <w:ilvl w:val="0"/>
          <w:numId w:val="43"/>
        </w:numPr>
        <w:spacing w:after="0" w:line="240" w:lineRule="auto"/>
        <w:jc w:val="both"/>
        <w:rPr>
          <w:bCs/>
        </w:rPr>
      </w:pPr>
      <w:r w:rsidRPr="00625590">
        <w:rPr>
          <w:bCs/>
        </w:rPr>
        <w:t>Escenario 6: Máxima demanda máxima generación año (t+5)</w:t>
      </w:r>
      <w:r w:rsidR="00A70A40">
        <w:rPr>
          <w:bCs/>
        </w:rPr>
        <w:t>.</w:t>
      </w:r>
    </w:p>
    <w:p w14:paraId="49D6FD91" w14:textId="0362E9C8" w:rsidR="00851F43" w:rsidRDefault="00851F43" w:rsidP="00225C75">
      <w:pPr>
        <w:pStyle w:val="Prrafodelista"/>
        <w:numPr>
          <w:ilvl w:val="0"/>
          <w:numId w:val="43"/>
        </w:numPr>
        <w:spacing w:after="0" w:line="240" w:lineRule="auto"/>
        <w:jc w:val="both"/>
        <w:rPr>
          <w:bCs/>
        </w:rPr>
      </w:pPr>
      <w:r>
        <w:rPr>
          <w:bCs/>
        </w:rPr>
        <w:t>Escenario 7</w:t>
      </w:r>
      <w:r w:rsidR="00205779">
        <w:rPr>
          <w:bCs/>
        </w:rPr>
        <w:t>: Carga pu</w:t>
      </w:r>
      <w:r w:rsidR="002F2F5D">
        <w:rPr>
          <w:bCs/>
        </w:rPr>
        <w:t>r</w:t>
      </w:r>
      <w:r w:rsidR="00205779">
        <w:rPr>
          <w:bCs/>
        </w:rPr>
        <w:t>a año (t</w:t>
      </w:r>
      <w:r w:rsidR="00A70A40">
        <w:rPr>
          <w:bCs/>
        </w:rPr>
        <w:t>+5</w:t>
      </w:r>
      <w:r w:rsidR="00205779">
        <w:rPr>
          <w:bCs/>
        </w:rPr>
        <w:t>)</w:t>
      </w:r>
      <w:r w:rsidR="004C3DC2">
        <w:rPr>
          <w:bCs/>
        </w:rPr>
        <w:t xml:space="preserve"> en condición de contingencia </w:t>
      </w:r>
      <w:r w:rsidR="00152F90">
        <w:rPr>
          <w:bCs/>
        </w:rPr>
        <w:t xml:space="preserve">simple </w:t>
      </w:r>
      <w:r w:rsidR="004C3DC2">
        <w:rPr>
          <w:bCs/>
        </w:rPr>
        <w:t>(N-1)</w:t>
      </w:r>
      <w:r w:rsidR="00A70A40">
        <w:rPr>
          <w:bCs/>
        </w:rPr>
        <w:t>.</w:t>
      </w:r>
    </w:p>
    <w:p w14:paraId="16DD3906" w14:textId="6D58C373" w:rsidR="00A70A40" w:rsidRDefault="00A70A40" w:rsidP="00225C75">
      <w:pPr>
        <w:pStyle w:val="Prrafodelista"/>
        <w:numPr>
          <w:ilvl w:val="0"/>
          <w:numId w:val="43"/>
        </w:numPr>
        <w:spacing w:after="0" w:line="240" w:lineRule="auto"/>
        <w:jc w:val="both"/>
        <w:rPr>
          <w:bCs/>
        </w:rPr>
      </w:pPr>
      <w:r>
        <w:rPr>
          <w:bCs/>
        </w:rPr>
        <w:t>Escenario 8: Momento de máxima diferencia año (t+5)</w:t>
      </w:r>
      <w:r w:rsidRPr="00A70A40">
        <w:rPr>
          <w:bCs/>
        </w:rPr>
        <w:t xml:space="preserve"> </w:t>
      </w:r>
      <w:r>
        <w:rPr>
          <w:bCs/>
        </w:rPr>
        <w:t>en condición de contingencia</w:t>
      </w:r>
      <w:r w:rsidR="00152F90">
        <w:rPr>
          <w:bCs/>
        </w:rPr>
        <w:t xml:space="preserve"> simple </w:t>
      </w:r>
      <w:r>
        <w:rPr>
          <w:bCs/>
        </w:rPr>
        <w:t>(N-1).</w:t>
      </w:r>
    </w:p>
    <w:p w14:paraId="41ED476B" w14:textId="7401806A" w:rsidR="00A70A40" w:rsidRDefault="00A70A40" w:rsidP="00225C75">
      <w:pPr>
        <w:pStyle w:val="Prrafodelista"/>
        <w:numPr>
          <w:ilvl w:val="0"/>
          <w:numId w:val="43"/>
        </w:numPr>
        <w:spacing w:after="0" w:line="240" w:lineRule="auto"/>
        <w:jc w:val="both"/>
        <w:rPr>
          <w:bCs/>
        </w:rPr>
      </w:pPr>
      <w:r>
        <w:rPr>
          <w:bCs/>
        </w:rPr>
        <w:t>Escenario 9:</w:t>
      </w:r>
      <w:r w:rsidR="008F0D22">
        <w:rPr>
          <w:bCs/>
        </w:rPr>
        <w:t xml:space="preserve"> Máxima demanda máxima diferencia año (t+5) en condición de contingencia </w:t>
      </w:r>
      <w:r w:rsidR="00152F90">
        <w:rPr>
          <w:bCs/>
        </w:rPr>
        <w:t xml:space="preserve">simple </w:t>
      </w:r>
      <w:r w:rsidR="008F0D22">
        <w:rPr>
          <w:bCs/>
        </w:rPr>
        <w:t>(N-1).</w:t>
      </w:r>
      <w:r w:rsidR="008F0D22" w:rsidRPr="008F0D22">
        <w:rPr>
          <w:bCs/>
          <w:color w:val="FF0000"/>
        </w:rPr>
        <w:t>]</w:t>
      </w:r>
    </w:p>
    <w:p w14:paraId="201B22D3" w14:textId="77777777" w:rsidR="00225C75" w:rsidRPr="00A70A40" w:rsidRDefault="00225C75" w:rsidP="00A70A40">
      <w:pPr>
        <w:spacing w:after="0" w:line="240" w:lineRule="auto"/>
        <w:jc w:val="both"/>
        <w:rPr>
          <w:bCs/>
        </w:rPr>
      </w:pPr>
    </w:p>
    <w:p w14:paraId="2F6D6875" w14:textId="6CCD4231" w:rsidR="00225C75" w:rsidRDefault="00225C75" w:rsidP="00225C75">
      <w:pPr>
        <w:pStyle w:val="Prrafodelista"/>
        <w:spacing w:after="0" w:line="240" w:lineRule="auto"/>
        <w:ind w:left="708"/>
        <w:jc w:val="both"/>
        <w:rPr>
          <w:bCs/>
        </w:rPr>
      </w:pPr>
      <w:r>
        <w:rPr>
          <w:color w:val="FF0000"/>
        </w:rPr>
        <w:t>Word:[</w:t>
      </w:r>
      <w:r>
        <w:rPr>
          <w:bCs/>
        </w:rPr>
        <w:t>I</w:t>
      </w:r>
      <w:r w:rsidRPr="006C4445">
        <w:rPr>
          <w:bCs/>
        </w:rPr>
        <w:t xml:space="preserve">ncluir los principales hallazgos derivados de </w:t>
      </w:r>
      <w:r>
        <w:rPr>
          <w:bCs/>
        </w:rPr>
        <w:t>los resultados obtenidos para cada escenario</w:t>
      </w:r>
      <w:r w:rsidR="00B56504">
        <w:rPr>
          <w:bCs/>
        </w:rPr>
        <w:t>.</w:t>
      </w:r>
      <w:r>
        <w:rPr>
          <w:color w:val="FF0000"/>
        </w:rPr>
        <w:t>]</w:t>
      </w:r>
    </w:p>
    <w:p w14:paraId="13387F11" w14:textId="77777777" w:rsidR="00BC4D8D" w:rsidRPr="00A615D9" w:rsidRDefault="00BC4D8D" w:rsidP="00A615D9">
      <w:pPr>
        <w:spacing w:after="0" w:line="240" w:lineRule="auto"/>
        <w:jc w:val="both"/>
        <w:rPr>
          <w:b/>
          <w:sz w:val="24"/>
          <w:szCs w:val="24"/>
        </w:rPr>
      </w:pPr>
    </w:p>
    <w:p w14:paraId="375C9B62" w14:textId="0E0F693B" w:rsidR="003839BD" w:rsidRPr="00633ECB" w:rsidRDefault="00102C89" w:rsidP="00633ECB">
      <w:pPr>
        <w:pStyle w:val="Prrafodelista"/>
        <w:numPr>
          <w:ilvl w:val="1"/>
          <w:numId w:val="47"/>
        </w:numPr>
        <w:spacing w:after="0" w:line="360" w:lineRule="auto"/>
        <w:ind w:left="709" w:hanging="709"/>
        <w:jc w:val="both"/>
        <w:rPr>
          <w:b/>
          <w:sz w:val="24"/>
          <w:szCs w:val="24"/>
        </w:rPr>
      </w:pPr>
      <w:r w:rsidRPr="00633ECB">
        <w:rPr>
          <w:b/>
          <w:sz w:val="24"/>
          <w:szCs w:val="24"/>
        </w:rPr>
        <w:t>Análisis para evitar funcionamiento en isla</w:t>
      </w:r>
    </w:p>
    <w:p w14:paraId="6F889FC8" w14:textId="77777777" w:rsidR="00854F52" w:rsidRDefault="000F0E90" w:rsidP="000F0E90">
      <w:pPr>
        <w:pStyle w:val="Prrafodelista"/>
        <w:spacing w:after="0" w:line="240" w:lineRule="auto"/>
        <w:ind w:left="709"/>
        <w:jc w:val="both"/>
        <w:rPr>
          <w:bCs/>
        </w:rPr>
      </w:pPr>
      <w:r w:rsidRPr="000F0E90">
        <w:rPr>
          <w:bCs/>
        </w:rPr>
        <w:t xml:space="preserve">El funcionamiento en isla de una red de distribución se refiere a la condición en la cual un sistema de generación continúa suministrando energía a los usuarios, aun cuando la red principal se encuentra desconectada. Este modo de operación debe evitarse, ya que puede comprometer la seguridad operativa, la integridad de los equipos y la calidad del suministro eléctrico. </w:t>
      </w:r>
    </w:p>
    <w:p w14:paraId="63D0D744" w14:textId="77777777" w:rsidR="008E0408" w:rsidRDefault="008E0408" w:rsidP="002B2D1C">
      <w:pPr>
        <w:pStyle w:val="Prrafodelista"/>
        <w:spacing w:after="0" w:line="240" w:lineRule="auto"/>
        <w:ind w:left="709"/>
        <w:jc w:val="both"/>
        <w:rPr>
          <w:bCs/>
        </w:rPr>
      </w:pPr>
    </w:p>
    <w:p w14:paraId="3FD46578" w14:textId="53B86393" w:rsidR="000E2B6C" w:rsidRPr="002B2D1C" w:rsidRDefault="000F0E90" w:rsidP="002B2D1C">
      <w:pPr>
        <w:pStyle w:val="Prrafodelista"/>
        <w:spacing w:after="0" w:line="240" w:lineRule="auto"/>
        <w:ind w:left="709"/>
        <w:jc w:val="both"/>
        <w:rPr>
          <w:bCs/>
        </w:rPr>
      </w:pPr>
      <w:r w:rsidRPr="000F0E90">
        <w:rPr>
          <w:bCs/>
        </w:rPr>
        <w:t>Cuando la capacidad de generación instalada sea suficiente para mantener por sí sola los valores de tensión y frecuencia dentro de los límites operativos, existe el riesgo de que la red entre en condición de isla no intencional. Dicho riesgo se presenta cuando se cumple la siguiente relación:</w:t>
      </w:r>
    </w:p>
    <w:p w14:paraId="72EE9B60" w14:textId="2F6650B3" w:rsidR="009508FB" w:rsidRDefault="009508FB" w:rsidP="000F0E90">
      <w:pPr>
        <w:pStyle w:val="Prrafodelista"/>
        <w:spacing w:after="0" w:line="240" w:lineRule="auto"/>
        <w:ind w:left="709"/>
        <w:jc w:val="both"/>
        <w:rPr>
          <w:bCs/>
        </w:rPr>
      </w:pPr>
    </w:p>
    <w:p w14:paraId="190EE1FB" w14:textId="4DB3C9E7" w:rsidR="000E2B6C" w:rsidRPr="002B2D1C" w:rsidRDefault="002B2D1C" w:rsidP="000E2B6C">
      <w:pPr>
        <w:tabs>
          <w:tab w:val="left" w:pos="0"/>
        </w:tabs>
        <w:autoSpaceDE w:val="0"/>
        <w:autoSpaceDN w:val="0"/>
        <w:adjustRightInd w:val="0"/>
        <w:spacing w:line="276" w:lineRule="auto"/>
        <w:rPr>
          <w:rFonts w:cstheme="minorHAnsi"/>
          <w:b/>
          <w:color w:val="000000"/>
          <w:szCs w:val="20"/>
          <w:lang w:eastAsia="it-IT"/>
        </w:rPr>
      </w:pPr>
      <m:oMathPara>
        <m:oMathParaPr>
          <m:jc m:val="center"/>
        </m:oMathParaPr>
        <m:oMath>
          <m:r>
            <m:rPr>
              <m:sty m:val="bi"/>
            </m:rPr>
            <w:rPr>
              <w:rFonts w:ascii="Cambria Math" w:hAnsi="Cambria Math" w:cstheme="minorHAnsi"/>
              <w:color w:val="000000"/>
              <w:szCs w:val="20"/>
              <w:lang w:eastAsia="it-IT"/>
            </w:rPr>
            <m:t>(</m:t>
          </m:r>
          <m:nary>
            <m:naryPr>
              <m:chr m:val="∑"/>
              <m:limLoc m:val="undOvr"/>
              <m:supHide m:val="1"/>
              <m:ctrlPr>
                <w:rPr>
                  <w:rFonts w:ascii="Cambria Math" w:hAnsi="Cambria Math" w:cstheme="minorHAnsi"/>
                  <w:b/>
                  <w:i/>
                  <w:color w:val="000000"/>
                  <w:szCs w:val="20"/>
                  <w:lang w:eastAsia="it-IT"/>
                </w:rPr>
              </m:ctrlPr>
            </m:naryPr>
            <m:sub>
              <m:r>
                <m:rPr>
                  <m:sty m:val="bi"/>
                </m:rPr>
                <w:rPr>
                  <w:rFonts w:ascii="Cambria Math" w:hAnsi="Cambria Math" w:cstheme="minorHAnsi"/>
                  <w:color w:val="000000"/>
                  <w:szCs w:val="20"/>
                  <w:lang w:eastAsia="it-IT"/>
                </w:rPr>
                <m:t>i=1 a N</m:t>
              </m:r>
            </m:sub>
            <m:sup/>
            <m:e>
              <m:sSub>
                <m:sSubPr>
                  <m:ctrlPr>
                    <w:rPr>
                      <w:rFonts w:ascii="Cambria Math" w:hAnsi="Cambria Math" w:cstheme="minorHAnsi"/>
                      <w:b/>
                      <w:i/>
                      <w:color w:val="000000"/>
                      <w:szCs w:val="20"/>
                      <w:lang w:eastAsia="it-IT"/>
                    </w:rPr>
                  </m:ctrlPr>
                </m:sSubPr>
                <m:e>
                  <m:r>
                    <m:rPr>
                      <m:sty m:val="bi"/>
                    </m:rPr>
                    <w:rPr>
                      <w:rFonts w:ascii="Cambria Math" w:hAnsi="Cambria Math" w:cstheme="minorHAnsi"/>
                      <w:color w:val="000000"/>
                      <w:szCs w:val="20"/>
                      <w:lang w:eastAsia="it-IT"/>
                    </w:rPr>
                    <m:t>P</m:t>
                  </m:r>
                </m:e>
                <m:sub>
                  <m:r>
                    <m:rPr>
                      <m:sty m:val="bi"/>
                    </m:rPr>
                    <w:rPr>
                      <w:rFonts w:ascii="Cambria Math" w:hAnsi="Cambria Math" w:cstheme="minorHAnsi"/>
                      <w:color w:val="000000"/>
                      <w:szCs w:val="20"/>
                      <w:lang w:eastAsia="it-IT"/>
                    </w:rPr>
                    <m:t>maxgi</m:t>
                  </m:r>
                </m:sub>
              </m:sSub>
              <m:r>
                <m:rPr>
                  <m:sty m:val="bi"/>
                </m:rPr>
                <w:rPr>
                  <w:rFonts w:ascii="Cambria Math" w:hAnsi="Cambria Math" w:cstheme="minorHAnsi"/>
                  <w:color w:val="000000"/>
                  <w:szCs w:val="20"/>
                  <w:lang w:eastAsia="it-IT"/>
                </w:rPr>
                <m:t>)+</m:t>
              </m:r>
              <m:sSub>
                <m:sSubPr>
                  <m:ctrlPr>
                    <w:rPr>
                      <w:rFonts w:ascii="Cambria Math" w:hAnsi="Cambria Math" w:cstheme="minorHAnsi"/>
                      <w:b/>
                      <w:i/>
                      <w:color w:val="000000"/>
                      <w:szCs w:val="20"/>
                      <w:lang w:eastAsia="it-IT"/>
                    </w:rPr>
                  </m:ctrlPr>
                </m:sSubPr>
                <m:e>
                  <m:r>
                    <m:rPr>
                      <m:sty m:val="bi"/>
                    </m:rPr>
                    <w:rPr>
                      <w:rFonts w:ascii="Cambria Math" w:hAnsi="Cambria Math" w:cstheme="minorHAnsi"/>
                      <w:color w:val="000000"/>
                      <w:szCs w:val="20"/>
                      <w:lang w:eastAsia="it-IT"/>
                    </w:rPr>
                    <m:t>P</m:t>
                  </m:r>
                </m:e>
                <m:sub>
                  <m:r>
                    <m:rPr>
                      <m:sty m:val="bi"/>
                    </m:rPr>
                    <w:rPr>
                      <w:rFonts w:ascii="Cambria Math" w:hAnsi="Cambria Math" w:cstheme="minorHAnsi"/>
                      <w:color w:val="000000"/>
                      <w:szCs w:val="20"/>
                      <w:lang w:eastAsia="it-IT"/>
                    </w:rPr>
                    <m:t>gnuevo</m:t>
                  </m:r>
                </m:sub>
              </m:sSub>
              <m:r>
                <m:rPr>
                  <m:sty m:val="bi"/>
                </m:rPr>
                <w:rPr>
                  <w:rFonts w:ascii="Cambria Math" w:hAnsi="Cambria Math" w:cstheme="minorHAnsi"/>
                  <w:color w:val="000000"/>
                  <w:szCs w:val="20"/>
                  <w:lang w:eastAsia="it-IT"/>
                </w:rPr>
                <m:t>≥</m:t>
              </m:r>
              <m:sSub>
                <m:sSubPr>
                  <m:ctrlPr>
                    <w:rPr>
                      <w:rFonts w:ascii="Cambria Math" w:hAnsi="Cambria Math" w:cstheme="minorHAnsi"/>
                      <w:b/>
                      <w:i/>
                      <w:color w:val="000000"/>
                      <w:szCs w:val="20"/>
                      <w:lang w:eastAsia="it-IT"/>
                    </w:rPr>
                  </m:ctrlPr>
                </m:sSubPr>
                <m:e>
                  <m:r>
                    <m:rPr>
                      <m:sty m:val="bi"/>
                    </m:rPr>
                    <w:rPr>
                      <w:rFonts w:ascii="Cambria Math" w:hAnsi="Cambria Math" w:cstheme="minorHAnsi"/>
                      <w:color w:val="000000"/>
                      <w:szCs w:val="20"/>
                      <w:lang w:eastAsia="it-IT"/>
                    </w:rPr>
                    <m:t>P</m:t>
                  </m:r>
                </m:e>
                <m:sub>
                  <m:r>
                    <m:rPr>
                      <m:sty m:val="bi"/>
                    </m:rPr>
                    <w:rPr>
                      <w:rFonts w:ascii="Cambria Math" w:hAnsi="Cambria Math" w:cstheme="minorHAnsi"/>
                      <w:color w:val="000000"/>
                      <w:szCs w:val="20"/>
                      <w:lang w:eastAsia="it-IT"/>
                    </w:rPr>
                    <m:t>min dem</m:t>
                  </m:r>
                </m:sub>
              </m:sSub>
              <m:r>
                <m:rPr>
                  <m:sty m:val="bi"/>
                </m:rPr>
                <w:rPr>
                  <w:rFonts w:ascii="Cambria Math" w:hAnsi="Cambria Math" w:cstheme="minorHAnsi"/>
                  <w:color w:val="000000"/>
                  <w:szCs w:val="20"/>
                  <w:lang w:eastAsia="it-IT"/>
                </w:rPr>
                <m:t xml:space="preserve"> </m:t>
              </m:r>
            </m:e>
          </m:nary>
        </m:oMath>
      </m:oMathPara>
    </w:p>
    <w:p w14:paraId="758EAC12" w14:textId="4CE28829" w:rsidR="009508FB" w:rsidRPr="009508FB" w:rsidRDefault="009508FB" w:rsidP="002B2D1C">
      <w:pPr>
        <w:pBdr>
          <w:top w:val="nil"/>
          <w:left w:val="nil"/>
          <w:bottom w:val="nil"/>
          <w:right w:val="nil"/>
          <w:between w:val="nil"/>
        </w:pBdr>
        <w:ind w:firstLine="708"/>
        <w:rPr>
          <w:rFonts w:eastAsia="Arial" w:cstheme="minorHAnsi"/>
        </w:rPr>
      </w:pPr>
      <w:r w:rsidRPr="009508FB">
        <w:rPr>
          <w:rFonts w:eastAsia="Arial" w:cstheme="minorHAnsi"/>
        </w:rPr>
        <w:t>Donde:</w:t>
      </w:r>
    </w:p>
    <w:p w14:paraId="7D6C3242" w14:textId="77777777" w:rsidR="009508FB" w:rsidRPr="009508FB" w:rsidRDefault="009508FB" w:rsidP="009508FB">
      <w:pPr>
        <w:pStyle w:val="Prrafodelista"/>
        <w:numPr>
          <w:ilvl w:val="0"/>
          <w:numId w:val="46"/>
        </w:numPr>
        <w:pBdr>
          <w:top w:val="nil"/>
          <w:left w:val="nil"/>
          <w:bottom w:val="nil"/>
          <w:right w:val="nil"/>
          <w:between w:val="nil"/>
        </w:pBdr>
        <w:spacing w:after="120"/>
        <w:jc w:val="both"/>
        <w:rPr>
          <w:rFonts w:eastAsia="Arial" w:cstheme="minorHAnsi"/>
        </w:rPr>
      </w:pPr>
      <w:r w:rsidRPr="00CC7373">
        <w:rPr>
          <w:rFonts w:ascii="Cambria Math" w:eastAsia="Arial" w:hAnsi="Cambria Math" w:cs="Cambria Math"/>
          <w:b/>
          <w:bCs/>
        </w:rPr>
        <w:t>𝑃𝑚𝑎𝑥𝑔𝑖</w:t>
      </w:r>
      <w:r w:rsidRPr="00CC7373">
        <w:rPr>
          <w:rFonts w:eastAsia="Arial" w:cstheme="minorHAnsi"/>
          <w:b/>
          <w:bCs/>
        </w:rPr>
        <w:t>:</w:t>
      </w:r>
      <w:r w:rsidRPr="009508FB">
        <w:rPr>
          <w:rFonts w:eastAsia="Arial" w:cstheme="minorHAnsi"/>
        </w:rPr>
        <w:t xml:space="preserve"> Potencia instalada del generador i. </w:t>
      </w:r>
    </w:p>
    <w:p w14:paraId="3AD11AC4" w14:textId="77777777" w:rsidR="009508FB" w:rsidRPr="009508FB" w:rsidRDefault="009508FB" w:rsidP="009508FB">
      <w:pPr>
        <w:pStyle w:val="Prrafodelista"/>
        <w:numPr>
          <w:ilvl w:val="0"/>
          <w:numId w:val="46"/>
        </w:numPr>
        <w:pBdr>
          <w:top w:val="nil"/>
          <w:left w:val="nil"/>
          <w:bottom w:val="nil"/>
          <w:right w:val="nil"/>
          <w:between w:val="nil"/>
        </w:pBdr>
        <w:spacing w:after="120"/>
        <w:jc w:val="both"/>
        <w:rPr>
          <w:rFonts w:eastAsia="Arial" w:cstheme="minorHAnsi"/>
        </w:rPr>
      </w:pPr>
      <w:r w:rsidRPr="00CC7373">
        <w:rPr>
          <w:rFonts w:ascii="Cambria Math" w:eastAsia="Arial" w:hAnsi="Cambria Math" w:cs="Cambria Math"/>
          <w:b/>
          <w:bCs/>
        </w:rPr>
        <w:t>𝑃𝑔𝑛𝑢𝑒𝑣𝑜</w:t>
      </w:r>
      <w:r w:rsidRPr="00CC7373">
        <w:rPr>
          <w:rFonts w:eastAsia="Arial" w:cstheme="minorHAnsi"/>
          <w:b/>
          <w:bCs/>
        </w:rPr>
        <w:t>:</w:t>
      </w:r>
      <w:r w:rsidRPr="009508FB">
        <w:rPr>
          <w:rFonts w:eastAsia="Arial" w:cstheme="minorHAnsi"/>
        </w:rPr>
        <w:t xml:space="preserve"> Potencia máxima del generador a estudiar. </w:t>
      </w:r>
    </w:p>
    <w:p w14:paraId="02FCB6BC" w14:textId="77777777" w:rsidR="009508FB" w:rsidRDefault="009508FB" w:rsidP="009508FB">
      <w:pPr>
        <w:pStyle w:val="Prrafodelista"/>
        <w:numPr>
          <w:ilvl w:val="0"/>
          <w:numId w:val="46"/>
        </w:numPr>
        <w:pBdr>
          <w:top w:val="nil"/>
          <w:left w:val="nil"/>
          <w:bottom w:val="nil"/>
          <w:right w:val="nil"/>
          <w:between w:val="nil"/>
        </w:pBdr>
        <w:spacing w:after="120"/>
        <w:jc w:val="both"/>
        <w:rPr>
          <w:rFonts w:eastAsia="Arial" w:cstheme="minorHAnsi"/>
        </w:rPr>
      </w:pPr>
      <w:r w:rsidRPr="00CC7373">
        <w:rPr>
          <w:rFonts w:ascii="Cambria Math" w:eastAsia="Arial" w:hAnsi="Cambria Math" w:cs="Cambria Math"/>
          <w:b/>
          <w:bCs/>
        </w:rPr>
        <w:t>𝑃𝑚𝑖𝑛</w:t>
      </w:r>
      <w:r w:rsidRPr="00CC7373">
        <w:rPr>
          <w:rFonts w:eastAsia="Arial" w:cstheme="minorHAnsi"/>
          <w:b/>
          <w:bCs/>
        </w:rPr>
        <w:t xml:space="preserve"> </w:t>
      </w:r>
      <w:r w:rsidRPr="00CC7373">
        <w:rPr>
          <w:rFonts w:ascii="Cambria Math" w:eastAsia="Arial" w:hAnsi="Cambria Math" w:cs="Cambria Math"/>
          <w:b/>
          <w:bCs/>
        </w:rPr>
        <w:t>𝑑𝑒𝑚</w:t>
      </w:r>
      <w:r w:rsidRPr="00CC7373">
        <w:rPr>
          <w:rFonts w:eastAsia="Arial" w:cstheme="minorHAnsi"/>
          <w:b/>
          <w:bCs/>
        </w:rPr>
        <w:t>:</w:t>
      </w:r>
      <w:r w:rsidRPr="009508FB">
        <w:rPr>
          <w:rFonts w:eastAsia="Arial" w:cstheme="minorHAnsi"/>
        </w:rPr>
        <w:t xml:space="preserve"> Potencia demandada mínima.</w:t>
      </w:r>
    </w:p>
    <w:p w14:paraId="3DBD231A" w14:textId="169FF62F" w:rsidR="00405998" w:rsidRDefault="00405998" w:rsidP="0083683D">
      <w:pPr>
        <w:pBdr>
          <w:top w:val="nil"/>
          <w:left w:val="nil"/>
          <w:bottom w:val="nil"/>
          <w:right w:val="nil"/>
          <w:between w:val="nil"/>
        </w:pBdr>
        <w:spacing w:after="0"/>
        <w:ind w:left="708"/>
        <w:jc w:val="both"/>
        <w:rPr>
          <w:rFonts w:eastAsia="Arial" w:cstheme="minorHAnsi"/>
        </w:rPr>
      </w:pPr>
      <w:r w:rsidRPr="00405998">
        <w:rPr>
          <w:rFonts w:eastAsia="Arial" w:cstheme="minorHAnsi"/>
        </w:rPr>
        <w:t xml:space="preserve">En este numeral se deberá calcular la expresión anterior y definir el mecanismo de protección anti-isla implementado en la planta, con el fin de garantizar que no se presenten condiciones de operación en isla. </w:t>
      </w:r>
      <w:r>
        <w:rPr>
          <w:rFonts w:eastAsia="Arial" w:cstheme="minorHAnsi"/>
        </w:rPr>
        <w:t xml:space="preserve"> </w:t>
      </w:r>
      <w:r w:rsidRPr="00405998">
        <w:rPr>
          <w:rFonts w:eastAsia="Arial" w:cstheme="minorHAnsi"/>
        </w:rPr>
        <w:t>Adicionalmente, durante la etapa de pruebas de conexión, se deberá certificar el cumplimiento de lo establecido en el Acuerdo 1522 de 2022, o en la norma que lo modifique o sustituya, en lo referente a los requisitos de protección anti-isla.</w:t>
      </w:r>
    </w:p>
    <w:p w14:paraId="5722BAF9" w14:textId="2F4E6033" w:rsidR="008E0408" w:rsidRPr="00405998" w:rsidRDefault="008E0408" w:rsidP="00405998">
      <w:pPr>
        <w:pBdr>
          <w:top w:val="nil"/>
          <w:left w:val="nil"/>
          <w:bottom w:val="nil"/>
          <w:right w:val="nil"/>
          <w:between w:val="nil"/>
        </w:pBdr>
        <w:spacing w:after="120"/>
        <w:ind w:left="708"/>
        <w:jc w:val="both"/>
        <w:rPr>
          <w:rFonts w:eastAsia="Arial" w:cstheme="minorHAnsi"/>
        </w:rPr>
      </w:pPr>
      <w:r w:rsidRPr="00B47754">
        <w:rPr>
          <w:rFonts w:eastAsia="Arial" w:cstheme="minorHAnsi"/>
          <w:color w:val="FF0000"/>
        </w:rPr>
        <w:t>Word:[</w:t>
      </w:r>
      <w:r>
        <w:rPr>
          <w:rFonts w:eastAsia="Arial" w:cstheme="minorHAnsi"/>
        </w:rPr>
        <w:t xml:space="preserve">Agregue los cálculos y los ajustes finales </w:t>
      </w:r>
      <w:r w:rsidR="000A5E19">
        <w:rPr>
          <w:rFonts w:eastAsia="Arial" w:cstheme="minorHAnsi"/>
        </w:rPr>
        <w:t>para cumplir con el funcionamiento protección anti-isla</w:t>
      </w:r>
      <w:r w:rsidR="00B56504">
        <w:rPr>
          <w:rFonts w:eastAsia="Arial" w:cstheme="minorHAnsi"/>
        </w:rPr>
        <w:t>.</w:t>
      </w:r>
      <w:r w:rsidR="000A5E19" w:rsidRPr="00B47754">
        <w:rPr>
          <w:rFonts w:eastAsia="Arial" w:cstheme="minorHAnsi"/>
          <w:color w:val="FF0000"/>
        </w:rPr>
        <w:t>]</w:t>
      </w:r>
    </w:p>
    <w:p w14:paraId="4FF5857D" w14:textId="77777777" w:rsidR="000E2B6C" w:rsidRPr="00405998" w:rsidRDefault="000E2B6C" w:rsidP="00405998">
      <w:pPr>
        <w:spacing w:after="0" w:line="240" w:lineRule="auto"/>
        <w:jc w:val="both"/>
        <w:rPr>
          <w:bCs/>
        </w:rPr>
      </w:pPr>
    </w:p>
    <w:p w14:paraId="3B3447FA" w14:textId="3F07273E" w:rsidR="00102C89" w:rsidRPr="00633ECB" w:rsidRDefault="00130DF6" w:rsidP="00633ECB">
      <w:pPr>
        <w:pStyle w:val="Prrafodelista"/>
        <w:numPr>
          <w:ilvl w:val="1"/>
          <w:numId w:val="47"/>
        </w:numPr>
        <w:spacing w:after="0" w:line="360" w:lineRule="auto"/>
        <w:ind w:left="709" w:hanging="709"/>
        <w:jc w:val="both"/>
        <w:rPr>
          <w:b/>
          <w:sz w:val="24"/>
          <w:szCs w:val="24"/>
        </w:rPr>
      </w:pPr>
      <w:r w:rsidRPr="00633ECB">
        <w:rPr>
          <w:b/>
          <w:sz w:val="24"/>
          <w:szCs w:val="24"/>
        </w:rPr>
        <w:t>Análisis de estabilidad (plantas conectadas en el nivel de tensión 4)</w:t>
      </w:r>
    </w:p>
    <w:p w14:paraId="2E4A8356" w14:textId="2E9B015E" w:rsidR="000A5E19" w:rsidRPr="00C94FEA" w:rsidRDefault="00ED6749" w:rsidP="00ED6749">
      <w:pPr>
        <w:pStyle w:val="Prrafodelista"/>
        <w:spacing w:after="0" w:line="240" w:lineRule="auto"/>
        <w:ind w:left="709"/>
        <w:jc w:val="both"/>
        <w:rPr>
          <w:bCs/>
        </w:rPr>
      </w:pPr>
      <w:r w:rsidRPr="00B47754">
        <w:rPr>
          <w:rFonts w:eastAsia="Arial" w:cstheme="minorHAnsi"/>
          <w:color w:val="FF0000"/>
        </w:rPr>
        <w:t>Word:[</w:t>
      </w:r>
      <w:r w:rsidR="009F2046" w:rsidRPr="009F2046">
        <w:rPr>
          <w:bCs/>
        </w:rPr>
        <w:t>Se deberá presentar un análisis de estabilidad angular (tanto transitoria como de pequeñas señales), así como de estabilidad de frecuencia y tensión, para los proyectos de generación con capacidad instalada superior a 1 MW e inferior a 5 MW, cuyo punto de conexión se encuentre en el nivel de tensión IV. El análisis deberá realizarse considerando dos horizontes temporales: el año t, correspondiente a la entrada en operación del proyecto, y el año t+x, definido por</w:t>
      </w:r>
      <w:r w:rsidR="00285E29">
        <w:rPr>
          <w:bCs/>
        </w:rPr>
        <w:t xml:space="preserve"> ENEL</w:t>
      </w:r>
      <w:r w:rsidR="009F2046" w:rsidRPr="009F2046">
        <w:rPr>
          <w:bCs/>
        </w:rPr>
        <w:t xml:space="preserve"> como un periodo posterior de evaluación.</w:t>
      </w:r>
      <w:r w:rsidRPr="00ED6749">
        <w:rPr>
          <w:bCs/>
          <w:color w:val="FF0000"/>
        </w:rPr>
        <w:t>]</w:t>
      </w:r>
    </w:p>
    <w:p w14:paraId="5513ED73" w14:textId="77777777" w:rsidR="009F2046" w:rsidRPr="00ED6749" w:rsidRDefault="009F2046" w:rsidP="00ED6749">
      <w:pPr>
        <w:spacing w:after="0" w:line="240" w:lineRule="auto"/>
        <w:jc w:val="both"/>
        <w:rPr>
          <w:bCs/>
        </w:rPr>
      </w:pPr>
    </w:p>
    <w:p w14:paraId="47D9554A" w14:textId="0A4ED218" w:rsidR="004E521C" w:rsidRPr="00633ECB" w:rsidRDefault="00BB7618" w:rsidP="00633ECB">
      <w:pPr>
        <w:pStyle w:val="Prrafodelista"/>
        <w:numPr>
          <w:ilvl w:val="1"/>
          <w:numId w:val="47"/>
        </w:numPr>
        <w:spacing w:after="0" w:line="360" w:lineRule="auto"/>
        <w:ind w:left="709" w:hanging="709"/>
        <w:jc w:val="both"/>
        <w:rPr>
          <w:b/>
          <w:sz w:val="24"/>
          <w:szCs w:val="24"/>
        </w:rPr>
      </w:pPr>
      <w:r w:rsidRPr="00633ECB">
        <w:rPr>
          <w:b/>
          <w:sz w:val="24"/>
          <w:szCs w:val="24"/>
        </w:rPr>
        <w:t>Evaluación económica (</w:t>
      </w:r>
      <w:r w:rsidR="00480B8A" w:rsidRPr="00633ECB">
        <w:rPr>
          <w:b/>
          <w:sz w:val="24"/>
          <w:szCs w:val="24"/>
        </w:rPr>
        <w:t>en caso de que</w:t>
      </w:r>
      <w:r w:rsidRPr="00633ECB">
        <w:rPr>
          <w:b/>
          <w:sz w:val="24"/>
          <w:szCs w:val="24"/>
        </w:rPr>
        <w:t xml:space="preserve"> se requiera)</w:t>
      </w:r>
    </w:p>
    <w:p w14:paraId="624C2D9A" w14:textId="48ED1074" w:rsidR="004E521C" w:rsidRDefault="00ED6749" w:rsidP="00056D6D">
      <w:pPr>
        <w:pStyle w:val="Prrafodelista"/>
        <w:spacing w:after="0" w:line="240" w:lineRule="auto"/>
        <w:ind w:left="709"/>
        <w:jc w:val="both"/>
        <w:rPr>
          <w:bCs/>
        </w:rPr>
      </w:pPr>
      <w:r w:rsidRPr="00B47754">
        <w:rPr>
          <w:rFonts w:eastAsia="Arial" w:cstheme="minorHAnsi"/>
          <w:color w:val="FF0000"/>
        </w:rPr>
        <w:t>Word:[</w:t>
      </w:r>
      <w:r w:rsidR="004E521C" w:rsidRPr="004E521C">
        <w:rPr>
          <w:bCs/>
        </w:rPr>
        <w:t>En los casos en que el estudio de conexión evidencie el incumplimiento de los criterios técnicos establecidos en la normativa vigente, como las resoluciones CREG 025 de 1995 y 070 de 1998, o aquellas que las modifiquen o sustituyan, por ejemplo, la presencia de sobrecargas o niveles de tensión fuera de los límites permitidos, el interesado en conectarse podrá proponer las obras necesarias para garantizar el cumplimiento de dichos criterios y permitir la viabilidad técnica de la conexión. En este sentido, el solicitante deberá identificar los activos de uso que requieran repotenciación o incorporación como consecuencia directa de la conexión del proyecto. Estos activos deberán ser valorados en unidades constructivas, de acuerdo con la metodología y los precios definidos en la resolución CREG 015 de 2018, o en la norma que la modifique o sustituya.</w:t>
      </w:r>
      <w:r w:rsidRPr="00ED6749">
        <w:rPr>
          <w:bCs/>
          <w:color w:val="FF0000"/>
        </w:rPr>
        <w:t>]</w:t>
      </w:r>
    </w:p>
    <w:p w14:paraId="6C4224F2" w14:textId="77777777" w:rsidR="00056D6D" w:rsidRDefault="00056D6D" w:rsidP="00056D6D">
      <w:pPr>
        <w:spacing w:after="0" w:line="240" w:lineRule="auto"/>
        <w:jc w:val="both"/>
        <w:rPr>
          <w:bCs/>
        </w:rPr>
      </w:pPr>
    </w:p>
    <w:p w14:paraId="18974885" w14:textId="77777777" w:rsidR="00633ECB" w:rsidRPr="00056D6D" w:rsidRDefault="00633ECB" w:rsidP="00056D6D">
      <w:pPr>
        <w:spacing w:after="0" w:line="240" w:lineRule="auto"/>
        <w:jc w:val="both"/>
        <w:rPr>
          <w:bCs/>
        </w:rPr>
      </w:pPr>
    </w:p>
    <w:p w14:paraId="4B77A6AD" w14:textId="67CE26F0" w:rsidR="004152B5" w:rsidRPr="004152B5" w:rsidRDefault="00412733" w:rsidP="00633ECB">
      <w:pPr>
        <w:pStyle w:val="Prrafodelista"/>
        <w:numPr>
          <w:ilvl w:val="0"/>
          <w:numId w:val="47"/>
        </w:numPr>
        <w:spacing w:line="360" w:lineRule="auto"/>
        <w:ind w:left="0" w:hanging="567"/>
        <w:jc w:val="both"/>
        <w:rPr>
          <w:b/>
          <w:sz w:val="28"/>
          <w:szCs w:val="28"/>
        </w:rPr>
      </w:pPr>
      <w:r>
        <w:rPr>
          <w:b/>
          <w:sz w:val="28"/>
          <w:szCs w:val="28"/>
        </w:rPr>
        <w:t xml:space="preserve">Estudio de coordinación </w:t>
      </w:r>
      <w:r w:rsidR="00FD7287">
        <w:rPr>
          <w:b/>
          <w:sz w:val="28"/>
          <w:szCs w:val="28"/>
        </w:rPr>
        <w:t xml:space="preserve">y ajuste </w:t>
      </w:r>
      <w:r>
        <w:rPr>
          <w:b/>
          <w:sz w:val="28"/>
          <w:szCs w:val="28"/>
        </w:rPr>
        <w:t>de protecciones</w:t>
      </w:r>
    </w:p>
    <w:p w14:paraId="2BE6A12D" w14:textId="6B7CD6EE" w:rsidR="004152B5" w:rsidRDefault="00ED6749" w:rsidP="004152B5">
      <w:pPr>
        <w:pStyle w:val="Prrafodelista"/>
        <w:spacing w:before="240" w:line="240" w:lineRule="auto"/>
        <w:ind w:left="0"/>
        <w:jc w:val="both"/>
        <w:rPr>
          <w:bCs/>
        </w:rPr>
      </w:pPr>
      <w:r w:rsidRPr="00B47754">
        <w:rPr>
          <w:rFonts w:eastAsia="Arial" w:cstheme="minorHAnsi"/>
          <w:color w:val="FF0000"/>
        </w:rPr>
        <w:t>Word:[</w:t>
      </w:r>
      <w:r w:rsidR="004152B5" w:rsidRPr="004152B5">
        <w:rPr>
          <w:bCs/>
        </w:rPr>
        <w:t>Los estudios de coordinación de protecciones deberán realizarse conforme a lo establecido en el Acuerdo 1522 de 2022, o en la norma que lo modifique o sustituya</w:t>
      </w:r>
      <w:r w:rsidR="00B56504">
        <w:rPr>
          <w:bCs/>
        </w:rPr>
        <w:t>.</w:t>
      </w:r>
      <w:r w:rsidRPr="00ED6749">
        <w:rPr>
          <w:bCs/>
          <w:color w:val="FF0000"/>
        </w:rPr>
        <w:t>]</w:t>
      </w:r>
    </w:p>
    <w:p w14:paraId="2CA6AACB" w14:textId="77777777" w:rsidR="00BA4537" w:rsidRDefault="00BA4537" w:rsidP="004152B5">
      <w:pPr>
        <w:pStyle w:val="Prrafodelista"/>
        <w:spacing w:before="240" w:line="240" w:lineRule="auto"/>
        <w:ind w:left="0"/>
        <w:jc w:val="both"/>
        <w:rPr>
          <w:bCs/>
        </w:rPr>
      </w:pPr>
    </w:p>
    <w:p w14:paraId="058A9A88" w14:textId="77777777" w:rsidR="00633ECB" w:rsidRPr="004152B5" w:rsidRDefault="00633ECB" w:rsidP="004152B5">
      <w:pPr>
        <w:pStyle w:val="Prrafodelista"/>
        <w:spacing w:before="240" w:line="240" w:lineRule="auto"/>
        <w:ind w:left="0"/>
        <w:jc w:val="both"/>
        <w:rPr>
          <w:bCs/>
        </w:rPr>
      </w:pPr>
    </w:p>
    <w:p w14:paraId="34440A35" w14:textId="486A7FBF" w:rsidR="00412733" w:rsidRPr="00EC1F0C" w:rsidRDefault="00412733" w:rsidP="00633ECB">
      <w:pPr>
        <w:pStyle w:val="Prrafodelista"/>
        <w:numPr>
          <w:ilvl w:val="0"/>
          <w:numId w:val="47"/>
        </w:numPr>
        <w:spacing w:before="240" w:line="240" w:lineRule="auto"/>
        <w:ind w:left="0" w:hanging="567"/>
        <w:jc w:val="both"/>
        <w:rPr>
          <w:b/>
          <w:sz w:val="28"/>
          <w:szCs w:val="28"/>
        </w:rPr>
      </w:pPr>
      <w:r>
        <w:rPr>
          <w:b/>
          <w:sz w:val="28"/>
          <w:szCs w:val="28"/>
        </w:rPr>
        <w:t>Conclusiones</w:t>
      </w:r>
    </w:p>
    <w:p w14:paraId="071F3A50" w14:textId="08D01DF9" w:rsidR="00ED0DB4" w:rsidRDefault="00BA4537" w:rsidP="00056D6D">
      <w:pPr>
        <w:spacing w:after="0" w:line="240" w:lineRule="auto"/>
        <w:jc w:val="both"/>
        <w:rPr>
          <w:lang w:eastAsia="es-CO"/>
        </w:rPr>
      </w:pPr>
      <w:r w:rsidRPr="00BA4537">
        <w:rPr>
          <w:color w:val="FF0000"/>
          <w:lang w:eastAsia="es-CO"/>
        </w:rPr>
        <w:t>Word:</w:t>
      </w:r>
      <w:r w:rsidRPr="007C4281">
        <w:rPr>
          <w:color w:val="FF0000"/>
          <w:lang w:eastAsia="es-CO"/>
        </w:rPr>
        <w:t>[</w:t>
      </w:r>
      <w:r>
        <w:rPr>
          <w:lang w:eastAsia="es-CO"/>
        </w:rPr>
        <w:t xml:space="preserve">proporcione </w:t>
      </w:r>
      <w:r w:rsidR="00156E37" w:rsidRPr="00156E37">
        <w:rPr>
          <w:lang w:eastAsia="es-CO"/>
        </w:rPr>
        <w:t>l</w:t>
      </w:r>
      <w:r>
        <w:rPr>
          <w:lang w:eastAsia="es-CO"/>
        </w:rPr>
        <w:t>o</w:t>
      </w:r>
      <w:r w:rsidR="00156E37" w:rsidRPr="00156E37">
        <w:rPr>
          <w:lang w:eastAsia="es-CO"/>
        </w:rPr>
        <w:t xml:space="preserve">s principales </w:t>
      </w:r>
      <w:r>
        <w:rPr>
          <w:lang w:eastAsia="es-CO"/>
        </w:rPr>
        <w:t xml:space="preserve">hallazgos y </w:t>
      </w:r>
      <w:r w:rsidR="00156E37" w:rsidRPr="00156E37">
        <w:rPr>
          <w:lang w:eastAsia="es-CO"/>
        </w:rPr>
        <w:t>conclusiones obtenidas del estudio de conexión.</w:t>
      </w:r>
      <w:r w:rsidRPr="00B56504">
        <w:rPr>
          <w:color w:val="FF0000"/>
          <w:lang w:eastAsia="es-CO"/>
        </w:rPr>
        <w:t>]</w:t>
      </w:r>
    </w:p>
    <w:p w14:paraId="38CA91C7" w14:textId="77777777" w:rsidR="00ED6749" w:rsidRDefault="00ED6749" w:rsidP="00056D6D">
      <w:pPr>
        <w:spacing w:after="0" w:line="240" w:lineRule="auto"/>
        <w:jc w:val="both"/>
        <w:rPr>
          <w:lang w:eastAsia="es-CO"/>
        </w:rPr>
      </w:pPr>
    </w:p>
    <w:p w14:paraId="54F4556A" w14:textId="77777777" w:rsidR="00056D6D" w:rsidRPr="009D1FEF" w:rsidRDefault="00056D6D" w:rsidP="00056D6D">
      <w:pPr>
        <w:spacing w:after="0" w:line="240" w:lineRule="auto"/>
        <w:jc w:val="both"/>
        <w:rPr>
          <w:lang w:eastAsia="es-CO"/>
        </w:rPr>
      </w:pPr>
    </w:p>
    <w:p w14:paraId="540CCDDA" w14:textId="3F58EA5F" w:rsidR="00ED0DB4" w:rsidRDefault="006D2347" w:rsidP="006D2347">
      <w:pPr>
        <w:jc w:val="center"/>
        <w:rPr>
          <w:noProof/>
          <w:lang w:eastAsia="es-CO"/>
        </w:rPr>
      </w:pPr>
      <w:r w:rsidRPr="009D1FEF">
        <w:rPr>
          <w:noProof/>
          <w:lang w:eastAsia="es-CO"/>
        </w:rPr>
        <w:drawing>
          <wp:anchor distT="0" distB="0" distL="114300" distR="114300" simplePos="0" relativeHeight="251658240" behindDoc="0" locked="0" layoutInCell="1" allowOverlap="1" wp14:anchorId="364F4374" wp14:editId="71A11178">
            <wp:simplePos x="0" y="0"/>
            <wp:positionH relativeFrom="column">
              <wp:posOffset>109855</wp:posOffset>
            </wp:positionH>
            <wp:positionV relativeFrom="paragraph">
              <wp:posOffset>23699</wp:posOffset>
            </wp:positionV>
            <wp:extent cx="5396865" cy="1280160"/>
            <wp:effectExtent l="0" t="0" r="0" b="0"/>
            <wp:wrapNone/>
            <wp:docPr id="8" name="6 Imagen" descr="Sello RETIE Vací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lo RETIE Vacío.jpg"/>
                    <pic:cNvPicPr/>
                  </pic:nvPicPr>
                  <pic:blipFill>
                    <a:blip r:embed="rId12" cstate="print">
                      <a:grayscl/>
                      <a:extLst>
                        <a:ext uri="{28A0092B-C50C-407E-A947-70E740481C1C}">
                          <a14:useLocalDpi xmlns:a14="http://schemas.microsoft.com/office/drawing/2010/main" val="0"/>
                        </a:ext>
                      </a:extLst>
                    </a:blip>
                    <a:stretch>
                      <a:fillRect/>
                    </a:stretch>
                  </pic:blipFill>
                  <pic:spPr>
                    <a:xfrm>
                      <a:off x="0" y="0"/>
                      <a:ext cx="5396865" cy="1280160"/>
                    </a:xfrm>
                    <a:prstGeom prst="rect">
                      <a:avLst/>
                    </a:prstGeom>
                  </pic:spPr>
                </pic:pic>
              </a:graphicData>
            </a:graphic>
          </wp:anchor>
        </w:drawing>
      </w:r>
    </w:p>
    <w:sectPr w:rsidR="00ED0DB4">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8F777" w14:textId="77777777" w:rsidR="00B71609" w:rsidRPr="009D1FEF" w:rsidRDefault="00B71609" w:rsidP="002F68D1">
      <w:pPr>
        <w:spacing w:after="0" w:line="240" w:lineRule="auto"/>
      </w:pPr>
      <w:r w:rsidRPr="009D1FEF">
        <w:separator/>
      </w:r>
    </w:p>
  </w:endnote>
  <w:endnote w:type="continuationSeparator" w:id="0">
    <w:p w14:paraId="011EAC26" w14:textId="77777777" w:rsidR="00B71609" w:rsidRPr="009D1FEF" w:rsidRDefault="00B71609" w:rsidP="002F68D1">
      <w:pPr>
        <w:spacing w:after="0" w:line="240" w:lineRule="auto"/>
      </w:pPr>
      <w:r w:rsidRPr="009D1F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76D0E" w14:textId="77777777" w:rsidR="00B71609" w:rsidRPr="009D1FEF" w:rsidRDefault="00B71609" w:rsidP="002F68D1">
      <w:pPr>
        <w:spacing w:after="0" w:line="240" w:lineRule="auto"/>
      </w:pPr>
      <w:r w:rsidRPr="009D1FEF">
        <w:separator/>
      </w:r>
    </w:p>
  </w:footnote>
  <w:footnote w:type="continuationSeparator" w:id="0">
    <w:p w14:paraId="06C15857" w14:textId="77777777" w:rsidR="00B71609" w:rsidRPr="009D1FEF" w:rsidRDefault="00B71609" w:rsidP="002F68D1">
      <w:pPr>
        <w:spacing w:after="0" w:line="240" w:lineRule="auto"/>
      </w:pPr>
      <w:r w:rsidRPr="009D1F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6"/>
      <w:gridCol w:w="6023"/>
      <w:gridCol w:w="2072"/>
    </w:tblGrid>
    <w:tr w:rsidR="00C67CB5" w:rsidRPr="009D1FEF" w14:paraId="5443B81D" w14:textId="77777777" w:rsidTr="00E66BD1">
      <w:trPr>
        <w:cantSplit/>
        <w:trHeight w:val="771"/>
      </w:trPr>
      <w:tc>
        <w:tcPr>
          <w:tcW w:w="2516" w:type="dxa"/>
          <w:tcMar>
            <w:top w:w="72" w:type="dxa"/>
            <w:left w:w="72" w:type="dxa"/>
            <w:bottom w:w="72" w:type="dxa"/>
            <w:right w:w="72" w:type="dxa"/>
          </w:tcMar>
          <w:vAlign w:val="center"/>
        </w:tcPr>
        <w:p w14:paraId="21F7A2B8" w14:textId="1AD89829" w:rsidR="00C67CB5" w:rsidRPr="009D1FEF" w:rsidRDefault="005B0BD0" w:rsidP="002F68D1">
          <w:pPr>
            <w:pStyle w:val="Encabezado"/>
            <w:jc w:val="center"/>
            <w:rPr>
              <w:rFonts w:cs="Arial"/>
              <w:b/>
              <w:bCs/>
            </w:rPr>
          </w:pPr>
          <w:r w:rsidRPr="009D1FEF">
            <w:rPr>
              <w:noProof/>
            </w:rPr>
            <w:drawing>
              <wp:anchor distT="0" distB="0" distL="114300" distR="114300" simplePos="0" relativeHeight="251652096" behindDoc="1" locked="0" layoutInCell="1" allowOverlap="1" wp14:anchorId="0252220F" wp14:editId="484DE6DF">
                <wp:simplePos x="0" y="0"/>
                <wp:positionH relativeFrom="column">
                  <wp:posOffset>-9525</wp:posOffset>
                </wp:positionH>
                <wp:positionV relativeFrom="paragraph">
                  <wp:posOffset>-40005</wp:posOffset>
                </wp:positionV>
                <wp:extent cx="1451610" cy="523875"/>
                <wp:effectExtent l="0" t="0" r="0" b="0"/>
                <wp:wrapNone/>
                <wp:docPr id="5"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1610" cy="523875"/>
                        </a:xfrm>
                        <a:prstGeom prst="rect">
                          <a:avLst/>
                        </a:prstGeom>
                      </pic:spPr>
                    </pic:pic>
                  </a:graphicData>
                </a:graphic>
                <wp14:sizeRelH relativeFrom="page">
                  <wp14:pctWidth>0</wp14:pctWidth>
                </wp14:sizeRelH>
                <wp14:sizeRelV relativeFrom="page">
                  <wp14:pctHeight>0</wp14:pctHeight>
                </wp14:sizeRelV>
              </wp:anchor>
            </w:drawing>
          </w:r>
          <w:r w:rsidR="00C67CB5" w:rsidRPr="009D1FEF">
            <w:rPr>
              <w:rFonts w:ascii="Times New Roman"/>
              <w:sz w:val="18"/>
              <w:lang w:eastAsia="es-CO"/>
            </w:rPr>
            <w:t xml:space="preserve">   </w:t>
          </w:r>
        </w:p>
      </w:tc>
      <w:tc>
        <w:tcPr>
          <w:tcW w:w="6022" w:type="dxa"/>
          <w:vAlign w:val="center"/>
        </w:tcPr>
        <w:p w14:paraId="342A26EA" w14:textId="77777777" w:rsidR="00C67CB5" w:rsidRPr="009D1FEF" w:rsidRDefault="00C67CB5" w:rsidP="002F68D1">
          <w:pPr>
            <w:pStyle w:val="Encabezado"/>
            <w:jc w:val="center"/>
            <w:rPr>
              <w:rFonts w:cs="Arial"/>
              <w:b/>
              <w:bCs/>
              <w:sz w:val="20"/>
            </w:rPr>
          </w:pPr>
          <w:r w:rsidRPr="009D1FEF">
            <w:rPr>
              <w:rFonts w:cs="Arial"/>
              <w:b/>
              <w:bCs/>
              <w:sz w:val="20"/>
            </w:rPr>
            <w:t>Nombre del Proyecto</w:t>
          </w:r>
        </w:p>
        <w:p w14:paraId="5023B014" w14:textId="77777777" w:rsidR="00C67CB5" w:rsidRPr="009D1FEF" w:rsidRDefault="00C67CB5" w:rsidP="002F68D1">
          <w:pPr>
            <w:pStyle w:val="Encabezado"/>
            <w:jc w:val="center"/>
            <w:rPr>
              <w:rFonts w:cs="Arial"/>
              <w:b/>
              <w:bCs/>
              <w:sz w:val="20"/>
            </w:rPr>
          </w:pPr>
          <w:r w:rsidRPr="009D1FEF">
            <w:rPr>
              <w:rFonts w:cs="Arial"/>
              <w:b/>
              <w:bCs/>
              <w:sz w:val="20"/>
            </w:rPr>
            <w:t>Dirección, Ciudad, Localidad y Barrio del proyecto</w:t>
          </w:r>
        </w:p>
        <w:p w14:paraId="0426DDA4" w14:textId="7B65E41F" w:rsidR="00C67CB5" w:rsidRPr="009D1FEF" w:rsidRDefault="00C67CB5" w:rsidP="0094126C">
          <w:pPr>
            <w:pStyle w:val="Encabezado"/>
            <w:jc w:val="center"/>
            <w:rPr>
              <w:rFonts w:cs="Arial"/>
              <w:b/>
              <w:bCs/>
              <w:sz w:val="20"/>
            </w:rPr>
          </w:pPr>
          <w:r w:rsidRPr="009D1FEF">
            <w:rPr>
              <w:rFonts w:cs="Arial"/>
              <w:b/>
              <w:bCs/>
              <w:sz w:val="20"/>
            </w:rPr>
            <w:t xml:space="preserve">Número de </w:t>
          </w:r>
          <w:r w:rsidR="00ED22E2">
            <w:rPr>
              <w:rFonts w:cs="Arial"/>
              <w:b/>
              <w:bCs/>
              <w:sz w:val="20"/>
            </w:rPr>
            <w:t>factibilidad</w:t>
          </w:r>
        </w:p>
      </w:tc>
      <w:tc>
        <w:tcPr>
          <w:tcW w:w="2072" w:type="dxa"/>
          <w:tcBorders>
            <w:bottom w:val="single" w:sz="4" w:space="0" w:color="auto"/>
          </w:tcBorders>
          <w:vAlign w:val="center"/>
        </w:tcPr>
        <w:p w14:paraId="62117F0B" w14:textId="77777777" w:rsidR="00C67CB5" w:rsidRPr="009D1FEF" w:rsidRDefault="00C67CB5" w:rsidP="002F68D1">
          <w:pPr>
            <w:pStyle w:val="Encabezado"/>
            <w:jc w:val="center"/>
            <w:rPr>
              <w:rFonts w:cs="Arial"/>
              <w:b/>
              <w:bCs/>
            </w:rPr>
          </w:pPr>
          <w:r w:rsidRPr="009D1FEF">
            <w:rPr>
              <w:rFonts w:cs="Arial"/>
              <w:b/>
              <w:bCs/>
              <w:sz w:val="18"/>
            </w:rPr>
            <w:t>LOGO EMPRESA DISEÑADORA</w:t>
          </w:r>
        </w:p>
      </w:tc>
    </w:tr>
    <w:tr w:rsidR="00C67CB5" w:rsidRPr="009D1FEF" w14:paraId="39C1935E" w14:textId="77777777" w:rsidTr="00E66BD1">
      <w:trPr>
        <w:cantSplit/>
        <w:trHeight w:val="208"/>
      </w:trPr>
      <w:tc>
        <w:tcPr>
          <w:tcW w:w="8539" w:type="dxa"/>
          <w:gridSpan w:val="2"/>
          <w:vMerge w:val="restart"/>
          <w:shd w:val="clear" w:color="auto" w:fill="FFFFFF" w:themeFill="background1"/>
          <w:vAlign w:val="center"/>
        </w:tcPr>
        <w:p w14:paraId="44FB18AF" w14:textId="631A41EA" w:rsidR="00C67CB5" w:rsidRPr="009D1FEF" w:rsidRDefault="00982AC2" w:rsidP="00F0489F">
          <w:pPr>
            <w:pStyle w:val="Encabezado"/>
            <w:spacing w:before="40" w:after="40"/>
            <w:jc w:val="center"/>
            <w:rPr>
              <w:rFonts w:cs="Arial"/>
              <w:b/>
              <w:color w:val="000000" w:themeColor="text1"/>
              <w:sz w:val="14"/>
              <w:szCs w:val="20"/>
            </w:rPr>
          </w:pPr>
          <w:r w:rsidRPr="009D1FEF">
            <w:rPr>
              <w:rFonts w:cs="Arial"/>
              <w:b/>
              <w:color w:val="000000" w:themeColor="text1"/>
              <w:sz w:val="28"/>
              <w:szCs w:val="20"/>
            </w:rPr>
            <w:t>INFORME</w:t>
          </w:r>
          <w:r w:rsidR="00D1188A" w:rsidRPr="009D1FEF">
            <w:rPr>
              <w:rFonts w:cs="Arial"/>
              <w:b/>
              <w:color w:val="000000" w:themeColor="text1"/>
              <w:sz w:val="28"/>
              <w:szCs w:val="20"/>
            </w:rPr>
            <w:t xml:space="preserve"> E</w:t>
          </w:r>
          <w:r w:rsidR="00C67CB5" w:rsidRPr="009D1FEF">
            <w:rPr>
              <w:rFonts w:cs="Arial"/>
              <w:b/>
              <w:color w:val="000000" w:themeColor="text1"/>
              <w:sz w:val="28"/>
              <w:szCs w:val="20"/>
            </w:rPr>
            <w:t xml:space="preserve">STUDIO </w:t>
          </w:r>
          <w:r w:rsidR="00D1188A" w:rsidRPr="009D1FEF">
            <w:rPr>
              <w:rFonts w:cs="Arial"/>
              <w:b/>
              <w:color w:val="000000" w:themeColor="text1"/>
              <w:sz w:val="28"/>
              <w:szCs w:val="20"/>
            </w:rPr>
            <w:t>DE CONEXIÓN</w:t>
          </w:r>
          <w:r w:rsidR="001A3E7F" w:rsidRPr="009D1FEF">
            <w:rPr>
              <w:rFonts w:cs="Arial"/>
              <w:b/>
              <w:color w:val="000000" w:themeColor="text1"/>
              <w:sz w:val="28"/>
              <w:szCs w:val="20"/>
            </w:rPr>
            <w:t xml:space="preserve"> (AGPE</w:t>
          </w:r>
          <w:r w:rsidR="009D1229" w:rsidRPr="009D1FEF">
            <w:rPr>
              <w:rFonts w:cs="Arial"/>
              <w:b/>
              <w:color w:val="000000" w:themeColor="text1"/>
              <w:sz w:val="28"/>
              <w:szCs w:val="20"/>
            </w:rPr>
            <w:t>-</w:t>
          </w:r>
          <w:r w:rsidR="001A3E7F" w:rsidRPr="009D1FEF">
            <w:rPr>
              <w:rFonts w:cs="Arial"/>
              <w:b/>
              <w:color w:val="000000" w:themeColor="text1"/>
              <w:sz w:val="28"/>
              <w:szCs w:val="20"/>
            </w:rPr>
            <w:t>AGGE</w:t>
          </w:r>
          <w:r w:rsidR="009D1229" w:rsidRPr="009D1FEF">
            <w:rPr>
              <w:rFonts w:cs="Arial"/>
              <w:b/>
              <w:color w:val="000000" w:themeColor="text1"/>
              <w:sz w:val="28"/>
              <w:szCs w:val="20"/>
            </w:rPr>
            <w:t>-</w:t>
          </w:r>
          <w:r w:rsidR="001A3E7F" w:rsidRPr="009D1FEF">
            <w:rPr>
              <w:rFonts w:cs="Arial"/>
              <w:b/>
              <w:color w:val="000000" w:themeColor="text1"/>
              <w:sz w:val="28"/>
              <w:szCs w:val="20"/>
            </w:rPr>
            <w:t>GD)</w:t>
          </w:r>
        </w:p>
      </w:tc>
      <w:tc>
        <w:tcPr>
          <w:tcW w:w="2072" w:type="dxa"/>
          <w:shd w:val="clear" w:color="auto" w:fill="FFFFFF" w:themeFill="background1"/>
          <w:vAlign w:val="center"/>
        </w:tcPr>
        <w:p w14:paraId="6FEEDDD8" w14:textId="77777777" w:rsidR="00C67CB5" w:rsidRPr="009D1FEF" w:rsidRDefault="00C67CB5" w:rsidP="002F68D1">
          <w:pPr>
            <w:pStyle w:val="Encabezado"/>
            <w:spacing w:before="40" w:after="40"/>
            <w:jc w:val="center"/>
            <w:rPr>
              <w:rFonts w:cs="Arial"/>
              <w:b/>
              <w:color w:val="000000" w:themeColor="text1"/>
              <w:sz w:val="14"/>
              <w:szCs w:val="20"/>
            </w:rPr>
          </w:pPr>
          <w:r w:rsidRPr="009D1FEF">
            <w:rPr>
              <w:rFonts w:cs="Arial"/>
              <w:b/>
              <w:color w:val="000000" w:themeColor="text1"/>
              <w:sz w:val="14"/>
              <w:szCs w:val="20"/>
            </w:rPr>
            <w:t>Nombre Empresa Diseñadora</w:t>
          </w:r>
        </w:p>
      </w:tc>
    </w:tr>
    <w:tr w:rsidR="00C67CB5" w:rsidRPr="009D1FEF" w14:paraId="06EEFB03" w14:textId="77777777" w:rsidTr="00E66BD1">
      <w:trPr>
        <w:cantSplit/>
        <w:trHeight w:val="208"/>
      </w:trPr>
      <w:tc>
        <w:tcPr>
          <w:tcW w:w="8539" w:type="dxa"/>
          <w:gridSpan w:val="2"/>
          <w:vMerge/>
          <w:shd w:val="clear" w:color="auto" w:fill="FFFFFF" w:themeFill="background1"/>
          <w:vAlign w:val="center"/>
        </w:tcPr>
        <w:p w14:paraId="523F4634" w14:textId="77777777" w:rsidR="00C67CB5" w:rsidRPr="009D1FEF" w:rsidRDefault="00C67CB5" w:rsidP="002F68D1">
          <w:pPr>
            <w:pStyle w:val="Encabezado"/>
            <w:spacing w:before="40" w:after="40"/>
            <w:jc w:val="center"/>
            <w:rPr>
              <w:rFonts w:cs="Arial"/>
              <w:b/>
              <w:bCs/>
              <w:color w:val="000000" w:themeColor="text1"/>
              <w:sz w:val="20"/>
              <w:szCs w:val="20"/>
            </w:rPr>
          </w:pPr>
        </w:p>
      </w:tc>
      <w:tc>
        <w:tcPr>
          <w:tcW w:w="2072" w:type="dxa"/>
          <w:shd w:val="clear" w:color="auto" w:fill="FFFFFF" w:themeFill="background1"/>
          <w:vAlign w:val="center"/>
        </w:tcPr>
        <w:p w14:paraId="6075168D" w14:textId="77777777" w:rsidR="00C67CB5" w:rsidRPr="009D1FEF" w:rsidRDefault="00C67CB5" w:rsidP="002F68D1">
          <w:pPr>
            <w:pStyle w:val="Encabezado"/>
            <w:spacing w:before="40" w:after="40"/>
            <w:jc w:val="center"/>
            <w:rPr>
              <w:rFonts w:cs="Arial"/>
              <w:b/>
              <w:color w:val="000000" w:themeColor="text1"/>
              <w:sz w:val="14"/>
              <w:szCs w:val="20"/>
            </w:rPr>
          </w:pPr>
          <w:r w:rsidRPr="009D1FEF">
            <w:rPr>
              <w:rFonts w:cs="Arial"/>
              <w:b/>
              <w:color w:val="000000" w:themeColor="text1"/>
              <w:sz w:val="12"/>
              <w:szCs w:val="20"/>
            </w:rPr>
            <w:t>Dirección</w:t>
          </w:r>
        </w:p>
      </w:tc>
    </w:tr>
    <w:tr w:rsidR="00C67CB5" w:rsidRPr="009D1FEF" w14:paraId="095CBE30" w14:textId="77777777" w:rsidTr="00E66BD1">
      <w:trPr>
        <w:cantSplit/>
        <w:trHeight w:val="208"/>
      </w:trPr>
      <w:tc>
        <w:tcPr>
          <w:tcW w:w="8539" w:type="dxa"/>
          <w:gridSpan w:val="2"/>
          <w:vMerge/>
          <w:shd w:val="clear" w:color="auto" w:fill="FFFFFF" w:themeFill="background1"/>
          <w:vAlign w:val="center"/>
        </w:tcPr>
        <w:p w14:paraId="19206920" w14:textId="77777777" w:rsidR="00C67CB5" w:rsidRPr="009D1FEF" w:rsidRDefault="00C67CB5" w:rsidP="002F68D1">
          <w:pPr>
            <w:pStyle w:val="Encabezado"/>
            <w:spacing w:before="40" w:after="40"/>
            <w:jc w:val="center"/>
            <w:rPr>
              <w:rFonts w:cs="Arial"/>
              <w:b/>
              <w:bCs/>
              <w:color w:val="000000" w:themeColor="text1"/>
              <w:sz w:val="20"/>
              <w:szCs w:val="20"/>
            </w:rPr>
          </w:pPr>
        </w:p>
      </w:tc>
      <w:tc>
        <w:tcPr>
          <w:tcW w:w="2072" w:type="dxa"/>
          <w:shd w:val="clear" w:color="auto" w:fill="FFFFFF" w:themeFill="background1"/>
          <w:vAlign w:val="center"/>
        </w:tcPr>
        <w:p w14:paraId="0B6DAB99" w14:textId="77777777" w:rsidR="00C67CB5" w:rsidRPr="009D1FEF" w:rsidRDefault="00C67CB5" w:rsidP="002F68D1">
          <w:pPr>
            <w:pStyle w:val="Encabezado"/>
            <w:spacing w:before="40" w:after="40"/>
            <w:jc w:val="center"/>
            <w:rPr>
              <w:rFonts w:cs="Arial"/>
              <w:color w:val="000000" w:themeColor="text1"/>
              <w:sz w:val="20"/>
              <w:szCs w:val="20"/>
            </w:rPr>
          </w:pPr>
          <w:r w:rsidRPr="009D1FEF">
            <w:rPr>
              <w:rFonts w:cs="Arial"/>
              <w:b/>
              <w:color w:val="000000" w:themeColor="text1"/>
              <w:sz w:val="12"/>
              <w:szCs w:val="20"/>
            </w:rPr>
            <w:t>Teléfono</w:t>
          </w:r>
        </w:p>
      </w:tc>
    </w:tr>
    <w:tr w:rsidR="00C67CB5" w:rsidRPr="009D1FEF" w14:paraId="28F1DED3" w14:textId="77777777" w:rsidTr="00E66BD1">
      <w:trPr>
        <w:cantSplit/>
        <w:trHeight w:val="208"/>
      </w:trPr>
      <w:tc>
        <w:tcPr>
          <w:tcW w:w="8539" w:type="dxa"/>
          <w:gridSpan w:val="2"/>
          <w:vMerge/>
          <w:shd w:val="clear" w:color="auto" w:fill="FFFFFF" w:themeFill="background1"/>
          <w:vAlign w:val="center"/>
        </w:tcPr>
        <w:p w14:paraId="45F8F45B" w14:textId="77777777" w:rsidR="00C67CB5" w:rsidRPr="009D1FEF" w:rsidRDefault="00C67CB5" w:rsidP="002F68D1">
          <w:pPr>
            <w:pStyle w:val="Encabezado"/>
            <w:spacing w:before="40" w:after="40"/>
            <w:jc w:val="center"/>
            <w:rPr>
              <w:rFonts w:cs="Arial"/>
              <w:color w:val="000000" w:themeColor="text1"/>
              <w:sz w:val="20"/>
              <w:szCs w:val="20"/>
            </w:rPr>
          </w:pPr>
        </w:p>
      </w:tc>
      <w:tc>
        <w:tcPr>
          <w:tcW w:w="2072" w:type="dxa"/>
          <w:shd w:val="clear" w:color="auto" w:fill="FFFFFF" w:themeFill="background1"/>
          <w:vAlign w:val="center"/>
        </w:tcPr>
        <w:p w14:paraId="7AC31462" w14:textId="77777777" w:rsidR="00C67CB5" w:rsidRPr="009D1FEF" w:rsidRDefault="00C67CB5" w:rsidP="002F68D1">
          <w:pPr>
            <w:pStyle w:val="Encabezado"/>
            <w:spacing w:before="40" w:after="40"/>
            <w:jc w:val="center"/>
            <w:rPr>
              <w:rFonts w:cs="Arial"/>
              <w:color w:val="000000" w:themeColor="text1"/>
              <w:sz w:val="20"/>
              <w:szCs w:val="20"/>
            </w:rPr>
          </w:pPr>
          <w:r w:rsidRPr="009D1FEF">
            <w:rPr>
              <w:rFonts w:cs="Arial"/>
              <w:b/>
              <w:color w:val="000000" w:themeColor="text1"/>
              <w:sz w:val="12"/>
              <w:szCs w:val="20"/>
            </w:rPr>
            <w:t>Correo-e</w:t>
          </w:r>
        </w:p>
      </w:tc>
    </w:tr>
  </w:tbl>
  <w:p w14:paraId="61FE1BCB" w14:textId="77777777" w:rsidR="00C67CB5" w:rsidRPr="009D1FEF" w:rsidRDefault="00C67C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982"/>
    <w:multiLevelType w:val="multilevel"/>
    <w:tmpl w:val="48CE9A42"/>
    <w:styleLink w:val="Estilo3"/>
    <w:lvl w:ilvl="0">
      <w:start w:val="1"/>
      <w:numFmt w:val="decimal"/>
      <w:lvlText w:val="%1."/>
      <w:lvlJc w:val="left"/>
      <w:pPr>
        <w:ind w:left="357" w:hanging="357"/>
      </w:pPr>
      <w:rPr>
        <w:rFonts w:hint="default"/>
        <w:b/>
        <w:i w:val="0"/>
        <w:sz w:val="28"/>
      </w:rPr>
    </w:lvl>
    <w:lvl w:ilvl="1">
      <w:start w:val="1"/>
      <w:numFmt w:val="none"/>
      <w:lvlRestart w:val="0"/>
      <w:lvlText w:val="1.1"/>
      <w:lvlJc w:val="left"/>
      <w:pPr>
        <w:ind w:left="357" w:hanging="357"/>
      </w:pPr>
      <w:rPr>
        <w:rFonts w:hint="default"/>
      </w:rPr>
    </w:lvl>
    <w:lvl w:ilvl="2">
      <w:start w:val="1"/>
      <w:numFmt w:val="decimal"/>
      <w:lvlText w:val="%1.%2.%3."/>
      <w:lvlJc w:val="left"/>
      <w:pPr>
        <w:ind w:left="369" w:hanging="357"/>
      </w:pPr>
      <w:rPr>
        <w:rFonts w:hint="default"/>
      </w:rPr>
    </w:lvl>
    <w:lvl w:ilvl="3">
      <w:start w:val="1"/>
      <w:numFmt w:val="decimal"/>
      <w:lvlText w:val="%1.%2.%3.%4."/>
      <w:lvlJc w:val="left"/>
      <w:pPr>
        <w:ind w:left="375" w:hanging="357"/>
      </w:pPr>
      <w:rPr>
        <w:rFonts w:hint="default"/>
      </w:rPr>
    </w:lvl>
    <w:lvl w:ilvl="4">
      <w:start w:val="1"/>
      <w:numFmt w:val="decimal"/>
      <w:lvlText w:val="%1.%2.%3.%4.%5."/>
      <w:lvlJc w:val="left"/>
      <w:pPr>
        <w:ind w:left="381" w:hanging="357"/>
      </w:pPr>
      <w:rPr>
        <w:rFonts w:hint="default"/>
      </w:rPr>
    </w:lvl>
    <w:lvl w:ilvl="5">
      <w:start w:val="1"/>
      <w:numFmt w:val="decimal"/>
      <w:lvlText w:val="%1.%2.%3.%4.%5.%6."/>
      <w:lvlJc w:val="left"/>
      <w:pPr>
        <w:ind w:left="387" w:hanging="357"/>
      </w:pPr>
      <w:rPr>
        <w:rFonts w:hint="default"/>
      </w:rPr>
    </w:lvl>
    <w:lvl w:ilvl="6">
      <w:start w:val="1"/>
      <w:numFmt w:val="decimal"/>
      <w:lvlText w:val="%1.%2.%3.%4.%5.%6.%7."/>
      <w:lvlJc w:val="left"/>
      <w:pPr>
        <w:ind w:left="393" w:hanging="357"/>
      </w:pPr>
      <w:rPr>
        <w:rFonts w:hint="default"/>
      </w:rPr>
    </w:lvl>
    <w:lvl w:ilvl="7">
      <w:start w:val="1"/>
      <w:numFmt w:val="decimal"/>
      <w:lvlText w:val="%1.%2.%3.%4.%5.%6.%7.%8."/>
      <w:lvlJc w:val="left"/>
      <w:pPr>
        <w:ind w:left="399" w:hanging="357"/>
      </w:pPr>
      <w:rPr>
        <w:rFonts w:hint="default"/>
      </w:rPr>
    </w:lvl>
    <w:lvl w:ilvl="8">
      <w:start w:val="1"/>
      <w:numFmt w:val="decimal"/>
      <w:lvlText w:val="%1.%2.%3.%4.%5.%6.%7.%8.%9."/>
      <w:lvlJc w:val="left"/>
      <w:pPr>
        <w:ind w:left="405" w:hanging="357"/>
      </w:pPr>
      <w:rPr>
        <w:rFonts w:hint="default"/>
      </w:rPr>
    </w:lvl>
  </w:abstractNum>
  <w:abstractNum w:abstractNumId="1" w15:restartNumberingAfterBreak="0">
    <w:nsid w:val="05AB33D3"/>
    <w:multiLevelType w:val="hybridMultilevel"/>
    <w:tmpl w:val="E790310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5A5C45"/>
    <w:multiLevelType w:val="multilevel"/>
    <w:tmpl w:val="54F493CE"/>
    <w:lvl w:ilvl="0">
      <w:start w:val="2"/>
      <w:numFmt w:val="decimal"/>
      <w:lvlText w:val="%1."/>
      <w:lvlJc w:val="left"/>
      <w:pPr>
        <w:ind w:left="357" w:hanging="357"/>
      </w:pPr>
      <w:rPr>
        <w:rFonts w:hint="default"/>
        <w:b/>
        <w:i w:val="0"/>
        <w:sz w:val="28"/>
        <w:szCs w:val="28"/>
      </w:rPr>
    </w:lvl>
    <w:lvl w:ilvl="1">
      <w:start w:val="1"/>
      <w:numFmt w:val="decimal"/>
      <w:lvlRestart w:val="0"/>
      <w:lvlText w:val="%1.%2"/>
      <w:lvlJc w:val="left"/>
      <w:pPr>
        <w:ind w:left="357" w:hanging="357"/>
      </w:pPr>
      <w:rPr>
        <w:rFonts w:hint="default"/>
        <w:sz w:val="24"/>
        <w:szCs w:val="24"/>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 w15:restartNumberingAfterBreak="0">
    <w:nsid w:val="06EC4B29"/>
    <w:multiLevelType w:val="multilevel"/>
    <w:tmpl w:val="66B252C4"/>
    <w:lvl w:ilvl="0">
      <w:start w:val="1"/>
      <w:numFmt w:val="decimal"/>
      <w:lvlText w:val="%1."/>
      <w:lvlJc w:val="left"/>
      <w:pPr>
        <w:ind w:left="1065" w:hanging="357"/>
      </w:pPr>
      <w:rPr>
        <w:rFonts w:hint="default"/>
        <w:b/>
        <w:i w:val="0"/>
        <w:sz w:val="28"/>
        <w:szCs w:val="28"/>
      </w:rPr>
    </w:lvl>
    <w:lvl w:ilvl="1">
      <w:start w:val="1"/>
      <w:numFmt w:val="decimal"/>
      <w:lvlRestart w:val="0"/>
      <w:lvlText w:val="%1.%2"/>
      <w:lvlJc w:val="left"/>
      <w:pPr>
        <w:ind w:left="1207" w:hanging="357"/>
      </w:pPr>
      <w:rPr>
        <w:rFonts w:hint="default"/>
      </w:rPr>
    </w:lvl>
    <w:lvl w:ilvl="2">
      <w:start w:val="1"/>
      <w:numFmt w:val="decimal"/>
      <w:lvlText w:val="%1.%2.%3."/>
      <w:lvlJc w:val="left"/>
      <w:pPr>
        <w:ind w:left="1065" w:hanging="357"/>
      </w:pPr>
      <w:rPr>
        <w:rFonts w:hint="default"/>
      </w:rPr>
    </w:lvl>
    <w:lvl w:ilvl="3">
      <w:start w:val="1"/>
      <w:numFmt w:val="decimal"/>
      <w:lvlText w:val="%1.%2.%3.%4."/>
      <w:lvlJc w:val="left"/>
      <w:pPr>
        <w:ind w:left="1065" w:hanging="357"/>
      </w:pPr>
      <w:rPr>
        <w:rFonts w:hint="default"/>
      </w:rPr>
    </w:lvl>
    <w:lvl w:ilvl="4">
      <w:start w:val="1"/>
      <w:numFmt w:val="decimal"/>
      <w:lvlText w:val="%1.%2.%3.%4.%5."/>
      <w:lvlJc w:val="left"/>
      <w:pPr>
        <w:ind w:left="1065" w:hanging="357"/>
      </w:pPr>
      <w:rPr>
        <w:rFonts w:hint="default"/>
      </w:rPr>
    </w:lvl>
    <w:lvl w:ilvl="5">
      <w:start w:val="1"/>
      <w:numFmt w:val="decimal"/>
      <w:lvlText w:val="%1.%2.%3.%4.%5.%6."/>
      <w:lvlJc w:val="left"/>
      <w:pPr>
        <w:ind w:left="1065" w:hanging="357"/>
      </w:pPr>
      <w:rPr>
        <w:rFonts w:hint="default"/>
      </w:rPr>
    </w:lvl>
    <w:lvl w:ilvl="6">
      <w:start w:val="1"/>
      <w:numFmt w:val="decimal"/>
      <w:lvlText w:val="%1.%2.%3.%4.%5.%6.%7."/>
      <w:lvlJc w:val="left"/>
      <w:pPr>
        <w:ind w:left="1065" w:hanging="357"/>
      </w:pPr>
      <w:rPr>
        <w:rFonts w:hint="default"/>
      </w:rPr>
    </w:lvl>
    <w:lvl w:ilvl="7">
      <w:start w:val="1"/>
      <w:numFmt w:val="decimal"/>
      <w:lvlText w:val="%1.%2.%3.%4.%5.%6.%7.%8."/>
      <w:lvlJc w:val="left"/>
      <w:pPr>
        <w:ind w:left="1065" w:hanging="357"/>
      </w:pPr>
      <w:rPr>
        <w:rFonts w:hint="default"/>
      </w:rPr>
    </w:lvl>
    <w:lvl w:ilvl="8">
      <w:start w:val="1"/>
      <w:numFmt w:val="decimal"/>
      <w:lvlText w:val="%1.%2.%3.%4.%5.%6.%7.%8.%9."/>
      <w:lvlJc w:val="left"/>
      <w:pPr>
        <w:ind w:left="1065" w:hanging="357"/>
      </w:pPr>
      <w:rPr>
        <w:rFonts w:hint="default"/>
      </w:rPr>
    </w:lvl>
  </w:abstractNum>
  <w:abstractNum w:abstractNumId="4" w15:restartNumberingAfterBreak="0">
    <w:nsid w:val="0A325E5B"/>
    <w:multiLevelType w:val="hybridMultilevel"/>
    <w:tmpl w:val="2EAA7960"/>
    <w:lvl w:ilvl="0" w:tplc="24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AAD4D8D"/>
    <w:multiLevelType w:val="hybridMultilevel"/>
    <w:tmpl w:val="D3C22FC6"/>
    <w:lvl w:ilvl="0" w:tplc="240A0001">
      <w:start w:val="1"/>
      <w:numFmt w:val="bullet"/>
      <w:lvlText w:val=""/>
      <w:lvlJc w:val="left"/>
      <w:pPr>
        <w:ind w:left="1077" w:hanging="360"/>
      </w:pPr>
      <w:rPr>
        <w:rFonts w:ascii="Symbol" w:hAnsi="Symbol" w:hint="default"/>
      </w:rPr>
    </w:lvl>
    <w:lvl w:ilvl="1" w:tplc="240A0003" w:tentative="1">
      <w:start w:val="1"/>
      <w:numFmt w:val="bullet"/>
      <w:lvlText w:val="o"/>
      <w:lvlJc w:val="left"/>
      <w:pPr>
        <w:ind w:left="1797" w:hanging="360"/>
      </w:pPr>
      <w:rPr>
        <w:rFonts w:ascii="Courier New" w:hAnsi="Courier New" w:cs="Courier New" w:hint="default"/>
      </w:rPr>
    </w:lvl>
    <w:lvl w:ilvl="2" w:tplc="240A0005" w:tentative="1">
      <w:start w:val="1"/>
      <w:numFmt w:val="bullet"/>
      <w:lvlText w:val=""/>
      <w:lvlJc w:val="left"/>
      <w:pPr>
        <w:ind w:left="2517" w:hanging="360"/>
      </w:pPr>
      <w:rPr>
        <w:rFonts w:ascii="Wingdings" w:hAnsi="Wingdings" w:hint="default"/>
      </w:rPr>
    </w:lvl>
    <w:lvl w:ilvl="3" w:tplc="240A0001" w:tentative="1">
      <w:start w:val="1"/>
      <w:numFmt w:val="bullet"/>
      <w:lvlText w:val=""/>
      <w:lvlJc w:val="left"/>
      <w:pPr>
        <w:ind w:left="3237" w:hanging="360"/>
      </w:pPr>
      <w:rPr>
        <w:rFonts w:ascii="Symbol" w:hAnsi="Symbol" w:hint="default"/>
      </w:rPr>
    </w:lvl>
    <w:lvl w:ilvl="4" w:tplc="240A0003" w:tentative="1">
      <w:start w:val="1"/>
      <w:numFmt w:val="bullet"/>
      <w:lvlText w:val="o"/>
      <w:lvlJc w:val="left"/>
      <w:pPr>
        <w:ind w:left="3957" w:hanging="360"/>
      </w:pPr>
      <w:rPr>
        <w:rFonts w:ascii="Courier New" w:hAnsi="Courier New" w:cs="Courier New" w:hint="default"/>
      </w:rPr>
    </w:lvl>
    <w:lvl w:ilvl="5" w:tplc="240A0005" w:tentative="1">
      <w:start w:val="1"/>
      <w:numFmt w:val="bullet"/>
      <w:lvlText w:val=""/>
      <w:lvlJc w:val="left"/>
      <w:pPr>
        <w:ind w:left="4677" w:hanging="360"/>
      </w:pPr>
      <w:rPr>
        <w:rFonts w:ascii="Wingdings" w:hAnsi="Wingdings" w:hint="default"/>
      </w:rPr>
    </w:lvl>
    <w:lvl w:ilvl="6" w:tplc="240A0001" w:tentative="1">
      <w:start w:val="1"/>
      <w:numFmt w:val="bullet"/>
      <w:lvlText w:val=""/>
      <w:lvlJc w:val="left"/>
      <w:pPr>
        <w:ind w:left="5397" w:hanging="360"/>
      </w:pPr>
      <w:rPr>
        <w:rFonts w:ascii="Symbol" w:hAnsi="Symbol" w:hint="default"/>
      </w:rPr>
    </w:lvl>
    <w:lvl w:ilvl="7" w:tplc="240A0003" w:tentative="1">
      <w:start w:val="1"/>
      <w:numFmt w:val="bullet"/>
      <w:lvlText w:val="o"/>
      <w:lvlJc w:val="left"/>
      <w:pPr>
        <w:ind w:left="6117" w:hanging="360"/>
      </w:pPr>
      <w:rPr>
        <w:rFonts w:ascii="Courier New" w:hAnsi="Courier New" w:cs="Courier New" w:hint="default"/>
      </w:rPr>
    </w:lvl>
    <w:lvl w:ilvl="8" w:tplc="240A0005" w:tentative="1">
      <w:start w:val="1"/>
      <w:numFmt w:val="bullet"/>
      <w:lvlText w:val=""/>
      <w:lvlJc w:val="left"/>
      <w:pPr>
        <w:ind w:left="6837" w:hanging="360"/>
      </w:pPr>
      <w:rPr>
        <w:rFonts w:ascii="Wingdings" w:hAnsi="Wingdings" w:hint="default"/>
      </w:rPr>
    </w:lvl>
  </w:abstractNum>
  <w:abstractNum w:abstractNumId="6" w15:restartNumberingAfterBreak="0">
    <w:nsid w:val="0C39271F"/>
    <w:multiLevelType w:val="hybridMultilevel"/>
    <w:tmpl w:val="EE689304"/>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12B676BD"/>
    <w:multiLevelType w:val="multilevel"/>
    <w:tmpl w:val="C8B8AD20"/>
    <w:lvl w:ilvl="0">
      <w:start w:val="1"/>
      <w:numFmt w:val="decimal"/>
      <w:lvlText w:val="%1."/>
      <w:lvlJc w:val="left"/>
      <w:pPr>
        <w:ind w:left="357" w:hanging="357"/>
      </w:pPr>
      <w:rPr>
        <w:rFonts w:hint="default"/>
        <w:b/>
        <w:i w:val="0"/>
        <w:sz w:val="28"/>
        <w:szCs w:val="28"/>
      </w:rPr>
    </w:lvl>
    <w:lvl w:ilvl="1">
      <w:start w:val="1"/>
      <w:numFmt w:val="decimal"/>
      <w:lvlRestart w:val="0"/>
      <w:lvlText w:val="%1.1"/>
      <w:lvlJc w:val="left"/>
      <w:pPr>
        <w:ind w:left="357" w:hanging="357"/>
      </w:pPr>
      <w:rPr>
        <w:rFonts w:hint="default"/>
        <w:sz w:val="24"/>
        <w:szCs w:val="24"/>
      </w:rPr>
    </w:lvl>
    <w:lvl w:ilvl="2">
      <w:start w:val="1"/>
      <w:numFmt w:val="decimal"/>
      <w:lvlRestart w:val="1"/>
      <w:lvlText w:val="%1.2"/>
      <w:lvlJc w:val="left"/>
      <w:pPr>
        <w:ind w:left="357" w:hanging="357"/>
      </w:pPr>
      <w:rPr>
        <w:rFonts w:hint="default"/>
      </w:rPr>
    </w:lvl>
    <w:lvl w:ilvl="3">
      <w:start w:val="1"/>
      <w:numFmt w:val="decimal"/>
      <w:lvlText w:val="%1.3"/>
      <w:lvlJc w:val="left"/>
      <w:pPr>
        <w:ind w:left="357" w:hanging="357"/>
      </w:pPr>
      <w:rPr>
        <w:rFonts w:hint="default"/>
      </w:rPr>
    </w:lvl>
    <w:lvl w:ilvl="4">
      <w:start w:val="1"/>
      <w:numFmt w:val="decimal"/>
      <w:lvlText w:val="%1.4"/>
      <w:lvlJc w:val="left"/>
      <w:pPr>
        <w:ind w:left="357" w:hanging="357"/>
      </w:pPr>
      <w:rPr>
        <w:rFonts w:hint="default"/>
      </w:rPr>
    </w:lvl>
    <w:lvl w:ilvl="5">
      <w:start w:val="1"/>
      <w:numFmt w:val="decimal"/>
      <w:lvlText w:val="%1.5"/>
      <w:lvlJc w:val="left"/>
      <w:pPr>
        <w:ind w:left="357" w:hanging="357"/>
      </w:pPr>
      <w:rPr>
        <w:rFonts w:hint="default"/>
      </w:rPr>
    </w:lvl>
    <w:lvl w:ilvl="6">
      <w:start w:val="1"/>
      <w:numFmt w:val="none"/>
      <w:lvlText w:val=""/>
      <w:lvlJc w:val="left"/>
      <w:pPr>
        <w:ind w:left="357" w:hanging="357"/>
      </w:pPr>
      <w:rPr>
        <w:rFonts w:hint="default"/>
      </w:rPr>
    </w:lvl>
    <w:lvl w:ilvl="7">
      <w:start w:val="1"/>
      <w:numFmt w:val="none"/>
      <w:lvlText w:val=""/>
      <w:lvlJc w:val="left"/>
      <w:pPr>
        <w:ind w:left="357" w:hanging="357"/>
      </w:pPr>
      <w:rPr>
        <w:rFonts w:hint="default"/>
      </w:rPr>
    </w:lvl>
    <w:lvl w:ilvl="8">
      <w:start w:val="1"/>
      <w:numFmt w:val="none"/>
      <w:lvlText w:val=""/>
      <w:lvlJc w:val="left"/>
      <w:pPr>
        <w:ind w:left="357" w:hanging="357"/>
      </w:pPr>
      <w:rPr>
        <w:rFonts w:hint="default"/>
      </w:rPr>
    </w:lvl>
  </w:abstractNum>
  <w:abstractNum w:abstractNumId="8" w15:restartNumberingAfterBreak="0">
    <w:nsid w:val="137C3704"/>
    <w:multiLevelType w:val="multilevel"/>
    <w:tmpl w:val="80FE09C0"/>
    <w:lvl w:ilvl="0">
      <w:start w:val="2"/>
      <w:numFmt w:val="decimal"/>
      <w:lvlText w:val="%1."/>
      <w:lvlJc w:val="left"/>
      <w:pPr>
        <w:ind w:left="357" w:hanging="357"/>
      </w:pPr>
      <w:rPr>
        <w:rFonts w:hint="default"/>
        <w:b/>
        <w:i w:val="0"/>
        <w:sz w:val="28"/>
        <w:szCs w:val="28"/>
      </w:rPr>
    </w:lvl>
    <w:lvl w:ilvl="1">
      <w:start w:val="1"/>
      <w:numFmt w:val="decimal"/>
      <w:lvlRestart w:val="0"/>
      <w:lvlText w:val="%1.%2"/>
      <w:lvlJc w:val="left"/>
      <w:pPr>
        <w:ind w:left="357" w:hanging="357"/>
      </w:pPr>
      <w:rPr>
        <w:rFonts w:hint="default"/>
        <w:sz w:val="24"/>
        <w:szCs w:val="24"/>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9" w15:restartNumberingAfterBreak="0">
    <w:nsid w:val="1762485E"/>
    <w:multiLevelType w:val="multilevel"/>
    <w:tmpl w:val="2A5EBDB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EC1359"/>
    <w:multiLevelType w:val="multilevel"/>
    <w:tmpl w:val="3E2A4EE4"/>
    <w:lvl w:ilvl="0">
      <w:start w:val="2"/>
      <w:numFmt w:val="none"/>
      <w:lvlText w:val="3"/>
      <w:lvlJc w:val="left"/>
      <w:pPr>
        <w:ind w:left="357" w:hanging="357"/>
      </w:pPr>
      <w:rPr>
        <w:rFonts w:hint="default"/>
        <w:b/>
        <w:i w:val="0"/>
        <w:sz w:val="28"/>
        <w:szCs w:val="28"/>
      </w:rPr>
    </w:lvl>
    <w:lvl w:ilvl="1">
      <w:start w:val="1"/>
      <w:numFmt w:val="none"/>
      <w:lvlRestart w:val="0"/>
      <w:lvlText w:val="3.1"/>
      <w:lvlJc w:val="left"/>
      <w:pPr>
        <w:ind w:left="357" w:hanging="357"/>
      </w:pPr>
      <w:rPr>
        <w:rFonts w:hint="default"/>
        <w:sz w:val="24"/>
        <w:szCs w:val="24"/>
      </w:rPr>
    </w:lvl>
    <w:lvl w:ilvl="2">
      <w:start w:val="1"/>
      <w:numFmt w:val="decimal"/>
      <w:lvlText w:val="3%1.%22"/>
      <w:lvlJc w:val="left"/>
      <w:pPr>
        <w:ind w:left="357" w:hanging="357"/>
      </w:pPr>
      <w:rPr>
        <w:rFonts w:hint="default"/>
      </w:rPr>
    </w:lvl>
    <w:lvl w:ilvl="3">
      <w:start w:val="1"/>
      <w:numFmt w:val="decimal"/>
      <w:lvlText w:val="3%1.%23"/>
      <w:lvlJc w:val="left"/>
      <w:pPr>
        <w:ind w:left="357" w:hanging="357"/>
      </w:pPr>
      <w:rPr>
        <w:rFonts w:hint="default"/>
      </w:rPr>
    </w:lvl>
    <w:lvl w:ilvl="4">
      <w:start w:val="1"/>
      <w:numFmt w:val="none"/>
      <w:lvlText w:val="3.4"/>
      <w:lvlJc w:val="left"/>
      <w:pPr>
        <w:ind w:left="357" w:hanging="357"/>
      </w:pPr>
      <w:rPr>
        <w:rFonts w:hint="default"/>
      </w:rPr>
    </w:lvl>
    <w:lvl w:ilvl="5">
      <w:start w:val="1"/>
      <w:numFmt w:val="decimal"/>
      <w:lvlText w:val="3.%25"/>
      <w:lvlJc w:val="left"/>
      <w:pPr>
        <w:ind w:left="357" w:hanging="357"/>
      </w:pPr>
      <w:rPr>
        <w:rFonts w:hint="default"/>
      </w:rPr>
    </w:lvl>
    <w:lvl w:ilvl="6">
      <w:start w:val="1"/>
      <w:numFmt w:val="none"/>
      <w:lvlText w:val="3.6"/>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220D10DD"/>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3D42FC"/>
    <w:multiLevelType w:val="multilevel"/>
    <w:tmpl w:val="C8B8AD20"/>
    <w:styleLink w:val="Estilo4"/>
    <w:lvl w:ilvl="0">
      <w:start w:val="2"/>
      <w:numFmt w:val="decimal"/>
      <w:lvlText w:val="%1."/>
      <w:lvlJc w:val="left"/>
      <w:pPr>
        <w:ind w:left="357" w:hanging="357"/>
      </w:pPr>
      <w:rPr>
        <w:rFonts w:hint="default"/>
        <w:b/>
        <w:i w:val="0"/>
        <w:sz w:val="28"/>
        <w:szCs w:val="28"/>
      </w:rPr>
    </w:lvl>
    <w:lvl w:ilvl="1">
      <w:start w:val="1"/>
      <w:numFmt w:val="decimal"/>
      <w:lvlRestart w:val="0"/>
      <w:lvlText w:val="%1.1"/>
      <w:lvlJc w:val="left"/>
      <w:pPr>
        <w:ind w:left="357" w:hanging="357"/>
      </w:pPr>
      <w:rPr>
        <w:rFonts w:hint="default"/>
        <w:sz w:val="24"/>
        <w:szCs w:val="24"/>
      </w:rPr>
    </w:lvl>
    <w:lvl w:ilvl="2">
      <w:start w:val="1"/>
      <w:numFmt w:val="decimal"/>
      <w:lvlRestart w:val="1"/>
      <w:lvlText w:val="%1.2"/>
      <w:lvlJc w:val="left"/>
      <w:pPr>
        <w:ind w:left="357" w:hanging="357"/>
      </w:pPr>
      <w:rPr>
        <w:rFonts w:hint="default"/>
      </w:rPr>
    </w:lvl>
    <w:lvl w:ilvl="3">
      <w:start w:val="1"/>
      <w:numFmt w:val="decimal"/>
      <w:lvlText w:val="%1.3"/>
      <w:lvlJc w:val="left"/>
      <w:pPr>
        <w:ind w:left="357" w:hanging="357"/>
      </w:pPr>
      <w:rPr>
        <w:rFonts w:hint="default"/>
      </w:rPr>
    </w:lvl>
    <w:lvl w:ilvl="4">
      <w:start w:val="1"/>
      <w:numFmt w:val="decimal"/>
      <w:lvlText w:val="%1.4"/>
      <w:lvlJc w:val="left"/>
      <w:pPr>
        <w:ind w:left="357" w:hanging="357"/>
      </w:pPr>
      <w:rPr>
        <w:rFonts w:hint="default"/>
      </w:rPr>
    </w:lvl>
    <w:lvl w:ilvl="5">
      <w:start w:val="1"/>
      <w:numFmt w:val="decimal"/>
      <w:lvlText w:val="%1.5"/>
      <w:lvlJc w:val="left"/>
      <w:pPr>
        <w:ind w:left="357" w:hanging="357"/>
      </w:pPr>
      <w:rPr>
        <w:rFonts w:hint="default"/>
      </w:rPr>
    </w:lvl>
    <w:lvl w:ilvl="6">
      <w:start w:val="1"/>
      <w:numFmt w:val="none"/>
      <w:lvlText w:val=""/>
      <w:lvlJc w:val="left"/>
      <w:pPr>
        <w:ind w:left="357" w:hanging="357"/>
      </w:pPr>
      <w:rPr>
        <w:rFonts w:hint="default"/>
      </w:rPr>
    </w:lvl>
    <w:lvl w:ilvl="7">
      <w:start w:val="1"/>
      <w:numFmt w:val="none"/>
      <w:lvlText w:val=""/>
      <w:lvlJc w:val="left"/>
      <w:pPr>
        <w:ind w:left="357" w:hanging="357"/>
      </w:pPr>
      <w:rPr>
        <w:rFonts w:hint="default"/>
      </w:rPr>
    </w:lvl>
    <w:lvl w:ilvl="8">
      <w:start w:val="1"/>
      <w:numFmt w:val="none"/>
      <w:lvlText w:val=""/>
      <w:lvlJc w:val="left"/>
      <w:pPr>
        <w:ind w:left="357" w:hanging="357"/>
      </w:pPr>
      <w:rPr>
        <w:rFonts w:hint="default"/>
      </w:rPr>
    </w:lvl>
  </w:abstractNum>
  <w:abstractNum w:abstractNumId="13" w15:restartNumberingAfterBreak="0">
    <w:nsid w:val="258060D9"/>
    <w:multiLevelType w:val="hybridMultilevel"/>
    <w:tmpl w:val="FD1EF568"/>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98B0425"/>
    <w:multiLevelType w:val="hybridMultilevel"/>
    <w:tmpl w:val="470ACDD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2BF9208C"/>
    <w:multiLevelType w:val="multilevel"/>
    <w:tmpl w:val="1E3A0D3E"/>
    <w:lvl w:ilvl="0">
      <w:start w:val="1"/>
      <w:numFmt w:val="decimal"/>
      <w:lvlText w:val="%1."/>
      <w:lvlJc w:val="left"/>
      <w:pPr>
        <w:ind w:left="-20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4275" w:hanging="144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769" w:hanging="1800"/>
      </w:pPr>
      <w:rPr>
        <w:rFonts w:hint="default"/>
      </w:rPr>
    </w:lvl>
  </w:abstractNum>
  <w:abstractNum w:abstractNumId="16" w15:restartNumberingAfterBreak="0">
    <w:nsid w:val="2E6B7390"/>
    <w:multiLevelType w:val="multilevel"/>
    <w:tmpl w:val="0D024FC6"/>
    <w:styleLink w:val="Estilo1"/>
    <w:lvl w:ilvl="0">
      <w:start w:val="1"/>
      <w:numFmt w:val="decimal"/>
      <w:lvlText w:val="%1."/>
      <w:lvlJc w:val="left"/>
      <w:pPr>
        <w:ind w:left="360" w:hanging="360"/>
      </w:pPr>
      <w:rPr>
        <w:rFonts w:hint="default"/>
        <w:b/>
        <w:i w:val="0"/>
        <w:sz w:val="28"/>
      </w:rPr>
    </w:lvl>
    <w:lvl w:ilvl="1">
      <w:start w:val="1"/>
      <w:numFmt w:val="decimal"/>
      <w:lvlText w:val="%1.%2."/>
      <w:lvlJc w:val="left"/>
      <w:pPr>
        <w:ind w:left="0" w:firstLine="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E9308C6"/>
    <w:multiLevelType w:val="hybridMultilevel"/>
    <w:tmpl w:val="B838F300"/>
    <w:lvl w:ilvl="0" w:tplc="B838B0A4">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A7305"/>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0A26CD2"/>
    <w:multiLevelType w:val="hybridMultilevel"/>
    <w:tmpl w:val="F98AE0FC"/>
    <w:lvl w:ilvl="0" w:tplc="353A802E">
      <w:start w:val="5"/>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802512B"/>
    <w:multiLevelType w:val="multilevel"/>
    <w:tmpl w:val="E7B23216"/>
    <w:lvl w:ilvl="0">
      <w:start w:val="2"/>
      <w:numFmt w:val="decimal"/>
      <w:lvlText w:val="%1."/>
      <w:lvlJc w:val="left"/>
      <w:pPr>
        <w:ind w:left="357" w:hanging="357"/>
      </w:pPr>
      <w:rPr>
        <w:rFonts w:hint="default"/>
        <w:b/>
        <w:i w:val="0"/>
        <w:sz w:val="28"/>
        <w:szCs w:val="28"/>
      </w:rPr>
    </w:lvl>
    <w:lvl w:ilvl="1">
      <w:start w:val="1"/>
      <w:numFmt w:val="none"/>
      <w:lvlRestart w:val="0"/>
      <w:lvlText w:val="4.1"/>
      <w:lvlJc w:val="left"/>
      <w:pPr>
        <w:ind w:left="357" w:hanging="357"/>
      </w:pPr>
      <w:rPr>
        <w:rFonts w:hint="default"/>
        <w:sz w:val="24"/>
        <w:szCs w:val="24"/>
      </w:rPr>
    </w:lvl>
    <w:lvl w:ilvl="2">
      <w:start w:val="1"/>
      <w:numFmt w:val="decimal"/>
      <w:lvlText w:val="4.%22"/>
      <w:lvlJc w:val="left"/>
      <w:pPr>
        <w:ind w:left="357" w:hanging="357"/>
      </w:pPr>
      <w:rPr>
        <w:rFonts w:hint="default"/>
      </w:rPr>
    </w:lvl>
    <w:lvl w:ilvl="3">
      <w:start w:val="1"/>
      <w:numFmt w:val="decimal"/>
      <w:lvlText w:val="4.%23"/>
      <w:lvlJc w:val="left"/>
      <w:pPr>
        <w:ind w:left="357" w:hanging="357"/>
      </w:pPr>
      <w:rPr>
        <w:rFonts w:hint="default"/>
      </w:rPr>
    </w:lvl>
    <w:lvl w:ilvl="4">
      <w:start w:val="1"/>
      <w:numFmt w:val="none"/>
      <w:lvlText w:val="4.4"/>
      <w:lvlJc w:val="left"/>
      <w:pPr>
        <w:ind w:left="357" w:hanging="357"/>
      </w:pPr>
      <w:rPr>
        <w:rFonts w:hint="default"/>
      </w:rPr>
    </w:lvl>
    <w:lvl w:ilvl="5">
      <w:start w:val="1"/>
      <w:numFmt w:val="none"/>
      <w:lvlText w:val="4.5"/>
      <w:lvlJc w:val="left"/>
      <w:pPr>
        <w:ind w:left="357" w:hanging="357"/>
      </w:pPr>
      <w:rPr>
        <w:rFonts w:hint="default"/>
      </w:rPr>
    </w:lvl>
    <w:lvl w:ilvl="6">
      <w:start w:val="1"/>
      <w:numFmt w:val="none"/>
      <w:lvlText w:val="5.6"/>
      <w:lvlJc w:val="left"/>
      <w:pPr>
        <w:ind w:left="357" w:hanging="357"/>
      </w:pPr>
      <w:rPr>
        <w:rFonts w:hint="default"/>
      </w:rPr>
    </w:lvl>
    <w:lvl w:ilvl="7">
      <w:start w:val="1"/>
      <w:numFmt w:val="none"/>
      <w:lvlText w:val="5.7"/>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1" w15:restartNumberingAfterBreak="0">
    <w:nsid w:val="396B0396"/>
    <w:multiLevelType w:val="multilevel"/>
    <w:tmpl w:val="48CE9A42"/>
    <w:numStyleLink w:val="Estilo3"/>
  </w:abstractNum>
  <w:abstractNum w:abstractNumId="22" w15:restartNumberingAfterBreak="0">
    <w:nsid w:val="3FDF1B2E"/>
    <w:multiLevelType w:val="multilevel"/>
    <w:tmpl w:val="2EA0185A"/>
    <w:lvl w:ilvl="0">
      <w:start w:val="1"/>
      <w:numFmt w:val="decimal"/>
      <w:lvlText w:val="%1."/>
      <w:lvlJc w:val="left"/>
      <w:pPr>
        <w:ind w:left="357" w:hanging="357"/>
      </w:pPr>
      <w:rPr>
        <w:rFonts w:hint="default"/>
        <w:b/>
        <w:i w:val="0"/>
        <w:sz w:val="28"/>
        <w:szCs w:val="28"/>
      </w:rPr>
    </w:lvl>
    <w:lvl w:ilvl="1">
      <w:start w:val="1"/>
      <w:numFmt w:val="decimal"/>
      <w:lvlRestart w:val="0"/>
      <w:lvlText w:val="%1.%2"/>
      <w:lvlJc w:val="left"/>
      <w:pPr>
        <w:ind w:left="499"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15:restartNumberingAfterBreak="0">
    <w:nsid w:val="41994084"/>
    <w:multiLevelType w:val="hybridMultilevel"/>
    <w:tmpl w:val="4A2CFDBA"/>
    <w:lvl w:ilvl="0" w:tplc="00BED712">
      <w:start w:val="1"/>
      <w:numFmt w:val="decimal"/>
      <w:lvlText w:val="%1."/>
      <w:lvlJc w:val="left"/>
      <w:pPr>
        <w:ind w:left="-207" w:hanging="360"/>
      </w:pPr>
      <w:rPr>
        <w:rFonts w:hint="default"/>
      </w:rPr>
    </w:lvl>
    <w:lvl w:ilvl="1" w:tplc="240A0019" w:tentative="1">
      <w:start w:val="1"/>
      <w:numFmt w:val="lowerLetter"/>
      <w:lvlText w:val="%2."/>
      <w:lvlJc w:val="left"/>
      <w:pPr>
        <w:ind w:left="513" w:hanging="360"/>
      </w:pPr>
    </w:lvl>
    <w:lvl w:ilvl="2" w:tplc="240A001B" w:tentative="1">
      <w:start w:val="1"/>
      <w:numFmt w:val="lowerRoman"/>
      <w:lvlText w:val="%3."/>
      <w:lvlJc w:val="right"/>
      <w:pPr>
        <w:ind w:left="1233" w:hanging="180"/>
      </w:pPr>
    </w:lvl>
    <w:lvl w:ilvl="3" w:tplc="240A000F" w:tentative="1">
      <w:start w:val="1"/>
      <w:numFmt w:val="decimal"/>
      <w:lvlText w:val="%4."/>
      <w:lvlJc w:val="left"/>
      <w:pPr>
        <w:ind w:left="1953" w:hanging="360"/>
      </w:pPr>
    </w:lvl>
    <w:lvl w:ilvl="4" w:tplc="240A0019" w:tentative="1">
      <w:start w:val="1"/>
      <w:numFmt w:val="lowerLetter"/>
      <w:lvlText w:val="%5."/>
      <w:lvlJc w:val="left"/>
      <w:pPr>
        <w:ind w:left="2673" w:hanging="360"/>
      </w:pPr>
    </w:lvl>
    <w:lvl w:ilvl="5" w:tplc="240A001B" w:tentative="1">
      <w:start w:val="1"/>
      <w:numFmt w:val="lowerRoman"/>
      <w:lvlText w:val="%6."/>
      <w:lvlJc w:val="right"/>
      <w:pPr>
        <w:ind w:left="3393" w:hanging="180"/>
      </w:pPr>
    </w:lvl>
    <w:lvl w:ilvl="6" w:tplc="240A000F" w:tentative="1">
      <w:start w:val="1"/>
      <w:numFmt w:val="decimal"/>
      <w:lvlText w:val="%7."/>
      <w:lvlJc w:val="left"/>
      <w:pPr>
        <w:ind w:left="4113" w:hanging="360"/>
      </w:pPr>
    </w:lvl>
    <w:lvl w:ilvl="7" w:tplc="240A0019" w:tentative="1">
      <w:start w:val="1"/>
      <w:numFmt w:val="lowerLetter"/>
      <w:lvlText w:val="%8."/>
      <w:lvlJc w:val="left"/>
      <w:pPr>
        <w:ind w:left="4833" w:hanging="360"/>
      </w:pPr>
    </w:lvl>
    <w:lvl w:ilvl="8" w:tplc="240A001B" w:tentative="1">
      <w:start w:val="1"/>
      <w:numFmt w:val="lowerRoman"/>
      <w:lvlText w:val="%9."/>
      <w:lvlJc w:val="right"/>
      <w:pPr>
        <w:ind w:left="5553" w:hanging="180"/>
      </w:pPr>
    </w:lvl>
  </w:abstractNum>
  <w:abstractNum w:abstractNumId="24" w15:restartNumberingAfterBreak="0">
    <w:nsid w:val="41DC5DA6"/>
    <w:multiLevelType w:val="multilevel"/>
    <w:tmpl w:val="2EA0185A"/>
    <w:lvl w:ilvl="0">
      <w:start w:val="1"/>
      <w:numFmt w:val="decimal"/>
      <w:lvlText w:val="%1."/>
      <w:lvlJc w:val="left"/>
      <w:pPr>
        <w:ind w:left="357" w:hanging="357"/>
      </w:pPr>
      <w:rPr>
        <w:rFonts w:hint="default"/>
        <w:b/>
        <w:i w:val="0"/>
        <w:sz w:val="28"/>
        <w:szCs w:val="28"/>
      </w:rPr>
    </w:lvl>
    <w:lvl w:ilvl="1">
      <w:start w:val="1"/>
      <w:numFmt w:val="decimal"/>
      <w:lvlRestart w:val="0"/>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5" w15:restartNumberingAfterBreak="0">
    <w:nsid w:val="42E16537"/>
    <w:multiLevelType w:val="hybridMultilevel"/>
    <w:tmpl w:val="5A62E4F8"/>
    <w:lvl w:ilvl="0" w:tplc="DC36AEBA">
      <w:start w:val="1"/>
      <w:numFmt w:val="decimal"/>
      <w:lvlText w:val="%1."/>
      <w:lvlJc w:val="left"/>
      <w:pPr>
        <w:ind w:left="720" w:hanging="360"/>
      </w:pPr>
      <w:rPr>
        <w:rFonts w:ascii="Calibri" w:hAnsi="Calibri" w:hint="default"/>
        <w:b/>
        <w:sz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34E4C0D"/>
    <w:multiLevelType w:val="multilevel"/>
    <w:tmpl w:val="FD16D418"/>
    <w:lvl w:ilvl="0">
      <w:start w:val="1"/>
      <w:numFmt w:val="decimal"/>
      <w:lvlText w:val="%1."/>
      <w:lvlJc w:val="left"/>
      <w:pPr>
        <w:ind w:left="357" w:hanging="357"/>
      </w:pPr>
      <w:rPr>
        <w:rFonts w:hint="default"/>
        <w:b/>
        <w:i w:val="0"/>
        <w:sz w:val="28"/>
      </w:rPr>
    </w:lvl>
    <w:lvl w:ilvl="1">
      <w:start w:val="1"/>
      <w:numFmt w:val="decimal"/>
      <w:lvlText w:val="%1.%2"/>
      <w:lvlJc w:val="left"/>
      <w:pPr>
        <w:ind w:left="357" w:hanging="357"/>
      </w:pPr>
      <w:rPr>
        <w:rFonts w:hint="default"/>
      </w:rPr>
    </w:lvl>
    <w:lvl w:ilvl="2">
      <w:start w:val="1"/>
      <w:numFmt w:val="decimal"/>
      <w:lvlText w:val="%1.%2.%3."/>
      <w:lvlJc w:val="left"/>
      <w:pPr>
        <w:ind w:left="369" w:hanging="357"/>
      </w:pPr>
      <w:rPr>
        <w:rFonts w:hint="default"/>
      </w:rPr>
    </w:lvl>
    <w:lvl w:ilvl="3">
      <w:start w:val="1"/>
      <w:numFmt w:val="decimal"/>
      <w:lvlText w:val="%1.%2.%3.%4."/>
      <w:lvlJc w:val="left"/>
      <w:pPr>
        <w:ind w:left="375" w:hanging="357"/>
      </w:pPr>
      <w:rPr>
        <w:rFonts w:hint="default"/>
      </w:rPr>
    </w:lvl>
    <w:lvl w:ilvl="4">
      <w:start w:val="1"/>
      <w:numFmt w:val="decimal"/>
      <w:lvlText w:val="%1.%2.%3.%4.%5."/>
      <w:lvlJc w:val="left"/>
      <w:pPr>
        <w:ind w:left="381" w:hanging="357"/>
      </w:pPr>
      <w:rPr>
        <w:rFonts w:hint="default"/>
      </w:rPr>
    </w:lvl>
    <w:lvl w:ilvl="5">
      <w:start w:val="1"/>
      <w:numFmt w:val="decimal"/>
      <w:lvlText w:val="%1.%2.%3.%4.%5.%6."/>
      <w:lvlJc w:val="left"/>
      <w:pPr>
        <w:ind w:left="387" w:hanging="357"/>
      </w:pPr>
      <w:rPr>
        <w:rFonts w:hint="default"/>
      </w:rPr>
    </w:lvl>
    <w:lvl w:ilvl="6">
      <w:start w:val="1"/>
      <w:numFmt w:val="decimal"/>
      <w:lvlText w:val="%1.%2.%3.%4.%5.%6.%7."/>
      <w:lvlJc w:val="left"/>
      <w:pPr>
        <w:ind w:left="393" w:hanging="357"/>
      </w:pPr>
      <w:rPr>
        <w:rFonts w:hint="default"/>
      </w:rPr>
    </w:lvl>
    <w:lvl w:ilvl="7">
      <w:start w:val="1"/>
      <w:numFmt w:val="decimal"/>
      <w:lvlText w:val="%1.%2.%3.%4.%5.%6.%7.%8."/>
      <w:lvlJc w:val="left"/>
      <w:pPr>
        <w:ind w:left="399" w:hanging="357"/>
      </w:pPr>
      <w:rPr>
        <w:rFonts w:hint="default"/>
      </w:rPr>
    </w:lvl>
    <w:lvl w:ilvl="8">
      <w:start w:val="1"/>
      <w:numFmt w:val="decimal"/>
      <w:lvlText w:val="%1.%2.%3.%4.%5.%6.%7.%8.%9."/>
      <w:lvlJc w:val="left"/>
      <w:pPr>
        <w:ind w:left="405" w:hanging="357"/>
      </w:pPr>
      <w:rPr>
        <w:rFonts w:hint="default"/>
      </w:rPr>
    </w:lvl>
  </w:abstractNum>
  <w:abstractNum w:abstractNumId="27" w15:restartNumberingAfterBreak="0">
    <w:nsid w:val="437C34B4"/>
    <w:multiLevelType w:val="hybridMultilevel"/>
    <w:tmpl w:val="794606A4"/>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8" w15:restartNumberingAfterBreak="0">
    <w:nsid w:val="44912D8E"/>
    <w:multiLevelType w:val="hybridMultilevel"/>
    <w:tmpl w:val="D5EC7D5A"/>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9" w15:restartNumberingAfterBreak="0">
    <w:nsid w:val="4A252144"/>
    <w:multiLevelType w:val="multilevel"/>
    <w:tmpl w:val="E71E2228"/>
    <w:lvl w:ilvl="0">
      <w:start w:val="3"/>
      <w:numFmt w:val="decimal"/>
      <w:lvlText w:val="%1."/>
      <w:lvlJc w:val="left"/>
      <w:pPr>
        <w:ind w:left="357" w:hanging="357"/>
      </w:pPr>
      <w:rPr>
        <w:rFonts w:hint="default"/>
        <w:b/>
        <w:i w:val="0"/>
        <w:sz w:val="28"/>
        <w:szCs w:val="28"/>
      </w:rPr>
    </w:lvl>
    <w:lvl w:ilvl="1">
      <w:start w:val="1"/>
      <w:numFmt w:val="decimal"/>
      <w:lvlText w:val="%1.%2"/>
      <w:lvlJc w:val="left"/>
      <w:pPr>
        <w:ind w:left="363" w:hanging="357"/>
      </w:pPr>
      <w:rPr>
        <w:rFonts w:hint="default"/>
      </w:rPr>
    </w:lvl>
    <w:lvl w:ilvl="2">
      <w:start w:val="1"/>
      <w:numFmt w:val="decimal"/>
      <w:lvlText w:val="%1.%2.%3."/>
      <w:lvlJc w:val="left"/>
      <w:pPr>
        <w:ind w:left="369" w:hanging="357"/>
      </w:pPr>
      <w:rPr>
        <w:rFonts w:hint="default"/>
      </w:rPr>
    </w:lvl>
    <w:lvl w:ilvl="3">
      <w:start w:val="1"/>
      <w:numFmt w:val="decimal"/>
      <w:lvlText w:val="%1.%2.%3.%4."/>
      <w:lvlJc w:val="left"/>
      <w:pPr>
        <w:ind w:left="375" w:hanging="357"/>
      </w:pPr>
      <w:rPr>
        <w:rFonts w:hint="default"/>
      </w:rPr>
    </w:lvl>
    <w:lvl w:ilvl="4">
      <w:start w:val="1"/>
      <w:numFmt w:val="decimal"/>
      <w:lvlText w:val="%1.%2.%3.%4.%5."/>
      <w:lvlJc w:val="left"/>
      <w:pPr>
        <w:ind w:left="381" w:hanging="357"/>
      </w:pPr>
      <w:rPr>
        <w:rFonts w:hint="default"/>
      </w:rPr>
    </w:lvl>
    <w:lvl w:ilvl="5">
      <w:start w:val="1"/>
      <w:numFmt w:val="decimal"/>
      <w:lvlText w:val="%1.%2.%3.%4.%5.%6."/>
      <w:lvlJc w:val="left"/>
      <w:pPr>
        <w:ind w:left="387" w:hanging="357"/>
      </w:pPr>
      <w:rPr>
        <w:rFonts w:hint="default"/>
      </w:rPr>
    </w:lvl>
    <w:lvl w:ilvl="6">
      <w:start w:val="1"/>
      <w:numFmt w:val="decimal"/>
      <w:lvlText w:val="%1.%2.%3.%4.%5.%6.%7."/>
      <w:lvlJc w:val="left"/>
      <w:pPr>
        <w:ind w:left="393" w:hanging="357"/>
      </w:pPr>
      <w:rPr>
        <w:rFonts w:hint="default"/>
      </w:rPr>
    </w:lvl>
    <w:lvl w:ilvl="7">
      <w:start w:val="1"/>
      <w:numFmt w:val="decimal"/>
      <w:lvlText w:val="%1.%2.%3.%4.%5.%6.%7.%8."/>
      <w:lvlJc w:val="left"/>
      <w:pPr>
        <w:ind w:left="399" w:hanging="357"/>
      </w:pPr>
      <w:rPr>
        <w:rFonts w:hint="default"/>
      </w:rPr>
    </w:lvl>
    <w:lvl w:ilvl="8">
      <w:start w:val="1"/>
      <w:numFmt w:val="decimal"/>
      <w:lvlText w:val="%1.%2.%3.%4.%5.%6.%7.%8.%9."/>
      <w:lvlJc w:val="left"/>
      <w:pPr>
        <w:ind w:left="405" w:hanging="357"/>
      </w:pPr>
      <w:rPr>
        <w:rFonts w:hint="default"/>
      </w:rPr>
    </w:lvl>
  </w:abstractNum>
  <w:abstractNum w:abstractNumId="30" w15:restartNumberingAfterBreak="0">
    <w:nsid w:val="4A707E24"/>
    <w:multiLevelType w:val="hybridMultilevel"/>
    <w:tmpl w:val="E438C3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E584956"/>
    <w:multiLevelType w:val="multilevel"/>
    <w:tmpl w:val="FD16D418"/>
    <w:lvl w:ilvl="0">
      <w:start w:val="1"/>
      <w:numFmt w:val="decimal"/>
      <w:lvlText w:val="%1."/>
      <w:lvlJc w:val="left"/>
      <w:pPr>
        <w:ind w:left="357" w:hanging="357"/>
      </w:pPr>
      <w:rPr>
        <w:rFonts w:hint="default"/>
        <w:b/>
        <w:i w:val="0"/>
        <w:sz w:val="28"/>
      </w:rPr>
    </w:lvl>
    <w:lvl w:ilvl="1">
      <w:start w:val="1"/>
      <w:numFmt w:val="decimal"/>
      <w:lvlText w:val="%1.%2"/>
      <w:lvlJc w:val="left"/>
      <w:pPr>
        <w:ind w:left="363" w:hanging="357"/>
      </w:pPr>
      <w:rPr>
        <w:rFonts w:hint="default"/>
      </w:rPr>
    </w:lvl>
    <w:lvl w:ilvl="2">
      <w:start w:val="1"/>
      <w:numFmt w:val="decimal"/>
      <w:lvlText w:val="%1.%2.%3."/>
      <w:lvlJc w:val="left"/>
      <w:pPr>
        <w:ind w:left="369" w:hanging="357"/>
      </w:pPr>
      <w:rPr>
        <w:rFonts w:hint="default"/>
      </w:rPr>
    </w:lvl>
    <w:lvl w:ilvl="3">
      <w:start w:val="1"/>
      <w:numFmt w:val="decimal"/>
      <w:lvlText w:val="%1.%2.%3.%4."/>
      <w:lvlJc w:val="left"/>
      <w:pPr>
        <w:ind w:left="375" w:hanging="357"/>
      </w:pPr>
      <w:rPr>
        <w:rFonts w:hint="default"/>
      </w:rPr>
    </w:lvl>
    <w:lvl w:ilvl="4">
      <w:start w:val="1"/>
      <w:numFmt w:val="decimal"/>
      <w:lvlText w:val="%1.%2.%3.%4.%5."/>
      <w:lvlJc w:val="left"/>
      <w:pPr>
        <w:ind w:left="381" w:hanging="357"/>
      </w:pPr>
      <w:rPr>
        <w:rFonts w:hint="default"/>
      </w:rPr>
    </w:lvl>
    <w:lvl w:ilvl="5">
      <w:start w:val="1"/>
      <w:numFmt w:val="decimal"/>
      <w:lvlText w:val="%1.%2.%3.%4.%5.%6."/>
      <w:lvlJc w:val="left"/>
      <w:pPr>
        <w:ind w:left="387" w:hanging="357"/>
      </w:pPr>
      <w:rPr>
        <w:rFonts w:hint="default"/>
      </w:rPr>
    </w:lvl>
    <w:lvl w:ilvl="6">
      <w:start w:val="1"/>
      <w:numFmt w:val="decimal"/>
      <w:lvlText w:val="%1.%2.%3.%4.%5.%6.%7."/>
      <w:lvlJc w:val="left"/>
      <w:pPr>
        <w:ind w:left="393" w:hanging="357"/>
      </w:pPr>
      <w:rPr>
        <w:rFonts w:hint="default"/>
      </w:rPr>
    </w:lvl>
    <w:lvl w:ilvl="7">
      <w:start w:val="1"/>
      <w:numFmt w:val="decimal"/>
      <w:lvlText w:val="%1.%2.%3.%4.%5.%6.%7.%8."/>
      <w:lvlJc w:val="left"/>
      <w:pPr>
        <w:ind w:left="399" w:hanging="357"/>
      </w:pPr>
      <w:rPr>
        <w:rFonts w:hint="default"/>
      </w:rPr>
    </w:lvl>
    <w:lvl w:ilvl="8">
      <w:start w:val="1"/>
      <w:numFmt w:val="decimal"/>
      <w:lvlText w:val="%1.%2.%3.%4.%5.%6.%7.%8.%9."/>
      <w:lvlJc w:val="left"/>
      <w:pPr>
        <w:ind w:left="405" w:hanging="357"/>
      </w:pPr>
      <w:rPr>
        <w:rFonts w:hint="default"/>
      </w:rPr>
    </w:lvl>
  </w:abstractNum>
  <w:abstractNum w:abstractNumId="32" w15:restartNumberingAfterBreak="0">
    <w:nsid w:val="510F6F8D"/>
    <w:multiLevelType w:val="hybridMultilevel"/>
    <w:tmpl w:val="A042822E"/>
    <w:lvl w:ilvl="0" w:tplc="DC36AEBA">
      <w:start w:val="1"/>
      <w:numFmt w:val="decimal"/>
      <w:lvlText w:val="%1."/>
      <w:lvlJc w:val="left"/>
      <w:pPr>
        <w:ind w:left="720" w:hanging="360"/>
      </w:pPr>
      <w:rPr>
        <w:rFonts w:ascii="Calibri" w:hAnsi="Calibri" w:hint="default"/>
        <w:b/>
        <w:sz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5962D48"/>
    <w:multiLevelType w:val="multilevel"/>
    <w:tmpl w:val="C7C8BBB8"/>
    <w:lvl w:ilvl="0">
      <w:start w:val="1"/>
      <w:numFmt w:val="decimal"/>
      <w:lvlText w:val="%1."/>
      <w:lvlJc w:val="left"/>
      <w:pPr>
        <w:ind w:left="357" w:hanging="357"/>
      </w:pPr>
      <w:rPr>
        <w:rFonts w:hint="default"/>
        <w:b/>
        <w:i w:val="0"/>
        <w:sz w:val="28"/>
      </w:rPr>
    </w:lvl>
    <w:lvl w:ilvl="1">
      <w:start w:val="1"/>
      <w:numFmt w:val="none"/>
      <w:lvlRestart w:val="0"/>
      <w:suff w:val="nothing"/>
      <w:lvlText w:val="1.1"/>
      <w:lvlJc w:val="left"/>
      <w:pPr>
        <w:ind w:left="357" w:hanging="357"/>
      </w:pPr>
      <w:rPr>
        <w:rFonts w:hint="default"/>
      </w:rPr>
    </w:lvl>
    <w:lvl w:ilvl="2">
      <w:start w:val="1"/>
      <w:numFmt w:val="decimal"/>
      <w:lvlText w:val="%1.%2.%3."/>
      <w:lvlJc w:val="left"/>
      <w:pPr>
        <w:ind w:left="369" w:hanging="357"/>
      </w:pPr>
      <w:rPr>
        <w:rFonts w:hint="default"/>
      </w:rPr>
    </w:lvl>
    <w:lvl w:ilvl="3">
      <w:start w:val="1"/>
      <w:numFmt w:val="decimal"/>
      <w:lvlText w:val="%1.%2.%3.%4."/>
      <w:lvlJc w:val="left"/>
      <w:pPr>
        <w:ind w:left="375" w:hanging="357"/>
      </w:pPr>
      <w:rPr>
        <w:rFonts w:hint="default"/>
      </w:rPr>
    </w:lvl>
    <w:lvl w:ilvl="4">
      <w:start w:val="1"/>
      <w:numFmt w:val="decimal"/>
      <w:lvlText w:val="%1.%2.%3.%4.%5."/>
      <w:lvlJc w:val="left"/>
      <w:pPr>
        <w:ind w:left="381" w:hanging="357"/>
      </w:pPr>
      <w:rPr>
        <w:rFonts w:hint="default"/>
      </w:rPr>
    </w:lvl>
    <w:lvl w:ilvl="5">
      <w:start w:val="1"/>
      <w:numFmt w:val="decimal"/>
      <w:lvlText w:val="%1.%2.%3.%4.%5.%6."/>
      <w:lvlJc w:val="left"/>
      <w:pPr>
        <w:ind w:left="387" w:hanging="357"/>
      </w:pPr>
      <w:rPr>
        <w:rFonts w:hint="default"/>
      </w:rPr>
    </w:lvl>
    <w:lvl w:ilvl="6">
      <w:start w:val="1"/>
      <w:numFmt w:val="decimal"/>
      <w:lvlText w:val="%1.%2.%3.%4.%5.%6.%7."/>
      <w:lvlJc w:val="left"/>
      <w:pPr>
        <w:ind w:left="393" w:hanging="357"/>
      </w:pPr>
      <w:rPr>
        <w:rFonts w:hint="default"/>
      </w:rPr>
    </w:lvl>
    <w:lvl w:ilvl="7">
      <w:start w:val="1"/>
      <w:numFmt w:val="decimal"/>
      <w:lvlText w:val="%1.%2.%3.%4.%5.%6.%7.%8."/>
      <w:lvlJc w:val="left"/>
      <w:pPr>
        <w:ind w:left="399" w:hanging="357"/>
      </w:pPr>
      <w:rPr>
        <w:rFonts w:hint="default"/>
      </w:rPr>
    </w:lvl>
    <w:lvl w:ilvl="8">
      <w:start w:val="1"/>
      <w:numFmt w:val="decimal"/>
      <w:lvlText w:val="%1.%2.%3.%4.%5.%6.%7.%8.%9."/>
      <w:lvlJc w:val="left"/>
      <w:pPr>
        <w:ind w:left="405" w:hanging="357"/>
      </w:pPr>
      <w:rPr>
        <w:rFonts w:hint="default"/>
      </w:rPr>
    </w:lvl>
  </w:abstractNum>
  <w:abstractNum w:abstractNumId="34" w15:restartNumberingAfterBreak="0">
    <w:nsid w:val="56385D4E"/>
    <w:multiLevelType w:val="multilevel"/>
    <w:tmpl w:val="FD16D418"/>
    <w:numStyleLink w:val="Estilo2"/>
  </w:abstractNum>
  <w:abstractNum w:abstractNumId="35" w15:restartNumberingAfterBreak="0">
    <w:nsid w:val="5A5009BC"/>
    <w:multiLevelType w:val="multilevel"/>
    <w:tmpl w:val="FD16D418"/>
    <w:lvl w:ilvl="0">
      <w:start w:val="1"/>
      <w:numFmt w:val="decimal"/>
      <w:lvlText w:val="%1."/>
      <w:lvlJc w:val="left"/>
      <w:pPr>
        <w:ind w:left="357" w:hanging="357"/>
      </w:pPr>
      <w:rPr>
        <w:rFonts w:hint="default"/>
        <w:b/>
        <w:i w:val="0"/>
        <w:sz w:val="28"/>
      </w:rPr>
    </w:lvl>
    <w:lvl w:ilvl="1">
      <w:start w:val="1"/>
      <w:numFmt w:val="decimal"/>
      <w:lvlText w:val="%1.%2"/>
      <w:lvlJc w:val="left"/>
      <w:pPr>
        <w:ind w:left="363" w:hanging="357"/>
      </w:pPr>
      <w:rPr>
        <w:rFonts w:hint="default"/>
      </w:rPr>
    </w:lvl>
    <w:lvl w:ilvl="2">
      <w:start w:val="1"/>
      <w:numFmt w:val="decimal"/>
      <w:lvlText w:val="%1.%2.%3."/>
      <w:lvlJc w:val="left"/>
      <w:pPr>
        <w:ind w:left="369" w:hanging="357"/>
      </w:pPr>
      <w:rPr>
        <w:rFonts w:hint="default"/>
      </w:rPr>
    </w:lvl>
    <w:lvl w:ilvl="3">
      <w:start w:val="1"/>
      <w:numFmt w:val="decimal"/>
      <w:lvlText w:val="%1.%2.%3.%4."/>
      <w:lvlJc w:val="left"/>
      <w:pPr>
        <w:ind w:left="375" w:hanging="357"/>
      </w:pPr>
      <w:rPr>
        <w:rFonts w:hint="default"/>
      </w:rPr>
    </w:lvl>
    <w:lvl w:ilvl="4">
      <w:start w:val="1"/>
      <w:numFmt w:val="decimal"/>
      <w:lvlText w:val="%1.%2.%3.%4.%5."/>
      <w:lvlJc w:val="left"/>
      <w:pPr>
        <w:ind w:left="381" w:hanging="357"/>
      </w:pPr>
      <w:rPr>
        <w:rFonts w:hint="default"/>
      </w:rPr>
    </w:lvl>
    <w:lvl w:ilvl="5">
      <w:start w:val="1"/>
      <w:numFmt w:val="decimal"/>
      <w:lvlText w:val="%1.%2.%3.%4.%5.%6."/>
      <w:lvlJc w:val="left"/>
      <w:pPr>
        <w:ind w:left="387" w:hanging="357"/>
      </w:pPr>
      <w:rPr>
        <w:rFonts w:hint="default"/>
      </w:rPr>
    </w:lvl>
    <w:lvl w:ilvl="6">
      <w:start w:val="1"/>
      <w:numFmt w:val="decimal"/>
      <w:lvlText w:val="%1.%2.%3.%4.%5.%6.%7."/>
      <w:lvlJc w:val="left"/>
      <w:pPr>
        <w:ind w:left="393" w:hanging="357"/>
      </w:pPr>
      <w:rPr>
        <w:rFonts w:hint="default"/>
      </w:rPr>
    </w:lvl>
    <w:lvl w:ilvl="7">
      <w:start w:val="1"/>
      <w:numFmt w:val="decimal"/>
      <w:lvlText w:val="%1.%2.%3.%4.%5.%6.%7.%8."/>
      <w:lvlJc w:val="left"/>
      <w:pPr>
        <w:ind w:left="399" w:hanging="357"/>
      </w:pPr>
      <w:rPr>
        <w:rFonts w:hint="default"/>
      </w:rPr>
    </w:lvl>
    <w:lvl w:ilvl="8">
      <w:start w:val="1"/>
      <w:numFmt w:val="decimal"/>
      <w:lvlText w:val="%1.%2.%3.%4.%5.%6.%7.%8.%9."/>
      <w:lvlJc w:val="left"/>
      <w:pPr>
        <w:ind w:left="405" w:hanging="357"/>
      </w:pPr>
      <w:rPr>
        <w:rFonts w:hint="default"/>
      </w:rPr>
    </w:lvl>
  </w:abstractNum>
  <w:abstractNum w:abstractNumId="36" w15:restartNumberingAfterBreak="0">
    <w:nsid w:val="5ADA142F"/>
    <w:multiLevelType w:val="hybridMultilevel"/>
    <w:tmpl w:val="03F88822"/>
    <w:lvl w:ilvl="0" w:tplc="DC36AEBA">
      <w:start w:val="1"/>
      <w:numFmt w:val="decimal"/>
      <w:lvlText w:val="%1."/>
      <w:lvlJc w:val="left"/>
      <w:pPr>
        <w:ind w:left="720" w:hanging="360"/>
      </w:pPr>
      <w:rPr>
        <w:rFonts w:ascii="Calibri" w:hAnsi="Calibri" w:hint="default"/>
        <w:b/>
        <w:sz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EC149D8"/>
    <w:multiLevelType w:val="hybridMultilevel"/>
    <w:tmpl w:val="58B4479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8" w15:restartNumberingAfterBreak="0">
    <w:nsid w:val="61BC34B3"/>
    <w:multiLevelType w:val="hybridMultilevel"/>
    <w:tmpl w:val="055CF198"/>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9" w15:restartNumberingAfterBreak="0">
    <w:nsid w:val="633712A7"/>
    <w:multiLevelType w:val="multilevel"/>
    <w:tmpl w:val="0D024FC6"/>
    <w:lvl w:ilvl="0">
      <w:start w:val="1"/>
      <w:numFmt w:val="decimal"/>
      <w:lvlText w:val="%1."/>
      <w:lvlJc w:val="left"/>
      <w:pPr>
        <w:ind w:left="360" w:hanging="360"/>
      </w:pPr>
      <w:rPr>
        <w:rFonts w:hint="default"/>
        <w:b/>
        <w:i w:val="0"/>
        <w:sz w:val="28"/>
      </w:rPr>
    </w:lvl>
    <w:lvl w:ilvl="1">
      <w:start w:val="1"/>
      <w:numFmt w:val="decimal"/>
      <w:lvlText w:val="%1.%2."/>
      <w:lvlJc w:val="left"/>
      <w:pPr>
        <w:ind w:left="357" w:firstLine="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846C8D"/>
    <w:multiLevelType w:val="hybridMultilevel"/>
    <w:tmpl w:val="4D6A71B4"/>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1" w15:restartNumberingAfterBreak="0">
    <w:nsid w:val="66924909"/>
    <w:multiLevelType w:val="hybridMultilevel"/>
    <w:tmpl w:val="9B2ED0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E6F698A"/>
    <w:multiLevelType w:val="multilevel"/>
    <w:tmpl w:val="FD16D418"/>
    <w:lvl w:ilvl="0">
      <w:start w:val="1"/>
      <w:numFmt w:val="decimal"/>
      <w:lvlText w:val="%1."/>
      <w:lvlJc w:val="left"/>
      <w:pPr>
        <w:ind w:left="357" w:hanging="357"/>
      </w:pPr>
      <w:rPr>
        <w:rFonts w:hint="default"/>
        <w:b/>
        <w:i w:val="0"/>
        <w:sz w:val="28"/>
      </w:rPr>
    </w:lvl>
    <w:lvl w:ilvl="1">
      <w:start w:val="1"/>
      <w:numFmt w:val="decimal"/>
      <w:lvlText w:val="%1.%2"/>
      <w:lvlJc w:val="left"/>
      <w:pPr>
        <w:ind w:left="363" w:hanging="357"/>
      </w:pPr>
      <w:rPr>
        <w:rFonts w:hint="default"/>
      </w:rPr>
    </w:lvl>
    <w:lvl w:ilvl="2">
      <w:start w:val="1"/>
      <w:numFmt w:val="decimal"/>
      <w:lvlText w:val="%1.%2.%3."/>
      <w:lvlJc w:val="left"/>
      <w:pPr>
        <w:ind w:left="369" w:hanging="357"/>
      </w:pPr>
      <w:rPr>
        <w:rFonts w:hint="default"/>
      </w:rPr>
    </w:lvl>
    <w:lvl w:ilvl="3">
      <w:start w:val="1"/>
      <w:numFmt w:val="decimal"/>
      <w:lvlText w:val="%1.%2.%3.%4."/>
      <w:lvlJc w:val="left"/>
      <w:pPr>
        <w:ind w:left="375" w:hanging="357"/>
      </w:pPr>
      <w:rPr>
        <w:rFonts w:hint="default"/>
      </w:rPr>
    </w:lvl>
    <w:lvl w:ilvl="4">
      <w:start w:val="1"/>
      <w:numFmt w:val="decimal"/>
      <w:lvlText w:val="%1.%2.%3.%4.%5."/>
      <w:lvlJc w:val="left"/>
      <w:pPr>
        <w:ind w:left="381" w:hanging="357"/>
      </w:pPr>
      <w:rPr>
        <w:rFonts w:hint="default"/>
      </w:rPr>
    </w:lvl>
    <w:lvl w:ilvl="5">
      <w:start w:val="1"/>
      <w:numFmt w:val="decimal"/>
      <w:lvlText w:val="%1.%2.%3.%4.%5.%6."/>
      <w:lvlJc w:val="left"/>
      <w:pPr>
        <w:ind w:left="387" w:hanging="357"/>
      </w:pPr>
      <w:rPr>
        <w:rFonts w:hint="default"/>
      </w:rPr>
    </w:lvl>
    <w:lvl w:ilvl="6">
      <w:start w:val="1"/>
      <w:numFmt w:val="decimal"/>
      <w:lvlText w:val="%1.%2.%3.%4.%5.%6.%7."/>
      <w:lvlJc w:val="left"/>
      <w:pPr>
        <w:ind w:left="393" w:hanging="357"/>
      </w:pPr>
      <w:rPr>
        <w:rFonts w:hint="default"/>
      </w:rPr>
    </w:lvl>
    <w:lvl w:ilvl="7">
      <w:start w:val="1"/>
      <w:numFmt w:val="decimal"/>
      <w:lvlText w:val="%1.%2.%3.%4.%5.%6.%7.%8."/>
      <w:lvlJc w:val="left"/>
      <w:pPr>
        <w:ind w:left="399" w:hanging="357"/>
      </w:pPr>
      <w:rPr>
        <w:rFonts w:hint="default"/>
      </w:rPr>
    </w:lvl>
    <w:lvl w:ilvl="8">
      <w:start w:val="1"/>
      <w:numFmt w:val="decimal"/>
      <w:lvlText w:val="%1.%2.%3.%4.%5.%6.%7.%8.%9."/>
      <w:lvlJc w:val="left"/>
      <w:pPr>
        <w:ind w:left="405" w:hanging="357"/>
      </w:pPr>
      <w:rPr>
        <w:rFonts w:hint="default"/>
      </w:rPr>
    </w:lvl>
  </w:abstractNum>
  <w:abstractNum w:abstractNumId="43" w15:restartNumberingAfterBreak="0">
    <w:nsid w:val="78E67080"/>
    <w:multiLevelType w:val="multilevel"/>
    <w:tmpl w:val="FD16D418"/>
    <w:styleLink w:val="Estilo2"/>
    <w:lvl w:ilvl="0">
      <w:start w:val="1"/>
      <w:numFmt w:val="decimal"/>
      <w:lvlText w:val="%1"/>
      <w:lvlJc w:val="left"/>
      <w:pPr>
        <w:ind w:left="357" w:hanging="357"/>
      </w:pPr>
      <w:rPr>
        <w:rFonts w:ascii="Times New Roman" w:hAnsi="Times New Roman" w:hint="default"/>
        <w:b/>
        <w:i w:val="0"/>
        <w:color w:val="auto"/>
        <w:sz w:val="28"/>
      </w:rPr>
    </w:lvl>
    <w:lvl w:ilvl="1">
      <w:start w:val="1"/>
      <w:numFmt w:val="decimal"/>
      <w:lvlText w:val="%1.%2"/>
      <w:lvlJc w:val="left"/>
      <w:pPr>
        <w:ind w:left="357" w:hanging="357"/>
      </w:pPr>
      <w:rPr>
        <w:rFonts w:hint="default"/>
      </w:rPr>
    </w:lvl>
    <w:lvl w:ilvl="2">
      <w:start w:val="1"/>
      <w:numFmt w:val="decimal"/>
      <w:lvlText w:val="%1.%2.%3."/>
      <w:lvlJc w:val="left"/>
      <w:pPr>
        <w:ind w:left="369" w:hanging="357"/>
      </w:pPr>
      <w:rPr>
        <w:rFonts w:hint="default"/>
      </w:rPr>
    </w:lvl>
    <w:lvl w:ilvl="3">
      <w:start w:val="1"/>
      <w:numFmt w:val="decimal"/>
      <w:lvlText w:val="%1.%2.%3.%4."/>
      <w:lvlJc w:val="left"/>
      <w:pPr>
        <w:ind w:left="375" w:hanging="357"/>
      </w:pPr>
      <w:rPr>
        <w:rFonts w:hint="default"/>
      </w:rPr>
    </w:lvl>
    <w:lvl w:ilvl="4">
      <w:start w:val="1"/>
      <w:numFmt w:val="decimal"/>
      <w:lvlText w:val="%1.%2.%3.%4.%5."/>
      <w:lvlJc w:val="left"/>
      <w:pPr>
        <w:ind w:left="381" w:hanging="357"/>
      </w:pPr>
      <w:rPr>
        <w:rFonts w:hint="default"/>
      </w:rPr>
    </w:lvl>
    <w:lvl w:ilvl="5">
      <w:start w:val="1"/>
      <w:numFmt w:val="decimal"/>
      <w:lvlText w:val="%1.%2.%3.%4.%5.%6."/>
      <w:lvlJc w:val="left"/>
      <w:pPr>
        <w:ind w:left="387" w:hanging="357"/>
      </w:pPr>
      <w:rPr>
        <w:rFonts w:hint="default"/>
      </w:rPr>
    </w:lvl>
    <w:lvl w:ilvl="6">
      <w:start w:val="1"/>
      <w:numFmt w:val="decimal"/>
      <w:lvlText w:val="%1.%2.%3.%4.%5.%6.%7."/>
      <w:lvlJc w:val="left"/>
      <w:pPr>
        <w:ind w:left="393" w:hanging="357"/>
      </w:pPr>
      <w:rPr>
        <w:rFonts w:hint="default"/>
      </w:rPr>
    </w:lvl>
    <w:lvl w:ilvl="7">
      <w:start w:val="1"/>
      <w:numFmt w:val="decimal"/>
      <w:lvlText w:val="%1.%2.%3.%4.%5.%6.%7.%8."/>
      <w:lvlJc w:val="left"/>
      <w:pPr>
        <w:ind w:left="399" w:hanging="357"/>
      </w:pPr>
      <w:rPr>
        <w:rFonts w:hint="default"/>
      </w:rPr>
    </w:lvl>
    <w:lvl w:ilvl="8">
      <w:start w:val="1"/>
      <w:numFmt w:val="decimal"/>
      <w:lvlText w:val="%1.%2.%3.%4.%5.%6.%7.%8.%9."/>
      <w:lvlJc w:val="left"/>
      <w:pPr>
        <w:ind w:left="405" w:hanging="357"/>
      </w:pPr>
      <w:rPr>
        <w:rFonts w:hint="default"/>
      </w:rPr>
    </w:lvl>
  </w:abstractNum>
  <w:abstractNum w:abstractNumId="44" w15:restartNumberingAfterBreak="0">
    <w:nsid w:val="79520DD8"/>
    <w:multiLevelType w:val="multilevel"/>
    <w:tmpl w:val="FD16D418"/>
    <w:lvl w:ilvl="0">
      <w:start w:val="1"/>
      <w:numFmt w:val="decimal"/>
      <w:lvlText w:val="%1."/>
      <w:lvlJc w:val="left"/>
      <w:pPr>
        <w:ind w:left="357" w:hanging="357"/>
      </w:pPr>
      <w:rPr>
        <w:rFonts w:hint="default"/>
        <w:b/>
        <w:i w:val="0"/>
        <w:sz w:val="28"/>
      </w:rPr>
    </w:lvl>
    <w:lvl w:ilvl="1">
      <w:start w:val="1"/>
      <w:numFmt w:val="decimal"/>
      <w:lvlText w:val="%1.%2"/>
      <w:lvlJc w:val="left"/>
      <w:pPr>
        <w:ind w:left="363" w:hanging="357"/>
      </w:pPr>
      <w:rPr>
        <w:rFonts w:hint="default"/>
      </w:rPr>
    </w:lvl>
    <w:lvl w:ilvl="2">
      <w:start w:val="1"/>
      <w:numFmt w:val="decimal"/>
      <w:lvlText w:val="%1.%2.%3."/>
      <w:lvlJc w:val="left"/>
      <w:pPr>
        <w:ind w:left="369" w:hanging="357"/>
      </w:pPr>
      <w:rPr>
        <w:rFonts w:hint="default"/>
      </w:rPr>
    </w:lvl>
    <w:lvl w:ilvl="3">
      <w:start w:val="1"/>
      <w:numFmt w:val="decimal"/>
      <w:lvlText w:val="%1.%2.%3.%4."/>
      <w:lvlJc w:val="left"/>
      <w:pPr>
        <w:ind w:left="375" w:hanging="357"/>
      </w:pPr>
      <w:rPr>
        <w:rFonts w:hint="default"/>
      </w:rPr>
    </w:lvl>
    <w:lvl w:ilvl="4">
      <w:start w:val="1"/>
      <w:numFmt w:val="decimal"/>
      <w:lvlText w:val="%1.%2.%3.%4.%5."/>
      <w:lvlJc w:val="left"/>
      <w:pPr>
        <w:ind w:left="381" w:hanging="357"/>
      </w:pPr>
      <w:rPr>
        <w:rFonts w:hint="default"/>
      </w:rPr>
    </w:lvl>
    <w:lvl w:ilvl="5">
      <w:start w:val="1"/>
      <w:numFmt w:val="decimal"/>
      <w:lvlText w:val="%1.%2.%3.%4.%5.%6."/>
      <w:lvlJc w:val="left"/>
      <w:pPr>
        <w:ind w:left="387" w:hanging="357"/>
      </w:pPr>
      <w:rPr>
        <w:rFonts w:hint="default"/>
      </w:rPr>
    </w:lvl>
    <w:lvl w:ilvl="6">
      <w:start w:val="1"/>
      <w:numFmt w:val="decimal"/>
      <w:lvlText w:val="%1.%2.%3.%4.%5.%6.%7."/>
      <w:lvlJc w:val="left"/>
      <w:pPr>
        <w:ind w:left="393" w:hanging="357"/>
      </w:pPr>
      <w:rPr>
        <w:rFonts w:hint="default"/>
      </w:rPr>
    </w:lvl>
    <w:lvl w:ilvl="7">
      <w:start w:val="1"/>
      <w:numFmt w:val="decimal"/>
      <w:lvlText w:val="%1.%2.%3.%4.%5.%6.%7.%8."/>
      <w:lvlJc w:val="left"/>
      <w:pPr>
        <w:ind w:left="399" w:hanging="357"/>
      </w:pPr>
      <w:rPr>
        <w:rFonts w:hint="default"/>
      </w:rPr>
    </w:lvl>
    <w:lvl w:ilvl="8">
      <w:start w:val="1"/>
      <w:numFmt w:val="decimal"/>
      <w:lvlText w:val="%1.%2.%3.%4.%5.%6.%7.%8.%9."/>
      <w:lvlJc w:val="left"/>
      <w:pPr>
        <w:ind w:left="405" w:hanging="357"/>
      </w:pPr>
      <w:rPr>
        <w:rFonts w:hint="default"/>
      </w:rPr>
    </w:lvl>
  </w:abstractNum>
  <w:abstractNum w:abstractNumId="45" w15:restartNumberingAfterBreak="0">
    <w:nsid w:val="7D964799"/>
    <w:multiLevelType w:val="multilevel"/>
    <w:tmpl w:val="2EA0185A"/>
    <w:lvl w:ilvl="0">
      <w:start w:val="1"/>
      <w:numFmt w:val="decimal"/>
      <w:lvlText w:val="%1."/>
      <w:lvlJc w:val="left"/>
      <w:pPr>
        <w:ind w:left="357" w:hanging="357"/>
      </w:pPr>
      <w:rPr>
        <w:rFonts w:hint="default"/>
        <w:b/>
        <w:i w:val="0"/>
        <w:sz w:val="28"/>
        <w:szCs w:val="28"/>
      </w:rPr>
    </w:lvl>
    <w:lvl w:ilvl="1">
      <w:start w:val="1"/>
      <w:numFmt w:val="decimal"/>
      <w:lvlRestart w:val="0"/>
      <w:lvlText w:val="%1.%2"/>
      <w:lvlJc w:val="left"/>
      <w:pPr>
        <w:ind w:left="499"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6" w15:restartNumberingAfterBreak="0">
    <w:nsid w:val="7F82656E"/>
    <w:multiLevelType w:val="multilevel"/>
    <w:tmpl w:val="2EA0185A"/>
    <w:lvl w:ilvl="0">
      <w:start w:val="1"/>
      <w:numFmt w:val="decimal"/>
      <w:lvlText w:val="%1."/>
      <w:lvlJc w:val="left"/>
      <w:pPr>
        <w:ind w:left="357" w:hanging="357"/>
      </w:pPr>
      <w:rPr>
        <w:rFonts w:hint="default"/>
        <w:b/>
        <w:i w:val="0"/>
        <w:sz w:val="28"/>
        <w:szCs w:val="28"/>
      </w:rPr>
    </w:lvl>
    <w:lvl w:ilvl="1">
      <w:start w:val="1"/>
      <w:numFmt w:val="decimal"/>
      <w:lvlRestart w:val="0"/>
      <w:lvlText w:val="%1.%2"/>
      <w:lvlJc w:val="left"/>
      <w:pPr>
        <w:ind w:left="499"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7" w15:restartNumberingAfterBreak="0">
    <w:nsid w:val="7FCD3786"/>
    <w:multiLevelType w:val="hybridMultilevel"/>
    <w:tmpl w:val="A2AE793E"/>
    <w:lvl w:ilvl="0" w:tplc="2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28471833">
    <w:abstractNumId w:val="7"/>
  </w:num>
  <w:num w:numId="2" w16cid:durableId="489099705">
    <w:abstractNumId w:val="41"/>
  </w:num>
  <w:num w:numId="3" w16cid:durableId="1655599514">
    <w:abstractNumId w:val="13"/>
  </w:num>
  <w:num w:numId="4" w16cid:durableId="1477725251">
    <w:abstractNumId w:val="19"/>
  </w:num>
  <w:num w:numId="5" w16cid:durableId="524906475">
    <w:abstractNumId w:val="6"/>
  </w:num>
  <w:num w:numId="6" w16cid:durableId="492797092">
    <w:abstractNumId w:val="23"/>
  </w:num>
  <w:num w:numId="7" w16cid:durableId="535696482">
    <w:abstractNumId w:val="16"/>
  </w:num>
  <w:num w:numId="8" w16cid:durableId="242883160">
    <w:abstractNumId w:val="29"/>
  </w:num>
  <w:num w:numId="9" w16cid:durableId="1237351403">
    <w:abstractNumId w:val="39"/>
  </w:num>
  <w:num w:numId="10" w16cid:durableId="1395855322">
    <w:abstractNumId w:val="33"/>
  </w:num>
  <w:num w:numId="11" w16cid:durableId="146826075">
    <w:abstractNumId w:val="31"/>
  </w:num>
  <w:num w:numId="12" w16cid:durableId="344089172">
    <w:abstractNumId w:val="35"/>
  </w:num>
  <w:num w:numId="13" w16cid:durableId="1330211436">
    <w:abstractNumId w:val="44"/>
  </w:num>
  <w:num w:numId="14" w16cid:durableId="785004380">
    <w:abstractNumId w:val="43"/>
  </w:num>
  <w:num w:numId="15" w16cid:durableId="1404135552">
    <w:abstractNumId w:val="34"/>
  </w:num>
  <w:num w:numId="16" w16cid:durableId="39402178">
    <w:abstractNumId w:val="42"/>
  </w:num>
  <w:num w:numId="17" w16cid:durableId="1206409093">
    <w:abstractNumId w:val="0"/>
  </w:num>
  <w:num w:numId="18" w16cid:durableId="180095561">
    <w:abstractNumId w:val="21"/>
  </w:num>
  <w:num w:numId="19" w16cid:durableId="620654620">
    <w:abstractNumId w:val="26"/>
  </w:num>
  <w:num w:numId="20" w16cid:durableId="2126923552">
    <w:abstractNumId w:val="38"/>
  </w:num>
  <w:num w:numId="21" w16cid:durableId="2007704543">
    <w:abstractNumId w:val="32"/>
  </w:num>
  <w:num w:numId="22" w16cid:durableId="1739787231">
    <w:abstractNumId w:val="24"/>
  </w:num>
  <w:num w:numId="23" w16cid:durableId="1879856830">
    <w:abstractNumId w:val="45"/>
  </w:num>
  <w:num w:numId="24" w16cid:durableId="799811707">
    <w:abstractNumId w:val="22"/>
  </w:num>
  <w:num w:numId="25" w16cid:durableId="1905405556">
    <w:abstractNumId w:val="25"/>
  </w:num>
  <w:num w:numId="26" w16cid:durableId="278224524">
    <w:abstractNumId w:val="36"/>
  </w:num>
  <w:num w:numId="27" w16cid:durableId="1606838565">
    <w:abstractNumId w:val="3"/>
  </w:num>
  <w:num w:numId="28" w16cid:durableId="28843710">
    <w:abstractNumId w:val="46"/>
  </w:num>
  <w:num w:numId="29" w16cid:durableId="1508595121">
    <w:abstractNumId w:val="10"/>
  </w:num>
  <w:num w:numId="30" w16cid:durableId="1514297654">
    <w:abstractNumId w:val="28"/>
  </w:num>
  <w:num w:numId="31" w16cid:durableId="2028284113">
    <w:abstractNumId w:val="2"/>
  </w:num>
  <w:num w:numId="32" w16cid:durableId="774832594">
    <w:abstractNumId w:val="8"/>
  </w:num>
  <w:num w:numId="33" w16cid:durableId="1606420534">
    <w:abstractNumId w:val="4"/>
  </w:num>
  <w:num w:numId="34" w16cid:durableId="2108042923">
    <w:abstractNumId w:val="12"/>
  </w:num>
  <w:num w:numId="35" w16cid:durableId="123622323">
    <w:abstractNumId w:val="20"/>
  </w:num>
  <w:num w:numId="36" w16cid:durableId="1348825946">
    <w:abstractNumId w:val="11"/>
  </w:num>
  <w:num w:numId="37" w16cid:durableId="1418400897">
    <w:abstractNumId w:val="18"/>
  </w:num>
  <w:num w:numId="38" w16cid:durableId="1833449943">
    <w:abstractNumId w:val="47"/>
  </w:num>
  <w:num w:numId="39" w16cid:durableId="582229651">
    <w:abstractNumId w:val="17"/>
  </w:num>
  <w:num w:numId="40" w16cid:durableId="1066151742">
    <w:abstractNumId w:val="5"/>
  </w:num>
  <w:num w:numId="41" w16cid:durableId="1815633881">
    <w:abstractNumId w:val="30"/>
  </w:num>
  <w:num w:numId="42" w16cid:durableId="102968540">
    <w:abstractNumId w:val="14"/>
  </w:num>
  <w:num w:numId="43" w16cid:durableId="1721200796">
    <w:abstractNumId w:val="40"/>
  </w:num>
  <w:num w:numId="44" w16cid:durableId="673141921">
    <w:abstractNumId w:val="1"/>
  </w:num>
  <w:num w:numId="45" w16cid:durableId="1944144853">
    <w:abstractNumId w:val="37"/>
  </w:num>
  <w:num w:numId="46" w16cid:durableId="2105875522">
    <w:abstractNumId w:val="27"/>
  </w:num>
  <w:num w:numId="47" w16cid:durableId="1109088988">
    <w:abstractNumId w:val="15"/>
  </w:num>
  <w:num w:numId="48" w16cid:durableId="8985174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D1"/>
    <w:rsid w:val="000006D8"/>
    <w:rsid w:val="000142AB"/>
    <w:rsid w:val="00025911"/>
    <w:rsid w:val="000303BA"/>
    <w:rsid w:val="00036821"/>
    <w:rsid w:val="00041155"/>
    <w:rsid w:val="00042B4A"/>
    <w:rsid w:val="00047B8A"/>
    <w:rsid w:val="00053C92"/>
    <w:rsid w:val="00056D6D"/>
    <w:rsid w:val="00062CDF"/>
    <w:rsid w:val="0006404D"/>
    <w:rsid w:val="000862D4"/>
    <w:rsid w:val="000949D0"/>
    <w:rsid w:val="00094D07"/>
    <w:rsid w:val="00095117"/>
    <w:rsid w:val="00096CD4"/>
    <w:rsid w:val="000A48D9"/>
    <w:rsid w:val="000A5E19"/>
    <w:rsid w:val="000B303C"/>
    <w:rsid w:val="000B4C0A"/>
    <w:rsid w:val="000B5760"/>
    <w:rsid w:val="000C6E3D"/>
    <w:rsid w:val="000D381A"/>
    <w:rsid w:val="000E116D"/>
    <w:rsid w:val="000E2B6C"/>
    <w:rsid w:val="000E59D5"/>
    <w:rsid w:val="000E7848"/>
    <w:rsid w:val="000F0E90"/>
    <w:rsid w:val="000F26A6"/>
    <w:rsid w:val="000F2E37"/>
    <w:rsid w:val="000F5A8B"/>
    <w:rsid w:val="00100B94"/>
    <w:rsid w:val="00102C89"/>
    <w:rsid w:val="00127D31"/>
    <w:rsid w:val="00130DF6"/>
    <w:rsid w:val="00134699"/>
    <w:rsid w:val="00147D74"/>
    <w:rsid w:val="00152279"/>
    <w:rsid w:val="00152F90"/>
    <w:rsid w:val="001562E5"/>
    <w:rsid w:val="00156E37"/>
    <w:rsid w:val="00162FBC"/>
    <w:rsid w:val="0016489D"/>
    <w:rsid w:val="0017100D"/>
    <w:rsid w:val="001751A3"/>
    <w:rsid w:val="0018272F"/>
    <w:rsid w:val="00183173"/>
    <w:rsid w:val="00185B59"/>
    <w:rsid w:val="00192915"/>
    <w:rsid w:val="001A3E7F"/>
    <w:rsid w:val="001B03A9"/>
    <w:rsid w:val="001B3FAE"/>
    <w:rsid w:val="001C593C"/>
    <w:rsid w:val="001D4FC6"/>
    <w:rsid w:val="001D542C"/>
    <w:rsid w:val="001D7447"/>
    <w:rsid w:val="001D7CFF"/>
    <w:rsid w:val="001D7F26"/>
    <w:rsid w:val="001E0924"/>
    <w:rsid w:val="001E2EDF"/>
    <w:rsid w:val="001E512D"/>
    <w:rsid w:val="001F3EE1"/>
    <w:rsid w:val="001F5DC1"/>
    <w:rsid w:val="001F6270"/>
    <w:rsid w:val="00204DE7"/>
    <w:rsid w:val="00205779"/>
    <w:rsid w:val="002069DA"/>
    <w:rsid w:val="00214691"/>
    <w:rsid w:val="00222C94"/>
    <w:rsid w:val="00225C75"/>
    <w:rsid w:val="002303A1"/>
    <w:rsid w:val="00233932"/>
    <w:rsid w:val="00240FCA"/>
    <w:rsid w:val="00251DDB"/>
    <w:rsid w:val="0025388D"/>
    <w:rsid w:val="00264103"/>
    <w:rsid w:val="002702AE"/>
    <w:rsid w:val="0027137E"/>
    <w:rsid w:val="00272A8C"/>
    <w:rsid w:val="0027394A"/>
    <w:rsid w:val="002835AC"/>
    <w:rsid w:val="00285BE3"/>
    <w:rsid w:val="00285E29"/>
    <w:rsid w:val="00293191"/>
    <w:rsid w:val="002A49E2"/>
    <w:rsid w:val="002B1218"/>
    <w:rsid w:val="002B2C72"/>
    <w:rsid w:val="002B2D1C"/>
    <w:rsid w:val="002B3A25"/>
    <w:rsid w:val="002B5FB0"/>
    <w:rsid w:val="002C7A36"/>
    <w:rsid w:val="002E0FAE"/>
    <w:rsid w:val="002E55E9"/>
    <w:rsid w:val="002F1196"/>
    <w:rsid w:val="002F2F5D"/>
    <w:rsid w:val="002F5E32"/>
    <w:rsid w:val="002F68D1"/>
    <w:rsid w:val="003015FA"/>
    <w:rsid w:val="0030651A"/>
    <w:rsid w:val="00312BBA"/>
    <w:rsid w:val="00315A54"/>
    <w:rsid w:val="00315F7C"/>
    <w:rsid w:val="00316564"/>
    <w:rsid w:val="00321F0D"/>
    <w:rsid w:val="00340629"/>
    <w:rsid w:val="00342B07"/>
    <w:rsid w:val="0034535A"/>
    <w:rsid w:val="00351D53"/>
    <w:rsid w:val="003728CF"/>
    <w:rsid w:val="0038333E"/>
    <w:rsid w:val="003839BD"/>
    <w:rsid w:val="00392FEB"/>
    <w:rsid w:val="00393235"/>
    <w:rsid w:val="003A153C"/>
    <w:rsid w:val="003A1C38"/>
    <w:rsid w:val="003A6BB8"/>
    <w:rsid w:val="003B4DE8"/>
    <w:rsid w:val="003B6F67"/>
    <w:rsid w:val="003C5708"/>
    <w:rsid w:val="003C6F72"/>
    <w:rsid w:val="003E2198"/>
    <w:rsid w:val="003F1193"/>
    <w:rsid w:val="003F3E18"/>
    <w:rsid w:val="003F5F73"/>
    <w:rsid w:val="00405998"/>
    <w:rsid w:val="00406EBF"/>
    <w:rsid w:val="00410B6E"/>
    <w:rsid w:val="00412733"/>
    <w:rsid w:val="004152B5"/>
    <w:rsid w:val="004157A2"/>
    <w:rsid w:val="0042229C"/>
    <w:rsid w:val="00423D03"/>
    <w:rsid w:val="004250EA"/>
    <w:rsid w:val="00426787"/>
    <w:rsid w:val="004313E4"/>
    <w:rsid w:val="00432FC2"/>
    <w:rsid w:val="00442E9D"/>
    <w:rsid w:val="00443840"/>
    <w:rsid w:val="00463AA7"/>
    <w:rsid w:val="0046450C"/>
    <w:rsid w:val="0047049C"/>
    <w:rsid w:val="00474FD7"/>
    <w:rsid w:val="00480B8A"/>
    <w:rsid w:val="0048423E"/>
    <w:rsid w:val="004849A9"/>
    <w:rsid w:val="004906B3"/>
    <w:rsid w:val="00492B05"/>
    <w:rsid w:val="00496678"/>
    <w:rsid w:val="004B266A"/>
    <w:rsid w:val="004C3DC2"/>
    <w:rsid w:val="004C57C0"/>
    <w:rsid w:val="004E1AE5"/>
    <w:rsid w:val="004E521C"/>
    <w:rsid w:val="004F4806"/>
    <w:rsid w:val="004F7673"/>
    <w:rsid w:val="00503EC7"/>
    <w:rsid w:val="005045CD"/>
    <w:rsid w:val="00511B1D"/>
    <w:rsid w:val="00511F1D"/>
    <w:rsid w:val="00525DDC"/>
    <w:rsid w:val="005308A5"/>
    <w:rsid w:val="00531510"/>
    <w:rsid w:val="00532F8A"/>
    <w:rsid w:val="00537A79"/>
    <w:rsid w:val="005437BF"/>
    <w:rsid w:val="00554298"/>
    <w:rsid w:val="00562757"/>
    <w:rsid w:val="00563128"/>
    <w:rsid w:val="005646AF"/>
    <w:rsid w:val="005822F0"/>
    <w:rsid w:val="005849DA"/>
    <w:rsid w:val="00594CA4"/>
    <w:rsid w:val="005953B2"/>
    <w:rsid w:val="00595E0F"/>
    <w:rsid w:val="005B0BD0"/>
    <w:rsid w:val="005B19E2"/>
    <w:rsid w:val="005B42D3"/>
    <w:rsid w:val="005B670D"/>
    <w:rsid w:val="005E08EE"/>
    <w:rsid w:val="005E18C8"/>
    <w:rsid w:val="005E4333"/>
    <w:rsid w:val="005F1DEA"/>
    <w:rsid w:val="005F3209"/>
    <w:rsid w:val="00601B0F"/>
    <w:rsid w:val="00602C3D"/>
    <w:rsid w:val="0060540B"/>
    <w:rsid w:val="00620951"/>
    <w:rsid w:val="00623978"/>
    <w:rsid w:val="00625590"/>
    <w:rsid w:val="00626AAD"/>
    <w:rsid w:val="00626EAC"/>
    <w:rsid w:val="00631DB6"/>
    <w:rsid w:val="00632681"/>
    <w:rsid w:val="00633ECB"/>
    <w:rsid w:val="00641393"/>
    <w:rsid w:val="00644AD9"/>
    <w:rsid w:val="00645A3A"/>
    <w:rsid w:val="00652303"/>
    <w:rsid w:val="006621DF"/>
    <w:rsid w:val="00666D96"/>
    <w:rsid w:val="00672D29"/>
    <w:rsid w:val="0067594B"/>
    <w:rsid w:val="006819D9"/>
    <w:rsid w:val="00684A20"/>
    <w:rsid w:val="006A1F27"/>
    <w:rsid w:val="006A2C11"/>
    <w:rsid w:val="006A6C85"/>
    <w:rsid w:val="006B1D99"/>
    <w:rsid w:val="006B3A26"/>
    <w:rsid w:val="006B4F4D"/>
    <w:rsid w:val="006B7F95"/>
    <w:rsid w:val="006C4445"/>
    <w:rsid w:val="006C65D6"/>
    <w:rsid w:val="006D2347"/>
    <w:rsid w:val="006D7290"/>
    <w:rsid w:val="006E347A"/>
    <w:rsid w:val="006F0182"/>
    <w:rsid w:val="006F3EC4"/>
    <w:rsid w:val="00713F19"/>
    <w:rsid w:val="0073280B"/>
    <w:rsid w:val="00732C41"/>
    <w:rsid w:val="00735489"/>
    <w:rsid w:val="00740C49"/>
    <w:rsid w:val="00745678"/>
    <w:rsid w:val="00747BB2"/>
    <w:rsid w:val="00755626"/>
    <w:rsid w:val="007600B6"/>
    <w:rsid w:val="00777F21"/>
    <w:rsid w:val="00781221"/>
    <w:rsid w:val="007842A9"/>
    <w:rsid w:val="0079171E"/>
    <w:rsid w:val="0079289D"/>
    <w:rsid w:val="007A1127"/>
    <w:rsid w:val="007A798B"/>
    <w:rsid w:val="007A7DFC"/>
    <w:rsid w:val="007B58CE"/>
    <w:rsid w:val="007C2E35"/>
    <w:rsid w:val="007C4281"/>
    <w:rsid w:val="007D1079"/>
    <w:rsid w:val="007D4314"/>
    <w:rsid w:val="00800157"/>
    <w:rsid w:val="008006C9"/>
    <w:rsid w:val="008009A4"/>
    <w:rsid w:val="00801368"/>
    <w:rsid w:val="00803492"/>
    <w:rsid w:val="00810F54"/>
    <w:rsid w:val="0081121D"/>
    <w:rsid w:val="00821C23"/>
    <w:rsid w:val="00822961"/>
    <w:rsid w:val="00831528"/>
    <w:rsid w:val="008355FB"/>
    <w:rsid w:val="0083619F"/>
    <w:rsid w:val="00836735"/>
    <w:rsid w:val="0083683D"/>
    <w:rsid w:val="00851F43"/>
    <w:rsid w:val="00854F52"/>
    <w:rsid w:val="008749A4"/>
    <w:rsid w:val="00876203"/>
    <w:rsid w:val="00880A1B"/>
    <w:rsid w:val="00880A22"/>
    <w:rsid w:val="008929C6"/>
    <w:rsid w:val="00892CF3"/>
    <w:rsid w:val="00895396"/>
    <w:rsid w:val="008A2D9A"/>
    <w:rsid w:val="008A4FB5"/>
    <w:rsid w:val="008A5038"/>
    <w:rsid w:val="008A5B9F"/>
    <w:rsid w:val="008A69B6"/>
    <w:rsid w:val="008B2A41"/>
    <w:rsid w:val="008B6D14"/>
    <w:rsid w:val="008E0408"/>
    <w:rsid w:val="008E2D51"/>
    <w:rsid w:val="008E35FC"/>
    <w:rsid w:val="008E3BF9"/>
    <w:rsid w:val="008F0D22"/>
    <w:rsid w:val="0090757C"/>
    <w:rsid w:val="00915DD7"/>
    <w:rsid w:val="00920100"/>
    <w:rsid w:val="00924A32"/>
    <w:rsid w:val="0092523D"/>
    <w:rsid w:val="00936EDE"/>
    <w:rsid w:val="0094126C"/>
    <w:rsid w:val="00941389"/>
    <w:rsid w:val="00943314"/>
    <w:rsid w:val="009508FB"/>
    <w:rsid w:val="0095138D"/>
    <w:rsid w:val="0095421B"/>
    <w:rsid w:val="00954ABE"/>
    <w:rsid w:val="00957721"/>
    <w:rsid w:val="00960473"/>
    <w:rsid w:val="00972EC4"/>
    <w:rsid w:val="00977FDE"/>
    <w:rsid w:val="00982AC2"/>
    <w:rsid w:val="00991F95"/>
    <w:rsid w:val="00992A1C"/>
    <w:rsid w:val="009A4B58"/>
    <w:rsid w:val="009A6F56"/>
    <w:rsid w:val="009B17D9"/>
    <w:rsid w:val="009B1FF4"/>
    <w:rsid w:val="009C1AD0"/>
    <w:rsid w:val="009C67A8"/>
    <w:rsid w:val="009D1229"/>
    <w:rsid w:val="009D1FEF"/>
    <w:rsid w:val="009D6CA1"/>
    <w:rsid w:val="009E0B76"/>
    <w:rsid w:val="009E0F6B"/>
    <w:rsid w:val="009F2046"/>
    <w:rsid w:val="009F631D"/>
    <w:rsid w:val="009F6F6F"/>
    <w:rsid w:val="00A018D2"/>
    <w:rsid w:val="00A03055"/>
    <w:rsid w:val="00A078DD"/>
    <w:rsid w:val="00A07C21"/>
    <w:rsid w:val="00A1121B"/>
    <w:rsid w:val="00A13A03"/>
    <w:rsid w:val="00A151F1"/>
    <w:rsid w:val="00A23950"/>
    <w:rsid w:val="00A24CFB"/>
    <w:rsid w:val="00A26E47"/>
    <w:rsid w:val="00A32B2E"/>
    <w:rsid w:val="00A51EA1"/>
    <w:rsid w:val="00A615D9"/>
    <w:rsid w:val="00A61AD0"/>
    <w:rsid w:val="00A62B41"/>
    <w:rsid w:val="00A70512"/>
    <w:rsid w:val="00A70A40"/>
    <w:rsid w:val="00A75D2F"/>
    <w:rsid w:val="00A76968"/>
    <w:rsid w:val="00A81377"/>
    <w:rsid w:val="00A8587B"/>
    <w:rsid w:val="00A85B1D"/>
    <w:rsid w:val="00A92A42"/>
    <w:rsid w:val="00A94950"/>
    <w:rsid w:val="00AB1C6F"/>
    <w:rsid w:val="00AC0E84"/>
    <w:rsid w:val="00AD187C"/>
    <w:rsid w:val="00AD5644"/>
    <w:rsid w:val="00AD5DCC"/>
    <w:rsid w:val="00AE22DE"/>
    <w:rsid w:val="00AE283F"/>
    <w:rsid w:val="00AE341F"/>
    <w:rsid w:val="00AF5054"/>
    <w:rsid w:val="00B00A68"/>
    <w:rsid w:val="00B01E6B"/>
    <w:rsid w:val="00B02AC3"/>
    <w:rsid w:val="00B05E8D"/>
    <w:rsid w:val="00B13214"/>
    <w:rsid w:val="00B133EB"/>
    <w:rsid w:val="00B16264"/>
    <w:rsid w:val="00B17115"/>
    <w:rsid w:val="00B26B04"/>
    <w:rsid w:val="00B30107"/>
    <w:rsid w:val="00B3404D"/>
    <w:rsid w:val="00B36E01"/>
    <w:rsid w:val="00B45B15"/>
    <w:rsid w:val="00B47754"/>
    <w:rsid w:val="00B517B9"/>
    <w:rsid w:val="00B5588B"/>
    <w:rsid w:val="00B56504"/>
    <w:rsid w:val="00B5734C"/>
    <w:rsid w:val="00B62D59"/>
    <w:rsid w:val="00B65BE0"/>
    <w:rsid w:val="00B6774A"/>
    <w:rsid w:val="00B71609"/>
    <w:rsid w:val="00B74F73"/>
    <w:rsid w:val="00B76FF3"/>
    <w:rsid w:val="00B77ABA"/>
    <w:rsid w:val="00B8778A"/>
    <w:rsid w:val="00B900F8"/>
    <w:rsid w:val="00B91225"/>
    <w:rsid w:val="00B958C3"/>
    <w:rsid w:val="00BA4537"/>
    <w:rsid w:val="00BB525F"/>
    <w:rsid w:val="00BB7618"/>
    <w:rsid w:val="00BC22D7"/>
    <w:rsid w:val="00BC2D27"/>
    <w:rsid w:val="00BC4D8D"/>
    <w:rsid w:val="00BD7519"/>
    <w:rsid w:val="00BD7DE5"/>
    <w:rsid w:val="00BF02B4"/>
    <w:rsid w:val="00BF2A8D"/>
    <w:rsid w:val="00C0205B"/>
    <w:rsid w:val="00C100D7"/>
    <w:rsid w:val="00C15779"/>
    <w:rsid w:val="00C1708F"/>
    <w:rsid w:val="00C23119"/>
    <w:rsid w:val="00C31274"/>
    <w:rsid w:val="00C34B71"/>
    <w:rsid w:val="00C41069"/>
    <w:rsid w:val="00C566F0"/>
    <w:rsid w:val="00C56C6C"/>
    <w:rsid w:val="00C578F1"/>
    <w:rsid w:val="00C61130"/>
    <w:rsid w:val="00C67CB5"/>
    <w:rsid w:val="00C726F4"/>
    <w:rsid w:val="00C7557F"/>
    <w:rsid w:val="00C76011"/>
    <w:rsid w:val="00C826AD"/>
    <w:rsid w:val="00C91285"/>
    <w:rsid w:val="00C93987"/>
    <w:rsid w:val="00C94FEA"/>
    <w:rsid w:val="00C96ED6"/>
    <w:rsid w:val="00CA1DE4"/>
    <w:rsid w:val="00CA4517"/>
    <w:rsid w:val="00CB1C13"/>
    <w:rsid w:val="00CB7DF8"/>
    <w:rsid w:val="00CC1B98"/>
    <w:rsid w:val="00CC5ADE"/>
    <w:rsid w:val="00CC7373"/>
    <w:rsid w:val="00CC7AA1"/>
    <w:rsid w:val="00CD0342"/>
    <w:rsid w:val="00CD1C84"/>
    <w:rsid w:val="00CD4636"/>
    <w:rsid w:val="00CD7E2E"/>
    <w:rsid w:val="00CE15F7"/>
    <w:rsid w:val="00CE3742"/>
    <w:rsid w:val="00CF18A6"/>
    <w:rsid w:val="00CF1BF5"/>
    <w:rsid w:val="00CF1E54"/>
    <w:rsid w:val="00CF2342"/>
    <w:rsid w:val="00CF7A8C"/>
    <w:rsid w:val="00D1188A"/>
    <w:rsid w:val="00D13538"/>
    <w:rsid w:val="00D13BA9"/>
    <w:rsid w:val="00D16563"/>
    <w:rsid w:val="00D16A12"/>
    <w:rsid w:val="00D17F90"/>
    <w:rsid w:val="00D24093"/>
    <w:rsid w:val="00D272AE"/>
    <w:rsid w:val="00D34E42"/>
    <w:rsid w:val="00D35A15"/>
    <w:rsid w:val="00D36761"/>
    <w:rsid w:val="00D3776C"/>
    <w:rsid w:val="00D40016"/>
    <w:rsid w:val="00D61BDD"/>
    <w:rsid w:val="00D65E78"/>
    <w:rsid w:val="00D726C6"/>
    <w:rsid w:val="00D74306"/>
    <w:rsid w:val="00D91D7F"/>
    <w:rsid w:val="00D932EC"/>
    <w:rsid w:val="00D94FE8"/>
    <w:rsid w:val="00D9760C"/>
    <w:rsid w:val="00DA248B"/>
    <w:rsid w:val="00DA57DB"/>
    <w:rsid w:val="00DB5FB0"/>
    <w:rsid w:val="00DC1752"/>
    <w:rsid w:val="00DC2A19"/>
    <w:rsid w:val="00DC4292"/>
    <w:rsid w:val="00DD5284"/>
    <w:rsid w:val="00DE55E1"/>
    <w:rsid w:val="00DF0B62"/>
    <w:rsid w:val="00DF0D54"/>
    <w:rsid w:val="00DF3487"/>
    <w:rsid w:val="00DF51A2"/>
    <w:rsid w:val="00DF5DF2"/>
    <w:rsid w:val="00DF5FCB"/>
    <w:rsid w:val="00E14F74"/>
    <w:rsid w:val="00E15603"/>
    <w:rsid w:val="00E16D90"/>
    <w:rsid w:val="00E21C05"/>
    <w:rsid w:val="00E23C78"/>
    <w:rsid w:val="00E23D00"/>
    <w:rsid w:val="00E312D4"/>
    <w:rsid w:val="00E349A8"/>
    <w:rsid w:val="00E40E65"/>
    <w:rsid w:val="00E42AAC"/>
    <w:rsid w:val="00E4528E"/>
    <w:rsid w:val="00E47B61"/>
    <w:rsid w:val="00E505FA"/>
    <w:rsid w:val="00E51D96"/>
    <w:rsid w:val="00E51F35"/>
    <w:rsid w:val="00E66BD1"/>
    <w:rsid w:val="00E738EA"/>
    <w:rsid w:val="00E958A2"/>
    <w:rsid w:val="00EA0F98"/>
    <w:rsid w:val="00EA7F89"/>
    <w:rsid w:val="00EB466F"/>
    <w:rsid w:val="00EB725C"/>
    <w:rsid w:val="00EC1F0C"/>
    <w:rsid w:val="00ED0DB4"/>
    <w:rsid w:val="00ED22E2"/>
    <w:rsid w:val="00ED6749"/>
    <w:rsid w:val="00ED78C1"/>
    <w:rsid w:val="00EE0C19"/>
    <w:rsid w:val="00EE5A79"/>
    <w:rsid w:val="00EE671D"/>
    <w:rsid w:val="00EF31A0"/>
    <w:rsid w:val="00EF6ECC"/>
    <w:rsid w:val="00F0408C"/>
    <w:rsid w:val="00F0489F"/>
    <w:rsid w:val="00F162F1"/>
    <w:rsid w:val="00F16676"/>
    <w:rsid w:val="00F45D61"/>
    <w:rsid w:val="00F5549F"/>
    <w:rsid w:val="00F65FD0"/>
    <w:rsid w:val="00F71C4C"/>
    <w:rsid w:val="00F743BE"/>
    <w:rsid w:val="00F762F0"/>
    <w:rsid w:val="00F777A1"/>
    <w:rsid w:val="00F83B75"/>
    <w:rsid w:val="00F8427F"/>
    <w:rsid w:val="00FA03A9"/>
    <w:rsid w:val="00FA5CF5"/>
    <w:rsid w:val="00FA7275"/>
    <w:rsid w:val="00FB60D1"/>
    <w:rsid w:val="00FC1024"/>
    <w:rsid w:val="00FC2EC9"/>
    <w:rsid w:val="00FC47F0"/>
    <w:rsid w:val="00FC690C"/>
    <w:rsid w:val="00FD0441"/>
    <w:rsid w:val="00FD49E7"/>
    <w:rsid w:val="00FD7287"/>
    <w:rsid w:val="00FE61E3"/>
    <w:rsid w:val="00FF6B40"/>
    <w:rsid w:val="05EED244"/>
    <w:rsid w:val="0A4BAE08"/>
    <w:rsid w:val="132CC5D7"/>
    <w:rsid w:val="62C2931A"/>
    <w:rsid w:val="76F5F4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77D3C"/>
  <w15:chartTrackingRefBased/>
  <w15:docId w15:val="{23EDFDBF-0BB9-43E5-A5EC-D2779071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CA"/>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F68D1"/>
    <w:pPr>
      <w:tabs>
        <w:tab w:val="center" w:pos="4419"/>
        <w:tab w:val="right" w:pos="8838"/>
      </w:tabs>
      <w:spacing w:after="0" w:line="240" w:lineRule="auto"/>
    </w:pPr>
  </w:style>
  <w:style w:type="character" w:customStyle="1" w:styleId="EncabezadoCar">
    <w:name w:val="Encabezado Car"/>
    <w:basedOn w:val="Fuentedeprrafopredeter"/>
    <w:link w:val="Encabezado"/>
    <w:rsid w:val="002F68D1"/>
  </w:style>
  <w:style w:type="paragraph" w:styleId="Piedepgina">
    <w:name w:val="footer"/>
    <w:basedOn w:val="Normal"/>
    <w:link w:val="PiedepginaCar"/>
    <w:uiPriority w:val="99"/>
    <w:unhideWhenUsed/>
    <w:rsid w:val="002F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68D1"/>
  </w:style>
  <w:style w:type="table" w:styleId="Tablaconcuadrcula">
    <w:name w:val="Table Grid"/>
    <w:basedOn w:val="Tablanormal"/>
    <w:uiPriority w:val="39"/>
    <w:rsid w:val="002F6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5">
    <w:name w:val="Grid Table 5 Dark Accent 5"/>
    <w:basedOn w:val="Tablanormal"/>
    <w:uiPriority w:val="50"/>
    <w:rsid w:val="002B2C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Prrafodelista">
    <w:name w:val="List Paragraph"/>
    <w:basedOn w:val="Normal"/>
    <w:link w:val="PrrafodelistaCar"/>
    <w:uiPriority w:val="34"/>
    <w:qFormat/>
    <w:rsid w:val="002B2C72"/>
    <w:pPr>
      <w:ind w:left="720"/>
      <w:contextualSpacing/>
    </w:pPr>
  </w:style>
  <w:style w:type="paragraph" w:styleId="Descripcin">
    <w:name w:val="caption"/>
    <w:basedOn w:val="Normal"/>
    <w:next w:val="Normal"/>
    <w:uiPriority w:val="35"/>
    <w:unhideWhenUsed/>
    <w:qFormat/>
    <w:rsid w:val="00E16D90"/>
    <w:pPr>
      <w:spacing w:after="200" w:line="240" w:lineRule="auto"/>
    </w:pPr>
    <w:rPr>
      <w:i/>
      <w:iCs/>
      <w:color w:val="44546A" w:themeColor="text2"/>
      <w:sz w:val="18"/>
      <w:szCs w:val="18"/>
    </w:rPr>
  </w:style>
  <w:style w:type="paragraph" w:styleId="Textodeglobo">
    <w:name w:val="Balloon Text"/>
    <w:basedOn w:val="Normal"/>
    <w:link w:val="TextodegloboCar"/>
    <w:uiPriority w:val="99"/>
    <w:semiHidden/>
    <w:unhideWhenUsed/>
    <w:rsid w:val="008B2A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2A41"/>
    <w:rPr>
      <w:rFonts w:ascii="Segoe UI" w:hAnsi="Segoe UI" w:cs="Segoe UI"/>
      <w:sz w:val="18"/>
      <w:szCs w:val="18"/>
    </w:rPr>
  </w:style>
  <w:style w:type="paragraph" w:customStyle="1" w:styleId="Enelcorpodeltesto">
    <w:name w:val="Enel_corpo del testo"/>
    <w:link w:val="EnelcorpodeltestoCarattere"/>
    <w:uiPriority w:val="99"/>
    <w:rsid w:val="00747BB2"/>
    <w:pPr>
      <w:spacing w:after="0" w:line="240" w:lineRule="auto"/>
      <w:jc w:val="both"/>
    </w:pPr>
    <w:rPr>
      <w:rFonts w:ascii="Verdana" w:eastAsia="Times New Roman" w:hAnsi="Verdana" w:cs="Times New Roman"/>
      <w:sz w:val="18"/>
      <w:szCs w:val="16"/>
      <w:lang w:val="it-IT"/>
    </w:rPr>
  </w:style>
  <w:style w:type="character" w:customStyle="1" w:styleId="EnelcorpodeltestoCarattere">
    <w:name w:val="Enel_corpo del testo Carattere"/>
    <w:link w:val="Enelcorpodeltesto"/>
    <w:uiPriority w:val="99"/>
    <w:rsid w:val="00747BB2"/>
    <w:rPr>
      <w:rFonts w:ascii="Verdana" w:eastAsia="Times New Roman" w:hAnsi="Verdana" w:cs="Times New Roman"/>
      <w:sz w:val="18"/>
      <w:szCs w:val="16"/>
      <w:lang w:val="it-IT"/>
    </w:rPr>
  </w:style>
  <w:style w:type="numbering" w:customStyle="1" w:styleId="Estilo1">
    <w:name w:val="Estilo1"/>
    <w:uiPriority w:val="99"/>
    <w:rsid w:val="00A92A42"/>
    <w:pPr>
      <w:numPr>
        <w:numId w:val="7"/>
      </w:numPr>
    </w:pPr>
  </w:style>
  <w:style w:type="numbering" w:customStyle="1" w:styleId="Estilo2">
    <w:name w:val="Estilo2"/>
    <w:uiPriority w:val="99"/>
    <w:rsid w:val="0027137E"/>
    <w:pPr>
      <w:numPr>
        <w:numId w:val="14"/>
      </w:numPr>
    </w:pPr>
  </w:style>
  <w:style w:type="numbering" w:customStyle="1" w:styleId="Estilo3">
    <w:name w:val="Estilo3"/>
    <w:uiPriority w:val="99"/>
    <w:rsid w:val="00895396"/>
    <w:pPr>
      <w:numPr>
        <w:numId w:val="17"/>
      </w:numPr>
    </w:pPr>
  </w:style>
  <w:style w:type="character" w:customStyle="1" w:styleId="PrrafodelistaCar">
    <w:name w:val="Párrafo de lista Car"/>
    <w:link w:val="Prrafodelista"/>
    <w:uiPriority w:val="34"/>
    <w:rsid w:val="009D1FEF"/>
    <w:rPr>
      <w:lang w:val="es-CO"/>
    </w:rPr>
  </w:style>
  <w:style w:type="numbering" w:customStyle="1" w:styleId="Estilo4">
    <w:name w:val="Estilo4"/>
    <w:uiPriority w:val="99"/>
    <w:rsid w:val="00F777A1"/>
    <w:pPr>
      <w:numPr>
        <w:numId w:val="34"/>
      </w:numPr>
    </w:pPr>
  </w:style>
  <w:style w:type="paragraph" w:customStyle="1" w:styleId="Bullet">
    <w:name w:val="Bullet"/>
    <w:basedOn w:val="Prrafodelista"/>
    <w:link w:val="BulletChar"/>
    <w:qFormat/>
    <w:rsid w:val="00DE55E1"/>
    <w:pPr>
      <w:numPr>
        <w:numId w:val="39"/>
      </w:numPr>
      <w:spacing w:after="60" w:line="240" w:lineRule="auto"/>
      <w:contextualSpacing w:val="0"/>
      <w:jc w:val="both"/>
    </w:pPr>
    <w:rPr>
      <w:rFonts w:ascii="Montserrat" w:eastAsia="Arial" w:hAnsi="Montserrat" w:cs="Times New Roman"/>
      <w:spacing w:val="-20"/>
      <w:sz w:val="20"/>
      <w:szCs w:val="20"/>
      <w:lang w:eastAsia="es-ES"/>
    </w:rPr>
  </w:style>
  <w:style w:type="character" w:customStyle="1" w:styleId="BulletChar">
    <w:name w:val="Bullet Char"/>
    <w:basedOn w:val="Fuentedeprrafopredeter"/>
    <w:link w:val="Bullet"/>
    <w:rsid w:val="00DE55E1"/>
    <w:rPr>
      <w:rFonts w:ascii="Montserrat" w:eastAsia="Arial" w:hAnsi="Montserrat" w:cs="Times New Roman"/>
      <w:spacing w:val="-20"/>
      <w:sz w:val="20"/>
      <w:szCs w:val="20"/>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3560">
      <w:bodyDiv w:val="1"/>
      <w:marLeft w:val="0"/>
      <w:marRight w:val="0"/>
      <w:marTop w:val="0"/>
      <w:marBottom w:val="0"/>
      <w:divBdr>
        <w:top w:val="none" w:sz="0" w:space="0" w:color="auto"/>
        <w:left w:val="none" w:sz="0" w:space="0" w:color="auto"/>
        <w:bottom w:val="none" w:sz="0" w:space="0" w:color="auto"/>
        <w:right w:val="none" w:sz="0" w:space="0" w:color="auto"/>
      </w:divBdr>
    </w:div>
    <w:div w:id="316347278">
      <w:bodyDiv w:val="1"/>
      <w:marLeft w:val="0"/>
      <w:marRight w:val="0"/>
      <w:marTop w:val="0"/>
      <w:marBottom w:val="0"/>
      <w:divBdr>
        <w:top w:val="none" w:sz="0" w:space="0" w:color="auto"/>
        <w:left w:val="none" w:sz="0" w:space="0" w:color="auto"/>
        <w:bottom w:val="none" w:sz="0" w:space="0" w:color="auto"/>
        <w:right w:val="none" w:sz="0" w:space="0" w:color="auto"/>
      </w:divBdr>
    </w:div>
    <w:div w:id="590546847">
      <w:bodyDiv w:val="1"/>
      <w:marLeft w:val="0"/>
      <w:marRight w:val="0"/>
      <w:marTop w:val="0"/>
      <w:marBottom w:val="0"/>
      <w:divBdr>
        <w:top w:val="none" w:sz="0" w:space="0" w:color="auto"/>
        <w:left w:val="none" w:sz="0" w:space="0" w:color="auto"/>
        <w:bottom w:val="none" w:sz="0" w:space="0" w:color="auto"/>
        <w:right w:val="none" w:sz="0" w:space="0" w:color="auto"/>
      </w:divBdr>
    </w:div>
    <w:div w:id="729889353">
      <w:bodyDiv w:val="1"/>
      <w:marLeft w:val="0"/>
      <w:marRight w:val="0"/>
      <w:marTop w:val="0"/>
      <w:marBottom w:val="0"/>
      <w:divBdr>
        <w:top w:val="none" w:sz="0" w:space="0" w:color="auto"/>
        <w:left w:val="none" w:sz="0" w:space="0" w:color="auto"/>
        <w:bottom w:val="none" w:sz="0" w:space="0" w:color="auto"/>
        <w:right w:val="none" w:sz="0" w:space="0" w:color="auto"/>
      </w:divBdr>
    </w:div>
    <w:div w:id="1258366405">
      <w:bodyDiv w:val="1"/>
      <w:marLeft w:val="0"/>
      <w:marRight w:val="0"/>
      <w:marTop w:val="0"/>
      <w:marBottom w:val="0"/>
      <w:divBdr>
        <w:top w:val="none" w:sz="0" w:space="0" w:color="auto"/>
        <w:left w:val="none" w:sz="0" w:space="0" w:color="auto"/>
        <w:bottom w:val="none" w:sz="0" w:space="0" w:color="auto"/>
        <w:right w:val="none" w:sz="0" w:space="0" w:color="auto"/>
      </w:divBdr>
    </w:div>
    <w:div w:id="1265655101">
      <w:bodyDiv w:val="1"/>
      <w:marLeft w:val="0"/>
      <w:marRight w:val="0"/>
      <w:marTop w:val="0"/>
      <w:marBottom w:val="0"/>
      <w:divBdr>
        <w:top w:val="none" w:sz="0" w:space="0" w:color="auto"/>
        <w:left w:val="none" w:sz="0" w:space="0" w:color="auto"/>
        <w:bottom w:val="none" w:sz="0" w:space="0" w:color="auto"/>
        <w:right w:val="none" w:sz="0" w:space="0" w:color="auto"/>
      </w:divBdr>
    </w:div>
    <w:div w:id="1539703894">
      <w:bodyDiv w:val="1"/>
      <w:marLeft w:val="0"/>
      <w:marRight w:val="0"/>
      <w:marTop w:val="0"/>
      <w:marBottom w:val="0"/>
      <w:divBdr>
        <w:top w:val="none" w:sz="0" w:space="0" w:color="auto"/>
        <w:left w:val="none" w:sz="0" w:space="0" w:color="auto"/>
        <w:bottom w:val="none" w:sz="0" w:space="0" w:color="auto"/>
        <w:right w:val="none" w:sz="0" w:space="0" w:color="auto"/>
      </w:divBdr>
    </w:div>
    <w:div w:id="1678458640">
      <w:bodyDiv w:val="1"/>
      <w:marLeft w:val="0"/>
      <w:marRight w:val="0"/>
      <w:marTop w:val="0"/>
      <w:marBottom w:val="0"/>
      <w:divBdr>
        <w:top w:val="none" w:sz="0" w:space="0" w:color="auto"/>
        <w:left w:val="none" w:sz="0" w:space="0" w:color="auto"/>
        <w:bottom w:val="none" w:sz="0" w:space="0" w:color="auto"/>
        <w:right w:val="none" w:sz="0" w:space="0" w:color="auto"/>
      </w:divBdr>
    </w:div>
    <w:div w:id="1703286207">
      <w:bodyDiv w:val="1"/>
      <w:marLeft w:val="0"/>
      <w:marRight w:val="0"/>
      <w:marTop w:val="0"/>
      <w:marBottom w:val="0"/>
      <w:divBdr>
        <w:top w:val="none" w:sz="0" w:space="0" w:color="auto"/>
        <w:left w:val="none" w:sz="0" w:space="0" w:color="auto"/>
        <w:bottom w:val="none" w:sz="0" w:space="0" w:color="auto"/>
        <w:right w:val="none" w:sz="0" w:space="0" w:color="auto"/>
      </w:divBdr>
    </w:div>
    <w:div w:id="1794397687">
      <w:bodyDiv w:val="1"/>
      <w:marLeft w:val="0"/>
      <w:marRight w:val="0"/>
      <w:marTop w:val="0"/>
      <w:marBottom w:val="0"/>
      <w:divBdr>
        <w:top w:val="none" w:sz="0" w:space="0" w:color="auto"/>
        <w:left w:val="none" w:sz="0" w:space="0" w:color="auto"/>
        <w:bottom w:val="none" w:sz="0" w:space="0" w:color="auto"/>
        <w:right w:val="none" w:sz="0" w:space="0" w:color="auto"/>
      </w:divBdr>
    </w:div>
    <w:div w:id="1849056527">
      <w:bodyDiv w:val="1"/>
      <w:marLeft w:val="0"/>
      <w:marRight w:val="0"/>
      <w:marTop w:val="0"/>
      <w:marBottom w:val="0"/>
      <w:divBdr>
        <w:top w:val="none" w:sz="0" w:space="0" w:color="auto"/>
        <w:left w:val="none" w:sz="0" w:space="0" w:color="auto"/>
        <w:bottom w:val="none" w:sz="0" w:space="0" w:color="auto"/>
        <w:right w:val="none" w:sz="0" w:space="0" w:color="auto"/>
      </w:divBdr>
    </w:div>
    <w:div w:id="21083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38171C1BB7E6C46985127C31118887B" ma:contentTypeVersion="3" ma:contentTypeDescription="Crear nuevo documento." ma:contentTypeScope="" ma:versionID="91d3054c4634bcf778dade6636573455">
  <xsd:schema xmlns:xsd="http://www.w3.org/2001/XMLSchema" xmlns:xs="http://www.w3.org/2001/XMLSchema" xmlns:p="http://schemas.microsoft.com/office/2006/metadata/properties" xmlns:ns2="cac51915-fc84-4d14-9ecd-bacefba23ef8" xmlns:ns3="3c6faf67-5bab-441c-8736-7139c86163a3" targetNamespace="http://schemas.microsoft.com/office/2006/metadata/properties" ma:root="true" ma:fieldsID="e02e2577df6d21d103a792641e549319" ns2:_="" ns3:_="">
    <xsd:import namespace="cac51915-fc84-4d14-9ecd-bacefba23ef8"/>
    <xsd:import namespace="3c6faf67-5bab-441c-8736-7139c86163a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51915-fc84-4d14-9ecd-bacefba23ef8"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c6faf67-5bab-441c-8736-7139c86163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ac51915-fc84-4d14-9ecd-bacefba23ef8">NACOL-194458382-9</_dlc_DocId>
    <_dlc_DocIdUrl xmlns="cac51915-fc84-4d14-9ecd-bacefba23ef8">
      <Url>https://enelcom.sharepoint.com/sites/ContratosPRED/_layouts/15/DocIdRedir.aspx?ID=NACOL-194458382-9</Url>
      <Description>NACOL-194458382-9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193C57-6E4E-4E16-8DD9-BE260ED37A85}">
  <ds:schemaRefs>
    <ds:schemaRef ds:uri="http://schemas.openxmlformats.org/officeDocument/2006/bibliography"/>
  </ds:schemaRefs>
</ds:datastoreItem>
</file>

<file path=customXml/itemProps2.xml><?xml version="1.0" encoding="utf-8"?>
<ds:datastoreItem xmlns:ds="http://schemas.openxmlformats.org/officeDocument/2006/customXml" ds:itemID="{018D64E7-79EB-4689-B47E-0B04AFE24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51915-fc84-4d14-9ecd-bacefba23ef8"/>
    <ds:schemaRef ds:uri="3c6faf67-5bab-441c-8736-7139c8616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CDD3B8-54FA-4114-8A5C-19169A732052}">
  <ds:schemaRefs>
    <ds:schemaRef ds:uri="http://schemas.microsoft.com/sharepoint/v3/contenttype/forms"/>
  </ds:schemaRefs>
</ds:datastoreItem>
</file>

<file path=customXml/itemProps4.xml><?xml version="1.0" encoding="utf-8"?>
<ds:datastoreItem xmlns:ds="http://schemas.openxmlformats.org/officeDocument/2006/customXml" ds:itemID="{48FAC9BE-0173-4758-A647-20557573F4F5}">
  <ds:schemaRefs>
    <ds:schemaRef ds:uri="http://schemas.microsoft.com/office/2006/metadata/properties"/>
    <ds:schemaRef ds:uri="http://schemas.microsoft.com/office/infopath/2007/PartnerControls"/>
    <ds:schemaRef ds:uri="cac51915-fc84-4d14-9ecd-bacefba23ef8"/>
  </ds:schemaRefs>
</ds:datastoreItem>
</file>

<file path=customXml/itemProps5.xml><?xml version="1.0" encoding="utf-8"?>
<ds:datastoreItem xmlns:ds="http://schemas.openxmlformats.org/officeDocument/2006/customXml" ds:itemID="{6D72B965-3CCE-4833-AE1E-B4A3960773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2886</Words>
  <Characters>16088</Characters>
  <Application>Microsoft Office Word</Application>
  <DocSecurity>0</DocSecurity>
  <Lines>357</Lines>
  <Paragraphs>171</Paragraphs>
  <ScaleCrop>false</ScaleCrop>
  <HeadingPairs>
    <vt:vector size="2" baseType="variant">
      <vt:variant>
        <vt:lpstr>Título</vt:lpstr>
      </vt:variant>
      <vt:variant>
        <vt:i4>1</vt:i4>
      </vt:variant>
    </vt:vector>
  </HeadingPairs>
  <TitlesOfParts>
    <vt:vector size="1" baseType="lpstr">
      <vt:lpstr/>
    </vt:vector>
  </TitlesOfParts>
  <Company>ENEL</Company>
  <LinksUpToDate>false</LinksUpToDate>
  <CharactersWithSpaces>19054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Jaramillo, David Esteban, Enel Colombia</dc:creator>
  <cp:keywords/>
  <dc:description/>
  <cp:lastModifiedBy>Anderson Hernandez Rodriguez (Internship)</cp:lastModifiedBy>
  <cp:revision>79</cp:revision>
  <dcterms:created xsi:type="dcterms:W3CDTF">2025-11-04T21:56:00Z</dcterms:created>
  <dcterms:modified xsi:type="dcterms:W3CDTF">2025-11-11T20:56:00Z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0x010100438171C1BB7E6C46985127C31118887B</vt:lpwstr>
  </property>
  <property fmtid="{D5CDD505-2E9C-101B-9397-08002B2CF9AE}" pid="3" name="MSIP_Label_797ad33d-ed35-43c0-b526-22bc83c17deb_Enabled">
    <vt:lpwstr>True</vt:lpwstr>
  </property>
  <property fmtid="{D5CDD505-2E9C-101B-9397-08002B2CF9AE}" pid="4" name="MSIP_Label_797ad33d-ed35-43c0-b526-22bc83c17deb_SiteId">
    <vt:lpwstr>d539d4bf-5610-471a-afc2-1c76685cfefa</vt:lpwstr>
  </property>
  <property fmtid="{D5CDD505-2E9C-101B-9397-08002B2CF9AE}" pid="5" name="MSIP_Label_797ad33d-ed35-43c0-b526-22bc83c17deb_Owner">
    <vt:lpwstr>felipe.guarnizo@enel.com</vt:lpwstr>
  </property>
  <property fmtid="{D5CDD505-2E9C-101B-9397-08002B2CF9AE}" pid="6" name="MSIP_Label_797ad33d-ed35-43c0-b526-22bc83c17deb_SetDate">
    <vt:lpwstr>2021-10-04T18:10:38.2486941Z</vt:lpwstr>
  </property>
  <property fmtid="{D5CDD505-2E9C-101B-9397-08002B2CF9AE}" pid="7" name="MSIP_Label_797ad33d-ed35-43c0-b526-22bc83c17deb_Name">
    <vt:lpwstr>Not Encrypted</vt:lpwstr>
  </property>
  <property fmtid="{D5CDD505-2E9C-101B-9397-08002B2CF9AE}" pid="8" name="MSIP_Label_797ad33d-ed35-43c0-b526-22bc83c17deb_Application">
    <vt:lpwstr>Microsoft Azure Information Protection</vt:lpwstr>
  </property>
  <property fmtid="{D5CDD505-2E9C-101B-9397-08002B2CF9AE}" pid="9" name="MSIP_Label_797ad33d-ed35-43c0-b526-22bc83c17deb_ActionId">
    <vt:lpwstr>5318ac6b-d480-40a0-81fe-6b7e03e5c40d</vt:lpwstr>
  </property>
  <property fmtid="{D5CDD505-2E9C-101B-9397-08002B2CF9AE}" pid="10" name="MSIP_Label_797ad33d-ed35-43c0-b526-22bc83c17deb_Parent">
    <vt:lpwstr>00183ae1-726f-4969-b787-1995b26b5e2f</vt:lpwstr>
  </property>
  <property fmtid="{D5CDD505-2E9C-101B-9397-08002B2CF9AE}" pid="11" name="MSIP_Label_797ad33d-ed35-43c0-b526-22bc83c17deb_Extended_MSFT_Method">
    <vt:lpwstr>Automatic</vt:lpwstr>
  </property>
  <property fmtid="{D5CDD505-2E9C-101B-9397-08002B2CF9AE}" pid="12" name="MSIP_Label_b284f6bf-f638-41cc-935f-2157ddac8142_Enabled">
    <vt:lpwstr>true</vt:lpwstr>
  </property>
  <property fmtid="{D5CDD505-2E9C-101B-9397-08002B2CF9AE}" pid="13" name="MSIP_Label_b284f6bf-f638-41cc-935f-2157ddac8142_SetDate">
    <vt:lpwstr>2022-03-09T00:35:13Z</vt:lpwstr>
  </property>
  <property fmtid="{D5CDD505-2E9C-101B-9397-08002B2CF9AE}" pid="14" name="MSIP_Label_b284f6bf-f638-41cc-935f-2157ddac8142_Method">
    <vt:lpwstr>Privileged</vt:lpwstr>
  </property>
  <property fmtid="{D5CDD505-2E9C-101B-9397-08002B2CF9AE}" pid="15" name="MSIP_Label_b284f6bf-f638-41cc-935f-2157ddac8142_Name">
    <vt:lpwstr>b284f6bf-f638-41cc-935f-2157ddac8142</vt:lpwstr>
  </property>
  <property fmtid="{D5CDD505-2E9C-101B-9397-08002B2CF9AE}" pid="16" name="MSIP_Label_b284f6bf-f638-41cc-935f-2157ddac8142_SiteId">
    <vt:lpwstr>d539d4bf-5610-471a-afc2-1c76685cfefa</vt:lpwstr>
  </property>
  <property fmtid="{D5CDD505-2E9C-101B-9397-08002B2CF9AE}" pid="17" name="MSIP_Label_b284f6bf-f638-41cc-935f-2157ddac8142_ActionId">
    <vt:lpwstr>02433952-1775-4a9a-bdac-ce5b5bd79152</vt:lpwstr>
  </property>
  <property fmtid="{D5CDD505-2E9C-101B-9397-08002B2CF9AE}" pid="18" name="MSIP_Label_b284f6bf-f638-41cc-935f-2157ddac8142_ContentBits">
    <vt:lpwstr>0</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dlc_DocIdItemGuid">
    <vt:lpwstr>28f4bb4c-2842-48c1-be01-a3d03243a8fc</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ies>
</file>